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微软雅黑" w:asciiTheme="minorEastAsia" w:hAnsiTheme="minorEastAsia"/>
          <w:b/>
          <w:bCs/>
          <w:sz w:val="40"/>
          <w:szCs w:val="28"/>
        </w:rPr>
      </w:pPr>
      <w:r>
        <w:rPr>
          <w:rFonts w:hint="eastAsia" w:cs="微软雅黑" w:asciiTheme="minorEastAsia" w:hAnsiTheme="minorEastAsia"/>
          <w:b/>
          <w:bCs/>
          <w:sz w:val="40"/>
          <w:szCs w:val="28"/>
        </w:rPr>
        <w:t>招 聘 简 章</w:t>
      </w:r>
    </w:p>
    <w:p>
      <w:pPr>
        <w:spacing w:line="360" w:lineRule="auto"/>
        <w:jc w:val="left"/>
        <w:outlineLvl w:val="0"/>
        <w:rPr>
          <w:rFonts w:asciiTheme="minorEastAsia" w:hAnsiTheme="minorEastAsia"/>
          <w:sz w:val="22"/>
        </w:rPr>
      </w:pPr>
      <w:bookmarkStart w:id="0" w:name="_Toc53318599"/>
      <w:r>
        <w:rPr>
          <w:rFonts w:hint="eastAsia" w:cs="微软雅黑" w:asciiTheme="minorEastAsia" w:hAnsiTheme="minorEastAsia"/>
          <w:b/>
          <w:bCs/>
          <w:sz w:val="28"/>
          <w:szCs w:val="24"/>
        </w:rPr>
        <w:t>一、 公司介绍：</w:t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bookmarkStart w:id="1" w:name="_Toc53318600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爱迪特（秦皇岛）科技股份有限公司成立于 2007 年 3 月 15 日，是一家集口腔材料与设备研发、生产、服务及数字化综合解决方案于一体的全球齿科服务商。爱迪特荣获 60 余项专利授权，业务遍及全球 130 多个国家和地区，分别在美国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德国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韩国设有三家子公司服务海外客户。公司累积服务义齿加工厂、门诊及口腔医院累计超过 1 万家，大约有 9000 多万名终端患者享受到了爱迪特优质化服务。爱迪特专注解决口腔健康问题，从口腔预防、口腔护理、口腔修复材料的研发到打造理想的数字化诊疗体验。爱迪特作为口腔数字化的先行者，从 2016 年起开始打造一套集材料、设备、培训、运营、售后的一站式椅旁数字化方案。围绕新型口腔材料开发数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化设备，开发新技术，完整的技术服务培训。公司围绕为客户创造价值为核心的理念持续变革传统口腔工艺，推动国际口腔行业的数字化、智能化发展，用科技构建口腔生态圈，成为世界顶级的口腔服务公司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0"/>
        <w:tblpPr w:leftFromText="180" w:rightFromText="180" w:vertAnchor="text" w:horzAnchor="page" w:tblpX="1008" w:tblpY="710"/>
        <w:tblOverlap w:val="never"/>
        <w:tblW w:w="1479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10"/>
        <w:gridCol w:w="2999"/>
        <w:gridCol w:w="730"/>
        <w:gridCol w:w="948"/>
        <w:gridCol w:w="1172"/>
        <w:gridCol w:w="755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年校招需求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材料研发工程师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硕士、博士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无机非金属材料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、化学、玻璃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、粉体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、生物、3D打印材料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结构开发工程师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机械设计制造及其自动化、自动化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软件工程，计算机科学与技术，电子科学与技术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硬件开发工程师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电气、计算机科学与技术，电子科学与技术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工业设计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本科、硕士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研发助理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材料、高分子材料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、机械、电气、自动化、电子信息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技术支持工程师（国内/国际）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材料与工科专业：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机械、车辆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、电气、自动化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齿科云设计师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理工大类、机械、电气、计算机、口腔医学技术、设计类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材料、高分子材料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、机械、自动化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质量/体系/注册工程师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材料、化学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、机械、自动化、质量管理等相关专业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职能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人力资源或者工商管理相关专业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会计、财务管理等相关专业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采购工程师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英语、国际贸易、机械、自动化、电气等相关专业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投资者管理管理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金融、新闻学等相关专业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战略管理助理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金融、法律、会计等相关专业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商务运营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管理类、财务类、法律类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市场活动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市场营销、设计类、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新媒体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、新闻学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电商产品经理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材料学、机械工程等相关专业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电商运营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电子商务、工商管理等相关专业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客户经理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（国内/国际）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</w:tbl>
    <w:p>
      <w:pPr>
        <w:numPr>
          <w:ilvl w:val="0"/>
          <w:numId w:val="1"/>
        </w:numPr>
        <w:spacing w:line="360" w:lineRule="auto"/>
        <w:jc w:val="left"/>
        <w:rPr>
          <w:rFonts w:hint="eastAsia" w:cs="微软雅黑" w:asciiTheme="minorEastAsia" w:hAnsiTheme="minorEastAsia"/>
          <w:b/>
          <w:bCs/>
          <w:sz w:val="28"/>
          <w:szCs w:val="24"/>
        </w:rPr>
      </w:pPr>
      <w:r>
        <w:rPr>
          <w:rFonts w:hint="eastAsia" w:cs="微软雅黑" w:asciiTheme="minorEastAsia" w:hAnsiTheme="minorEastAsia"/>
          <w:b/>
          <w:bCs/>
          <w:sz w:val="28"/>
          <w:szCs w:val="24"/>
        </w:rPr>
        <w:t>招聘岗位及任职要求：</w:t>
      </w:r>
      <w:bookmarkEnd w:id="1"/>
      <w:bookmarkStart w:id="2" w:name="_Toc53318634"/>
    </w:p>
    <w:p>
      <w:pPr>
        <w:widowControl/>
        <w:jc w:val="left"/>
        <w:rPr>
          <w:rFonts w:cs="微软雅黑" w:asciiTheme="minorEastAsia" w:hAnsiTheme="minorEastAsia"/>
          <w:b/>
          <w:bCs/>
          <w:sz w:val="28"/>
          <w:szCs w:val="24"/>
        </w:rPr>
        <w:sectPr>
          <w:pgSz w:w="16838" w:h="11906" w:orient="landscape"/>
          <w:pgMar w:top="567" w:right="1440" w:bottom="567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widowControl/>
        <w:jc w:val="left"/>
        <w:rPr>
          <w:rFonts w:hint="eastAsia" w:cs="微软雅黑" w:asciiTheme="minorEastAsia" w:hAnsiTheme="minorEastAsia"/>
          <w:b/>
          <w:bCs/>
          <w:sz w:val="28"/>
          <w:szCs w:val="24"/>
        </w:rPr>
      </w:pPr>
      <w:r>
        <w:rPr>
          <w:rFonts w:hint="eastAsia" w:cs="微软雅黑" w:asciiTheme="minorEastAsia" w:hAnsiTheme="minorEastAsia"/>
          <w:b/>
          <w:bCs/>
          <w:sz w:val="28"/>
          <w:szCs w:val="24"/>
        </w:rPr>
        <w:t>三. 薪酬福利：</w:t>
      </w:r>
      <w:bookmarkEnd w:id="2"/>
    </w:p>
    <w:tbl>
      <w:tblPr>
        <w:tblStyle w:val="10"/>
        <w:tblW w:w="81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4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25W-40W/年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研发岗位</w:t>
            </w:r>
          </w:p>
        </w:tc>
        <w:tc>
          <w:tcPr>
            <w:tcW w:w="4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15W-25W/年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技术岗位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10W-20W/年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bookmarkStart w:id="3" w:name="_Toc53318635"/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职能岗位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12W-18W/年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营销岗位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20W-50W/年</w:t>
            </w:r>
          </w:p>
        </w:tc>
      </w:tr>
    </w:tbl>
    <w:p>
      <w:pPr>
        <w:spacing w:line="360" w:lineRule="auto"/>
        <w:outlineLvl w:val="0"/>
        <w:rPr>
          <w:rFonts w:hint="eastAsia" w:cs="微软雅黑" w:asciiTheme="minorEastAsia" w:hAnsiTheme="minorEastAsia"/>
          <w:b/>
          <w:bCs/>
          <w:sz w:val="28"/>
          <w:szCs w:val="24"/>
        </w:rPr>
      </w:pP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系统内有竞争力的薪酬体系</w:t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全额缴纳五险一金</w:t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紧邻单位的青年公寓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免费工作餐</w:t>
      </w:r>
    </w:p>
    <w:p>
      <w:pPr>
        <w:spacing w:line="360" w:lineRule="auto"/>
        <w:outlineLvl w:val="0"/>
        <w:rPr>
          <w:rFonts w:hint="default" w:cs="微软雅黑" w:asciiTheme="minorEastAsia" w:hAnsiTheme="minorEastAsia" w:eastAsiaTheme="minorEastAsia"/>
          <w:b w:val="0"/>
          <w:bCs w:val="0"/>
          <w:sz w:val="28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免费通勤班车</w:t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定期的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员工体检</w:t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年节礼金/礼品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健身房、篮球场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eastAsia="zh-CN"/>
        </w:rPr>
        <w:t>、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图书室、羽毛球室、乒乓球室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丰富的业余文化生活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培训系统完善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文化氛围浓厚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</w:p>
    <w:p>
      <w:p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晋升通道清晰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持续学习成长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ab/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cs="微软雅黑" w:asciiTheme="minorEastAsia" w:hAnsiTheme="minorEastAsia"/>
          <w:b/>
          <w:bCs/>
          <w:sz w:val="28"/>
          <w:szCs w:val="24"/>
        </w:rPr>
      </w:pPr>
      <w:r>
        <w:rPr>
          <w:rFonts w:hint="eastAsia" w:cs="微软雅黑" w:asciiTheme="minorEastAsia" w:hAnsiTheme="minorEastAsia"/>
          <w:b/>
          <w:bCs/>
          <w:sz w:val="28"/>
          <w:szCs w:val="24"/>
        </w:rPr>
        <w:t>面试流程：</w:t>
      </w:r>
      <w:r>
        <w:rPr>
          <w:rFonts w:hint="eastAsia" w:cs="微软雅黑" w:asciiTheme="minorEastAsia" w:hAnsiTheme="minorEastAsia"/>
          <w:b/>
          <w:bCs/>
          <w:sz w:val="28"/>
          <w:szCs w:val="24"/>
        </w:rPr>
        <w:tab/>
      </w:r>
    </w:p>
    <w:p>
      <w:pPr>
        <w:numPr>
          <w:ilvl w:val="0"/>
          <w:numId w:val="0"/>
        </w:num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投递简历——筛选通过——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初试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——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复试</w:t>
      </w:r>
      <w:r>
        <w:rPr>
          <w:rFonts w:hint="eastAsia" w:cs="微软雅黑" w:asciiTheme="minorEastAsia" w:hAnsiTheme="minorEastAsia"/>
          <w:b w:val="0"/>
          <w:bCs w:val="0"/>
          <w:sz w:val="28"/>
          <w:szCs w:val="24"/>
        </w:rPr>
        <w:t>——签约</w:t>
      </w:r>
    </w:p>
    <w:p>
      <w:pPr>
        <w:numPr>
          <w:ilvl w:val="0"/>
          <w:numId w:val="0"/>
        </w:numPr>
        <w:spacing w:line="360" w:lineRule="auto"/>
        <w:outlineLvl w:val="0"/>
        <w:rPr>
          <w:rFonts w:hint="eastAsia" w:cs="微软雅黑" w:asciiTheme="minorEastAsia" w:hAnsiTheme="minorEastAsia"/>
          <w:b/>
          <w:bCs/>
          <w:sz w:val="28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/>
          <w:bCs/>
          <w:sz w:val="28"/>
          <w:szCs w:val="24"/>
          <w:lang w:val="en-US" w:eastAsia="zh-CN"/>
        </w:rPr>
        <w:t>五．简历投递</w:t>
      </w:r>
    </w:p>
    <w:p>
      <w:pPr>
        <w:numPr>
          <w:ilvl w:val="0"/>
          <w:numId w:val="0"/>
        </w:numPr>
        <w:spacing w:line="360" w:lineRule="auto"/>
        <w:outlineLvl w:val="0"/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招聘范围：2024届应届和2023届毕业未就业的高校本科生、硕士研究生和博士研究生</w:t>
      </w:r>
    </w:p>
    <w:p>
      <w:pPr>
        <w:numPr>
          <w:ilvl w:val="0"/>
          <w:numId w:val="0"/>
        </w:numPr>
        <w:spacing w:line="360" w:lineRule="auto"/>
        <w:outlineLvl w:val="0"/>
        <w:rPr>
          <w:rFonts w:hint="default" w:cs="微软雅黑" w:asciiTheme="minorEastAsia" w:hAnsiTheme="minorEastAsia"/>
          <w:b w:val="0"/>
          <w:bCs w:val="0"/>
          <w:sz w:val="28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 w:val="0"/>
          <w:bCs w:val="0"/>
          <w:sz w:val="28"/>
          <w:szCs w:val="24"/>
          <w:lang w:val="en-US" w:eastAsia="zh-CN"/>
        </w:rPr>
        <w:t>申请材料：个人简历、本/硕/博成绩单</w:t>
      </w:r>
    </w:p>
    <w:p>
      <w:pPr>
        <w:spacing w:line="360" w:lineRule="auto"/>
        <w:outlineLvl w:val="0"/>
        <w:rPr>
          <w:rFonts w:cs="微软雅黑" w:asciiTheme="minorEastAsia" w:hAnsiTheme="minorEastAsia"/>
          <w:b/>
          <w:bCs/>
          <w:sz w:val="28"/>
          <w:szCs w:val="24"/>
        </w:rPr>
      </w:pPr>
      <w:r>
        <w:rPr>
          <w:rFonts w:hint="eastAsia" w:cs="微软雅黑" w:asciiTheme="minorEastAsia" w:hAnsiTheme="minorEastAsia"/>
          <w:b/>
          <w:bCs/>
          <w:sz w:val="28"/>
          <w:szCs w:val="24"/>
          <w:lang w:val="en-US" w:eastAsia="zh-CN"/>
        </w:rPr>
        <w:t>六.</w:t>
      </w:r>
      <w:r>
        <w:rPr>
          <w:rFonts w:hint="eastAsia" w:cs="微软雅黑" w:asciiTheme="minorEastAsia" w:hAnsiTheme="minorEastAsia"/>
          <w:b/>
          <w:bCs/>
          <w:sz w:val="28"/>
          <w:szCs w:val="24"/>
        </w:rPr>
        <w:t>公司地址及联系方式：</w:t>
      </w:r>
      <w:bookmarkEnd w:id="3"/>
    </w:p>
    <w:p>
      <w:pPr>
        <w:spacing w:line="360" w:lineRule="auto"/>
        <w:rPr>
          <w:rFonts w:hint="eastAsia" w:cs="微软雅黑" w:asciiTheme="minorEastAsia" w:hAnsiTheme="minorEastAsia"/>
          <w:sz w:val="28"/>
          <w:szCs w:val="24"/>
        </w:rPr>
      </w:pPr>
      <w:r>
        <w:rPr>
          <w:rFonts w:hint="eastAsia" w:cs="微软雅黑" w:asciiTheme="minorEastAsia" w:hAnsiTheme="minorEastAsia"/>
          <w:sz w:val="28"/>
          <w:szCs w:val="24"/>
        </w:rPr>
        <w:t>公司地址：河北省秦皇岛市经济技术开发区都山路9号</w:t>
      </w:r>
    </w:p>
    <w:p>
      <w:pPr>
        <w:spacing w:line="360" w:lineRule="auto"/>
        <w:rPr>
          <w:rFonts w:hint="eastAsia" w:cs="微软雅黑" w:asciiTheme="minorEastAsia" w:hAnsiTheme="minorEastAsia"/>
          <w:sz w:val="28"/>
          <w:szCs w:val="24"/>
        </w:rPr>
      </w:pPr>
      <w:r>
        <w:rPr>
          <w:rFonts w:hint="eastAsia" w:cs="微软雅黑" w:asciiTheme="minorEastAsia" w:hAnsiTheme="minorEastAsia"/>
          <w:sz w:val="28"/>
          <w:szCs w:val="24"/>
        </w:rPr>
        <w:t>联系电话：03</w:t>
      </w:r>
      <w:r>
        <w:rPr>
          <w:rFonts w:hint="eastAsia" w:cs="微软雅黑" w:asciiTheme="minorEastAsia" w:hAnsiTheme="minorEastAsia"/>
          <w:sz w:val="28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8"/>
          <w:szCs w:val="24"/>
        </w:rPr>
        <w:t>5</w:t>
      </w:r>
      <w:r>
        <w:rPr>
          <w:rFonts w:hint="eastAsia" w:cs="微软雅黑" w:asciiTheme="minorEastAsia" w:hAnsiTheme="minorEastAsia"/>
          <w:sz w:val="28"/>
          <w:szCs w:val="24"/>
          <w:lang w:val="en-US" w:eastAsia="zh-CN"/>
        </w:rPr>
        <w:t xml:space="preserve"> </w:t>
      </w:r>
      <w:r>
        <w:rPr>
          <w:rFonts w:hint="eastAsia" w:cs="微软雅黑" w:asciiTheme="minorEastAsia" w:hAnsiTheme="minorEastAsia"/>
          <w:sz w:val="28"/>
          <w:szCs w:val="24"/>
        </w:rPr>
        <w:t>-</w:t>
      </w:r>
      <w:r>
        <w:rPr>
          <w:rFonts w:hint="eastAsia" w:cs="微软雅黑" w:asciiTheme="minorEastAsia" w:hAnsiTheme="minorEastAsia"/>
          <w:sz w:val="28"/>
          <w:szCs w:val="24"/>
          <w:lang w:val="en-US" w:eastAsia="zh-CN"/>
        </w:rPr>
        <w:t xml:space="preserve"> 8907722</w:t>
      </w:r>
      <w:r>
        <w:rPr>
          <w:rFonts w:hint="eastAsia" w:cs="微软雅黑" w:asciiTheme="minorEastAsia" w:hAnsiTheme="minorEastAsia"/>
          <w:sz w:val="28"/>
          <w:szCs w:val="24"/>
        </w:rPr>
        <w:t xml:space="preserve">  </w:t>
      </w:r>
    </w:p>
    <w:p>
      <w:pPr>
        <w:spacing w:line="360" w:lineRule="auto"/>
        <w:rPr>
          <w:rFonts w:hint="default" w:cs="微软雅黑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cs="微软雅黑" w:asciiTheme="minorEastAsia" w:hAnsiTheme="minorEastAsia"/>
          <w:sz w:val="28"/>
          <w:szCs w:val="24"/>
        </w:rPr>
        <w:t>联系人：</w:t>
      </w:r>
      <w:r>
        <w:rPr>
          <w:rFonts w:hint="eastAsia" w:cs="微软雅黑" w:asciiTheme="minorEastAsia" w:hAnsiTheme="minorEastAsia"/>
          <w:sz w:val="28"/>
          <w:szCs w:val="24"/>
          <w:lang w:val="en-US" w:eastAsia="zh-CN"/>
        </w:rPr>
        <w:t>钟经理</w:t>
      </w:r>
      <w:bookmarkStart w:id="5" w:name="_GoBack"/>
      <w:bookmarkEnd w:id="5"/>
    </w:p>
    <w:p>
      <w:pPr>
        <w:spacing w:line="360" w:lineRule="auto"/>
        <w:rPr>
          <w:rFonts w:hint="eastAsia" w:cs="微软雅黑" w:asciiTheme="minorEastAsia" w:hAnsiTheme="minorEastAsia"/>
          <w:sz w:val="28"/>
          <w:szCs w:val="24"/>
        </w:rPr>
      </w:pPr>
      <w:r>
        <w:rPr>
          <w:rFonts w:hint="eastAsia" w:cs="微软雅黑" w:asciiTheme="minorEastAsia" w:hAnsiTheme="minorEastAsia"/>
          <w:sz w:val="28"/>
          <w:szCs w:val="24"/>
        </w:rPr>
        <w:t>微信：13102543366</w:t>
      </w:r>
    </w:p>
    <w:p>
      <w:pPr>
        <w:spacing w:line="360" w:lineRule="auto"/>
        <w:rPr>
          <w:rFonts w:cs="微软雅黑" w:asciiTheme="minorEastAsia" w:hAnsiTheme="minorEastAsia"/>
          <w:sz w:val="28"/>
          <w:szCs w:val="24"/>
        </w:rPr>
      </w:pPr>
      <w:r>
        <w:rPr>
          <w:rFonts w:hint="eastAsia" w:cs="微软雅黑" w:asciiTheme="minorEastAsia" w:hAnsiTheme="minorEastAsia"/>
          <w:sz w:val="28"/>
          <w:szCs w:val="24"/>
        </w:rPr>
        <w:t>投递邮箱：</w:t>
      </w:r>
      <w:r>
        <w:rPr>
          <w:rFonts w:hint="eastAsia" w:cs="微软雅黑" w:asciiTheme="minorEastAsia" w:hAnsiTheme="minorEastAsia"/>
          <w:sz w:val="28"/>
          <w:szCs w:val="24"/>
          <w:lang w:val="en-US" w:eastAsia="zh-CN"/>
        </w:rPr>
        <w:t>aiditezhaopin</w:t>
      </w:r>
      <w:r>
        <w:rPr>
          <w:rFonts w:hint="eastAsia" w:cs="微软雅黑" w:asciiTheme="minorEastAsia" w:hAnsiTheme="minorEastAsia"/>
          <w:sz w:val="28"/>
          <w:szCs w:val="24"/>
        </w:rPr>
        <w:t>@aidite.com</w:t>
      </w:r>
    </w:p>
    <w:p>
      <w:pPr>
        <w:spacing w:line="360" w:lineRule="auto"/>
        <w:outlineLvl w:val="0"/>
        <w:rPr>
          <w:rFonts w:cs="微软雅黑" w:asciiTheme="minorEastAsia" w:hAnsiTheme="minorEastAsia"/>
          <w:b/>
          <w:bCs/>
          <w:sz w:val="28"/>
          <w:szCs w:val="24"/>
        </w:rPr>
      </w:pPr>
      <w:bookmarkStart w:id="4" w:name="_Toc53318636"/>
      <w:r>
        <w:rPr>
          <w:rFonts w:hint="eastAsia" w:cs="微软雅黑" w:asciiTheme="minorEastAsia" w:hAnsiTheme="minorEastAsia"/>
          <w:b/>
          <w:bCs/>
          <w:sz w:val="28"/>
          <w:szCs w:val="24"/>
        </w:rPr>
        <w:t>爱迪特招贤纳士，欢迎各位加入！</w:t>
      </w:r>
      <w:bookmarkEnd w:id="4"/>
    </w:p>
    <w:p>
      <w:pPr>
        <w:spacing w:line="360" w:lineRule="auto"/>
        <w:jc w:val="distribute"/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360" w:lineRule="auto"/>
        <w:jc w:val="distribute"/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7F61A"/>
    <w:multiLevelType w:val="singleLevel"/>
    <w:tmpl w:val="0CE7F6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BDA0ED"/>
    <w:multiLevelType w:val="singleLevel"/>
    <w:tmpl w:val="2ABDA0ED"/>
    <w:lvl w:ilvl="0" w:tentative="0">
      <w:start w:val="4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N2UzMmIzOTYwY2M4N2EzYzVlMWY4N2NiZWJjN2QifQ=="/>
  </w:docVars>
  <w:rsids>
    <w:rsidRoot w:val="00D26F21"/>
    <w:rsid w:val="00002269"/>
    <w:rsid w:val="00016C04"/>
    <w:rsid w:val="00031D86"/>
    <w:rsid w:val="00064D61"/>
    <w:rsid w:val="000B32D6"/>
    <w:rsid w:val="001529C8"/>
    <w:rsid w:val="00196DF0"/>
    <w:rsid w:val="001F4F09"/>
    <w:rsid w:val="00286B0A"/>
    <w:rsid w:val="002A62FC"/>
    <w:rsid w:val="00343725"/>
    <w:rsid w:val="00355B6A"/>
    <w:rsid w:val="00386DDC"/>
    <w:rsid w:val="00431E2E"/>
    <w:rsid w:val="004E2D20"/>
    <w:rsid w:val="00536757"/>
    <w:rsid w:val="005A1663"/>
    <w:rsid w:val="006A7CE5"/>
    <w:rsid w:val="006C30D9"/>
    <w:rsid w:val="006C592B"/>
    <w:rsid w:val="006E2388"/>
    <w:rsid w:val="007F6157"/>
    <w:rsid w:val="007F7080"/>
    <w:rsid w:val="00816CA2"/>
    <w:rsid w:val="009659F0"/>
    <w:rsid w:val="0099267D"/>
    <w:rsid w:val="00AA3440"/>
    <w:rsid w:val="00AD094E"/>
    <w:rsid w:val="00AE43EB"/>
    <w:rsid w:val="00B1223E"/>
    <w:rsid w:val="00B27F3A"/>
    <w:rsid w:val="00B33A5A"/>
    <w:rsid w:val="00B4540C"/>
    <w:rsid w:val="00BC32D2"/>
    <w:rsid w:val="00D26F21"/>
    <w:rsid w:val="00DE2409"/>
    <w:rsid w:val="00DE43CC"/>
    <w:rsid w:val="00EC3989"/>
    <w:rsid w:val="00F269B6"/>
    <w:rsid w:val="00F80F04"/>
    <w:rsid w:val="00FE4BE6"/>
    <w:rsid w:val="00FF311B"/>
    <w:rsid w:val="01156548"/>
    <w:rsid w:val="02290FE5"/>
    <w:rsid w:val="026E6E87"/>
    <w:rsid w:val="028E0696"/>
    <w:rsid w:val="02920ED8"/>
    <w:rsid w:val="02B6521B"/>
    <w:rsid w:val="0303035D"/>
    <w:rsid w:val="030D3982"/>
    <w:rsid w:val="03882738"/>
    <w:rsid w:val="04223B99"/>
    <w:rsid w:val="05266801"/>
    <w:rsid w:val="05592DEB"/>
    <w:rsid w:val="05B547AB"/>
    <w:rsid w:val="060F45F1"/>
    <w:rsid w:val="06363ABA"/>
    <w:rsid w:val="06F05233"/>
    <w:rsid w:val="07274FCC"/>
    <w:rsid w:val="07352D8B"/>
    <w:rsid w:val="087B2C03"/>
    <w:rsid w:val="08A755D5"/>
    <w:rsid w:val="0914779A"/>
    <w:rsid w:val="09545115"/>
    <w:rsid w:val="0B0A5387"/>
    <w:rsid w:val="0BD73ED4"/>
    <w:rsid w:val="0CC87672"/>
    <w:rsid w:val="0CDC77CF"/>
    <w:rsid w:val="0CE33A1E"/>
    <w:rsid w:val="0F8C7B3A"/>
    <w:rsid w:val="100B7A06"/>
    <w:rsid w:val="101B12E1"/>
    <w:rsid w:val="1079029C"/>
    <w:rsid w:val="10955739"/>
    <w:rsid w:val="10A30335"/>
    <w:rsid w:val="11796FD4"/>
    <w:rsid w:val="119A37A1"/>
    <w:rsid w:val="11B20837"/>
    <w:rsid w:val="12382985"/>
    <w:rsid w:val="128E7F89"/>
    <w:rsid w:val="12B80FCE"/>
    <w:rsid w:val="12D1123D"/>
    <w:rsid w:val="12ED0ED9"/>
    <w:rsid w:val="137D0DEC"/>
    <w:rsid w:val="141E00AA"/>
    <w:rsid w:val="144461FE"/>
    <w:rsid w:val="144A0838"/>
    <w:rsid w:val="1452365B"/>
    <w:rsid w:val="148B6C47"/>
    <w:rsid w:val="14C94469"/>
    <w:rsid w:val="153114AB"/>
    <w:rsid w:val="1585182D"/>
    <w:rsid w:val="16472DFB"/>
    <w:rsid w:val="167B6E32"/>
    <w:rsid w:val="16AE2442"/>
    <w:rsid w:val="16DD4ADD"/>
    <w:rsid w:val="16E9516B"/>
    <w:rsid w:val="17D2722C"/>
    <w:rsid w:val="19971935"/>
    <w:rsid w:val="19CF3B3D"/>
    <w:rsid w:val="1B334636"/>
    <w:rsid w:val="1C844691"/>
    <w:rsid w:val="1DA366E6"/>
    <w:rsid w:val="1DC81404"/>
    <w:rsid w:val="1EF87396"/>
    <w:rsid w:val="1F223C61"/>
    <w:rsid w:val="1F881C0E"/>
    <w:rsid w:val="1FCF229E"/>
    <w:rsid w:val="1FFA1BCD"/>
    <w:rsid w:val="20AF09A5"/>
    <w:rsid w:val="20D55FD7"/>
    <w:rsid w:val="21452AE3"/>
    <w:rsid w:val="2202397D"/>
    <w:rsid w:val="22B83BEE"/>
    <w:rsid w:val="22D14107"/>
    <w:rsid w:val="22F21ED9"/>
    <w:rsid w:val="233F7B3B"/>
    <w:rsid w:val="23874D56"/>
    <w:rsid w:val="23960482"/>
    <w:rsid w:val="23C957FF"/>
    <w:rsid w:val="242712F6"/>
    <w:rsid w:val="256820E2"/>
    <w:rsid w:val="258F5468"/>
    <w:rsid w:val="263352CF"/>
    <w:rsid w:val="26961B49"/>
    <w:rsid w:val="26B41187"/>
    <w:rsid w:val="27B826BE"/>
    <w:rsid w:val="28A06815"/>
    <w:rsid w:val="2A611AA5"/>
    <w:rsid w:val="2A614C84"/>
    <w:rsid w:val="2A941688"/>
    <w:rsid w:val="2C8740DE"/>
    <w:rsid w:val="2C8B7247"/>
    <w:rsid w:val="2D574004"/>
    <w:rsid w:val="2E095ADD"/>
    <w:rsid w:val="2E7C1B27"/>
    <w:rsid w:val="2EE821D7"/>
    <w:rsid w:val="2F631E10"/>
    <w:rsid w:val="2F9151ED"/>
    <w:rsid w:val="2FE21AAB"/>
    <w:rsid w:val="31621701"/>
    <w:rsid w:val="32555A30"/>
    <w:rsid w:val="32A52371"/>
    <w:rsid w:val="33313FDF"/>
    <w:rsid w:val="333A02FE"/>
    <w:rsid w:val="33BD410F"/>
    <w:rsid w:val="342C2042"/>
    <w:rsid w:val="342C3157"/>
    <w:rsid w:val="344A44A7"/>
    <w:rsid w:val="350267D2"/>
    <w:rsid w:val="35045BCA"/>
    <w:rsid w:val="35546DFF"/>
    <w:rsid w:val="356C2B1C"/>
    <w:rsid w:val="36483EA2"/>
    <w:rsid w:val="367E3737"/>
    <w:rsid w:val="36F73EEA"/>
    <w:rsid w:val="379C2206"/>
    <w:rsid w:val="37C376A2"/>
    <w:rsid w:val="37FE154E"/>
    <w:rsid w:val="382649BE"/>
    <w:rsid w:val="38395D4E"/>
    <w:rsid w:val="38B86A17"/>
    <w:rsid w:val="39502EAD"/>
    <w:rsid w:val="39FF46E8"/>
    <w:rsid w:val="3B457756"/>
    <w:rsid w:val="3B800A31"/>
    <w:rsid w:val="3BBF0160"/>
    <w:rsid w:val="3BE44BC9"/>
    <w:rsid w:val="3C4913D9"/>
    <w:rsid w:val="3CDD6B33"/>
    <w:rsid w:val="3D8A15C6"/>
    <w:rsid w:val="3DF0604C"/>
    <w:rsid w:val="3E260B4C"/>
    <w:rsid w:val="3EDC72F8"/>
    <w:rsid w:val="3EEE3824"/>
    <w:rsid w:val="3FA45A64"/>
    <w:rsid w:val="3FB548A0"/>
    <w:rsid w:val="4057078C"/>
    <w:rsid w:val="41021831"/>
    <w:rsid w:val="41225A71"/>
    <w:rsid w:val="416B62EA"/>
    <w:rsid w:val="42C52901"/>
    <w:rsid w:val="43D46781"/>
    <w:rsid w:val="440B1DF1"/>
    <w:rsid w:val="45B409DA"/>
    <w:rsid w:val="468C6AFF"/>
    <w:rsid w:val="480B4212"/>
    <w:rsid w:val="48707559"/>
    <w:rsid w:val="48D14DAE"/>
    <w:rsid w:val="49176B02"/>
    <w:rsid w:val="492E764B"/>
    <w:rsid w:val="4B807D08"/>
    <w:rsid w:val="4BCC1143"/>
    <w:rsid w:val="4C2D4456"/>
    <w:rsid w:val="4D0D5F27"/>
    <w:rsid w:val="4D1631E7"/>
    <w:rsid w:val="4D805C63"/>
    <w:rsid w:val="4DB9738A"/>
    <w:rsid w:val="4DD552CA"/>
    <w:rsid w:val="4DEB0B15"/>
    <w:rsid w:val="4E031267"/>
    <w:rsid w:val="4EBF2F16"/>
    <w:rsid w:val="4EEB4F08"/>
    <w:rsid w:val="4F435664"/>
    <w:rsid w:val="5027333F"/>
    <w:rsid w:val="50E57281"/>
    <w:rsid w:val="510A6F31"/>
    <w:rsid w:val="51B717E3"/>
    <w:rsid w:val="529A7C4F"/>
    <w:rsid w:val="536D7757"/>
    <w:rsid w:val="53AA65C4"/>
    <w:rsid w:val="554E6070"/>
    <w:rsid w:val="5565362D"/>
    <w:rsid w:val="55A85D88"/>
    <w:rsid w:val="56EE3CD8"/>
    <w:rsid w:val="5847452A"/>
    <w:rsid w:val="58614012"/>
    <w:rsid w:val="59193799"/>
    <w:rsid w:val="59423F4F"/>
    <w:rsid w:val="5A3B074D"/>
    <w:rsid w:val="5BBD7A8E"/>
    <w:rsid w:val="5C7D5DCF"/>
    <w:rsid w:val="5C850C65"/>
    <w:rsid w:val="5D067085"/>
    <w:rsid w:val="5D085B69"/>
    <w:rsid w:val="5D1565EB"/>
    <w:rsid w:val="5D8E27D6"/>
    <w:rsid w:val="5DB10019"/>
    <w:rsid w:val="5DC61DF5"/>
    <w:rsid w:val="5E2801D6"/>
    <w:rsid w:val="5F2464E9"/>
    <w:rsid w:val="5F742BD2"/>
    <w:rsid w:val="6164750A"/>
    <w:rsid w:val="617213B6"/>
    <w:rsid w:val="61C61CD6"/>
    <w:rsid w:val="622B22CB"/>
    <w:rsid w:val="62BB2A23"/>
    <w:rsid w:val="62C4246A"/>
    <w:rsid w:val="62C67A8B"/>
    <w:rsid w:val="632B64B1"/>
    <w:rsid w:val="633650E3"/>
    <w:rsid w:val="64414C5E"/>
    <w:rsid w:val="64416B45"/>
    <w:rsid w:val="654D4440"/>
    <w:rsid w:val="66AF6D2D"/>
    <w:rsid w:val="671420B2"/>
    <w:rsid w:val="67212F30"/>
    <w:rsid w:val="674D5675"/>
    <w:rsid w:val="67DC3AC1"/>
    <w:rsid w:val="67E85BF5"/>
    <w:rsid w:val="683A62D9"/>
    <w:rsid w:val="696C3AF1"/>
    <w:rsid w:val="69774D13"/>
    <w:rsid w:val="6A247397"/>
    <w:rsid w:val="6A691BB6"/>
    <w:rsid w:val="6B4D118F"/>
    <w:rsid w:val="6BB34CEE"/>
    <w:rsid w:val="6BD70706"/>
    <w:rsid w:val="6BE14DCF"/>
    <w:rsid w:val="6D337F29"/>
    <w:rsid w:val="6D677D7F"/>
    <w:rsid w:val="6DB01197"/>
    <w:rsid w:val="6DCB7659"/>
    <w:rsid w:val="6EAB7F82"/>
    <w:rsid w:val="6EEC3340"/>
    <w:rsid w:val="6F1E5767"/>
    <w:rsid w:val="701443FE"/>
    <w:rsid w:val="70FB4209"/>
    <w:rsid w:val="71A5146D"/>
    <w:rsid w:val="738364E4"/>
    <w:rsid w:val="73BD2CE0"/>
    <w:rsid w:val="758D7EC1"/>
    <w:rsid w:val="76DE0681"/>
    <w:rsid w:val="7709660B"/>
    <w:rsid w:val="77520EF3"/>
    <w:rsid w:val="77747B10"/>
    <w:rsid w:val="777D4192"/>
    <w:rsid w:val="78906779"/>
    <w:rsid w:val="792F19F8"/>
    <w:rsid w:val="796D34D0"/>
    <w:rsid w:val="7994303A"/>
    <w:rsid w:val="7A6509AD"/>
    <w:rsid w:val="7A6A4E73"/>
    <w:rsid w:val="7ABC6BBF"/>
    <w:rsid w:val="7AD81286"/>
    <w:rsid w:val="7B8E703E"/>
    <w:rsid w:val="7B9E1B44"/>
    <w:rsid w:val="7BC43379"/>
    <w:rsid w:val="7BE0094F"/>
    <w:rsid w:val="7E0129E9"/>
    <w:rsid w:val="7ED13FF9"/>
    <w:rsid w:val="7F15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39"/>
    <w:pPr>
      <w:ind w:left="840" w:leftChars="4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paragraph" w:customStyle="1" w:styleId="14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5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16">
    <w:name w:val="WPSOffice手动目录 3"/>
    <w:qFormat/>
    <w:uiPriority w:val="0"/>
    <w:pPr>
      <w:ind w:left="400" w:leftChars="400"/>
    </w:pPr>
    <w:rPr>
      <w:rFonts w:ascii="Calibri" w:hAnsi="Calibri" w:eastAsia="宋体" w:cs="Times New Roman"/>
      <w:lang w:val="en-US" w:eastAsia="zh-CN" w:bidi="ar-SA"/>
    </w:rPr>
  </w:style>
  <w:style w:type="character" w:customStyle="1" w:styleId="17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795</Words>
  <Characters>900</Characters>
  <Lines>8</Lines>
  <Paragraphs>2</Paragraphs>
  <TotalTime>12</TotalTime>
  <ScaleCrop>false</ScaleCrop>
  <LinksUpToDate>false</LinksUpToDate>
  <CharactersWithSpaces>939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2020-10-11T04:55:00Z</dcterms:created>
  <dc:creator>Administrator</dc:creator>
  <cp:lastModifiedBy>hp</cp:lastModifiedBy>
  <cp:lastPrinted>2019-04-11T01:39:00Z</cp:lastPrinted>
  <dcterms:modified xsi:type="dcterms:W3CDTF">2023-09-14T06:47:53Z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2E20250633D34AA5860560D5F63FEEAC_13</vt:lpwstr>
  </property>
</Properties>
</file>