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1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奇瑞集团202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届校园招聘</w:t>
      </w:r>
    </w:p>
    <w:p w14:paraId="21B2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</w:rPr>
      </w:pPr>
    </w:p>
    <w:p w14:paraId="44B7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z w:val="22"/>
        </w:rPr>
      </w:pPr>
      <w:r>
        <w:rPr>
          <w:rFonts w:hint="eastAsia" w:ascii="微软雅黑" w:hAnsi="微软雅黑" w:eastAsia="微软雅黑" w:cs="微软雅黑"/>
          <w:b/>
          <w:bCs w:val="0"/>
          <w:sz w:val="22"/>
        </w:rPr>
        <w:t>让好奇发生</w:t>
      </w:r>
    </w:p>
    <w:p w14:paraId="5ACA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z w:val="22"/>
        </w:rPr>
        <w:t>用好奇改变世界！</w:t>
      </w:r>
    </w:p>
    <w:p w14:paraId="32240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 w14:paraId="75BD1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2024年，集团销售汽车260.4万辆，其中出口114.5万辆，营业收入突破4800亿元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5283A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奇瑞集团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连续2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年位居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中国品牌乘用车出口第一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eastAsia="zh-CN"/>
        </w:rPr>
        <w:t>；</w:t>
      </w:r>
    </w:p>
    <w:p w14:paraId="7D3DB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3、2025年，奇瑞控股集团有限公司位列《财富》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世界500强第233位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，较去年大幅跃升152个位次，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跃升速度全球车企第一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；</w:t>
      </w:r>
    </w:p>
    <w:p w14:paraId="77C33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坚持“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In somewhere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for somewhere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”的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全球化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理念，致力于做海外当地的“施肥者”和价值贡献者，做优秀的企业公民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；</w:t>
      </w:r>
    </w:p>
    <w:p w14:paraId="5773C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在ESG建设方面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成为“2024-2025福布斯中国可持续发展工业企业”唯一入选汽车企业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；</w:t>
      </w:r>
    </w:p>
    <w:p w14:paraId="64C01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6、8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大岗位方向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 xml:space="preserve"> 海量offer；</w:t>
      </w:r>
    </w:p>
    <w:p w14:paraId="2EB7F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加入奇瑞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与我们一起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面向未来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永葆好奇与热爱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共同努力打造世界一流品牌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  <w:t>。</w:t>
      </w:r>
    </w:p>
    <w:p w14:paraId="1B6C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</w:rPr>
      </w:pPr>
    </w:p>
    <w:p w14:paraId="7CF2C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sz w:val="22"/>
          <w:szCs w:val="32"/>
        </w:rPr>
      </w:pPr>
      <w:r>
        <w:rPr>
          <w:rFonts w:hint="eastAsia" w:ascii="微软雅黑" w:hAnsi="微软雅黑" w:eastAsia="微软雅黑" w:cs="微软雅黑"/>
          <w:b/>
          <w:sz w:val="22"/>
          <w:szCs w:val="32"/>
        </w:rPr>
        <w:t>【关于奇瑞集团】</w:t>
      </w:r>
    </w:p>
    <w:p w14:paraId="2365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04" w:firstLineChars="24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奇瑞集团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围绕汽车主价值链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val="en-US" w:eastAsia="zh-CN"/>
        </w:rPr>
        <w:t>进行布局，成为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以汽车产业为核心的多元化企业集团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，旗下拥有奇瑞汽车、奇瑞商用车、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奇瑞汽金、奇瑞科技等300余家成员企业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集团业务遍布全球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个国家和地区；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val="en-US" w:eastAsia="zh-CN"/>
        </w:rPr>
        <w:t>截至2025年7月底，奇瑞集团累计全球用户突破1718万，其中海外用户超过517万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连续2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年位居中国品牌乘用车出口第一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。</w:t>
      </w:r>
    </w:p>
    <w:p w14:paraId="2A7E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04" w:firstLineChars="24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奇瑞集团秉持“创新 责任 共赢”的核心理念，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</w:rPr>
        <w:t>致力于成为具有全球影响力和竞争力的一流企业集团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eastAsia="zh-CN"/>
        </w:rPr>
        <w:t>。</w:t>
      </w:r>
    </w:p>
    <w:p w14:paraId="49ACE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54032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sz w:val="22"/>
          <w:szCs w:val="32"/>
        </w:rPr>
      </w:pPr>
      <w:r>
        <w:rPr>
          <w:rFonts w:hint="eastAsia" w:ascii="微软雅黑" w:hAnsi="微软雅黑" w:eastAsia="微软雅黑" w:cs="微软雅黑"/>
          <w:b/>
          <w:sz w:val="22"/>
          <w:szCs w:val="32"/>
        </w:rPr>
        <w:t>【</w:t>
      </w:r>
      <w:r>
        <w:rPr>
          <w:rFonts w:hint="eastAsia" w:ascii="微软雅黑" w:hAnsi="微软雅黑" w:eastAsia="微软雅黑" w:cs="微软雅黑"/>
          <w:b/>
          <w:sz w:val="22"/>
          <w:szCs w:val="32"/>
          <w:lang w:val="en-US" w:eastAsia="zh-CN"/>
        </w:rPr>
        <w:t>岗位方向</w:t>
      </w:r>
      <w:r>
        <w:rPr>
          <w:rFonts w:hint="eastAsia" w:ascii="微软雅黑" w:hAnsi="微软雅黑" w:eastAsia="微软雅黑" w:cs="微软雅黑"/>
          <w:b/>
          <w:sz w:val="22"/>
          <w:szCs w:val="32"/>
        </w:rPr>
        <w:t>】</w:t>
      </w:r>
    </w:p>
    <w:p w14:paraId="33DD8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  <w:t>产品创新研发类、智能制造类、创意设计类、数字化与信息化类</w:t>
      </w:r>
    </w:p>
    <w:p w14:paraId="76ECD6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  <w:t>项目管理类、采购/供应链/质量类、品牌营销类、战略职能支持类</w:t>
      </w:r>
    </w:p>
    <w:p w14:paraId="7028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32"/>
        </w:rPr>
        <w:t>【</w:t>
      </w:r>
      <w:r>
        <w:rPr>
          <w:rFonts w:hint="eastAsia" w:ascii="微软雅黑" w:hAnsi="微软雅黑" w:eastAsia="微软雅黑" w:cs="微软雅黑"/>
          <w:b/>
          <w:bCs/>
          <w:sz w:val="22"/>
          <w:szCs w:val="32"/>
          <w:lang w:val="en-US" w:eastAsia="zh-CN"/>
        </w:rPr>
        <w:t>网申</w:t>
      </w:r>
      <w:r>
        <w:rPr>
          <w:rFonts w:hint="eastAsia" w:ascii="微软雅黑" w:hAnsi="微软雅黑" w:eastAsia="微软雅黑" w:cs="微软雅黑"/>
          <w:b/>
          <w:bCs/>
          <w:sz w:val="22"/>
          <w:szCs w:val="32"/>
        </w:rPr>
        <w:t>】</w:t>
      </w:r>
    </w:p>
    <w:p w14:paraId="1C4D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方式一：PC端</w:t>
      </w:r>
    </w:p>
    <w:p w14:paraId="50FF7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登录</w:t>
      </w:r>
      <w:r>
        <w:rPr>
          <w:rFonts w:hint="eastAsia" w:ascii="微软雅黑" w:hAnsi="微软雅黑" w:eastAsia="微软雅黑" w:cs="微软雅黑"/>
          <w:sz w:val="21"/>
          <w:szCs w:val="21"/>
        </w:rPr>
        <w:t>https://cheryholding.zhiye.com/campus</w:t>
      </w:r>
    </w:p>
    <w:p w14:paraId="686D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选择校园招聘，注册、完善简历并投递即可</w:t>
      </w:r>
    </w:p>
    <w:p w14:paraId="63A2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方式二：移动端</w:t>
      </w:r>
    </w:p>
    <w:p w14:paraId="7734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关注“奇瑞集团招聘”公众号</w:t>
      </w:r>
    </w:p>
    <w:p w14:paraId="6A73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点击“加入我们”，选择“校园招聘”，注册、完善简历并投递即可</w:t>
      </w:r>
    </w:p>
    <w:p w14:paraId="1AB9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2087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32"/>
        </w:rPr>
        <w:t>【招聘对象】</w:t>
      </w:r>
    </w:p>
    <w:p w14:paraId="351E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2026届海内外高校应届毕业生</w:t>
      </w:r>
    </w:p>
    <w:p w14:paraId="4E3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2025年9月-2026年7月毕业</w:t>
      </w:r>
    </w:p>
    <w:p w14:paraId="12AB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*中国大陆地区以毕业证为准，非中国大陆地区以学位证为准，且最高学历毕业后无全职工作经验</w:t>
      </w:r>
    </w:p>
    <w:p w14:paraId="7F6F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339090</wp:posOffset>
            </wp:positionV>
            <wp:extent cx="6567805" cy="1096645"/>
            <wp:effectExtent l="0" t="0" r="4445" b="8255"/>
            <wp:wrapTopAndBottom/>
            <wp:docPr id="5" name="图片 5" descr="img_v3_02pq_cec07d77-a443-49ae-9182-066a71b5b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v3_02pq_cec07d77-a443-49ae-9182-066a71b5baag"/>
                    <pic:cNvPicPr>
                      <a:picLocks noChangeAspect="1"/>
                    </pic:cNvPicPr>
                  </pic:nvPicPr>
                  <pic:blipFill>
                    <a:blip r:embed="rId5"/>
                    <a:srcRect t="27559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2"/>
          <w:szCs w:val="32"/>
        </w:rPr>
        <w:t>【校招流程】</w:t>
      </w:r>
    </w:p>
    <w:p w14:paraId="3471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3A57B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32"/>
        </w:rPr>
      </w:pPr>
    </w:p>
    <w:p w14:paraId="1CB22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32"/>
        </w:rPr>
        <w:t>【奇瑞赋能 助力成长 创造无限未来】</w:t>
      </w:r>
    </w:p>
    <w:p w14:paraId="57D8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薪酬体系：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月度工资、季度奖、年终奖；</w:t>
      </w:r>
    </w:p>
    <w:p w14:paraId="5314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法定福利：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养老保险、医疗保险、工伤保险、失业保险、生育保险、住房公积金；</w:t>
      </w:r>
    </w:p>
    <w:p w14:paraId="34C3D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假期福利：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带薪年假、产假、陪产假、婚假、工伤假、产检假、调休等；</w:t>
      </w:r>
    </w:p>
    <w:p w14:paraId="72F1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生活福利：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购车优惠、安家补贴、用餐补贴、员工宿舍、员工班车；</w:t>
      </w:r>
    </w:p>
    <w:p w14:paraId="4852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健康福利：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福利体检、商业保险、高温补贴；</w:t>
      </w:r>
    </w:p>
    <w:p w14:paraId="6889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关怀福利：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团建活动、节日慰问、子女升学、兴趣协会。</w:t>
      </w:r>
    </w:p>
    <w:p w14:paraId="6923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7C78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</w:rPr>
        <w:t>【联系我们】</w:t>
      </w:r>
    </w:p>
    <w:p w14:paraId="7DC5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电子邮箱：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u w:val="single"/>
        </w:rPr>
        <w:instrText xml:space="preserve"> HYPERLINK "mailto:campus@cheryholding.com"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u w:val="single"/>
        </w:rPr>
        <w:t>campus@cheryholding.com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u w:val="single"/>
        </w:rPr>
        <w:fldChar w:fldCharType="end"/>
      </w:r>
    </w:p>
    <w:p w14:paraId="288A8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 w14:paraId="492F2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加入技术奇瑞   共同探索世界的无限可能</w:t>
      </w:r>
    </w:p>
    <w:p w14:paraId="16BB0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欢迎关注“奇瑞集团招聘”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官方微信公众号了解更多校招资讯</w:t>
      </w:r>
    </w:p>
    <w:p w14:paraId="37DFC120">
      <w:pPr>
        <w:pStyle w:val="2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1044575" cy="1044575"/>
            <wp:effectExtent l="0" t="0" r="3175" b="3175"/>
            <wp:docPr id="3" name="图片 3" descr="20250903-16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0903-1637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323" w:right="777" w:bottom="323" w:left="777" w:header="454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D846"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28700" cy="295910"/>
          <wp:effectExtent l="0" t="0" r="0" b="8890"/>
          <wp:docPr id="2" name="图片 2" descr="20250508-152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50508-1522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MzRjZjc3YTZkNjUwZTU3MWE2MGM5Y2Q0ZGY5ZTMifQ=="/>
  </w:docVars>
  <w:rsids>
    <w:rsidRoot w:val="2AB57FE1"/>
    <w:rsid w:val="00035E62"/>
    <w:rsid w:val="002E1381"/>
    <w:rsid w:val="003C4A69"/>
    <w:rsid w:val="00B04F4D"/>
    <w:rsid w:val="00BA29F2"/>
    <w:rsid w:val="07AB44C2"/>
    <w:rsid w:val="141B6257"/>
    <w:rsid w:val="1E432C32"/>
    <w:rsid w:val="1F9155E0"/>
    <w:rsid w:val="21983295"/>
    <w:rsid w:val="24A44987"/>
    <w:rsid w:val="26A931DB"/>
    <w:rsid w:val="2AB57FE1"/>
    <w:rsid w:val="2E3859E0"/>
    <w:rsid w:val="2EE97BC1"/>
    <w:rsid w:val="35BA77DC"/>
    <w:rsid w:val="3D965098"/>
    <w:rsid w:val="4D2E416A"/>
    <w:rsid w:val="4EC92B5C"/>
    <w:rsid w:val="59914E21"/>
    <w:rsid w:val="5CB7493D"/>
    <w:rsid w:val="6BB55FBC"/>
    <w:rsid w:val="71011104"/>
    <w:rsid w:val="78C7785D"/>
    <w:rsid w:val="7A484659"/>
    <w:rsid w:val="7C6F7B20"/>
    <w:rsid w:val="7E5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977</Words>
  <Characters>1104</Characters>
  <Lines>11</Lines>
  <Paragraphs>3</Paragraphs>
  <TotalTime>13</TotalTime>
  <ScaleCrop>false</ScaleCrop>
  <LinksUpToDate>false</LinksUpToDate>
  <CharactersWithSpaces>1117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2022-08-11T10:16:00Z</dcterms:created>
  <dc:creator>w_w</dc:creator>
  <cp:lastModifiedBy>王文青</cp:lastModifiedBy>
  <dcterms:modified xsi:type="dcterms:W3CDTF">2025-09-04T05:15:31Z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38CBD5BF41D94A01A8B12349486E5B07_13</vt:lpwstr>
  </property>
  <property fmtid="{D5CDD505-2E9C-101B-9397-08002B2CF9AE}" pid="4" name="KSOTemplateDocerSaveRecord">
    <vt:lpwstr>eyJoZGlkIjoiMTA2OWYxMDBlZTcyYWFlZjFhMmE5Yjk1ODg4YWFkOTkiLCJ1c2VySWQiOiIyMDcxNTkzNzEifQ==</vt:lpwstr>
  </property>
</Properties>
</file>