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7074C" w14:textId="77777777" w:rsidR="001C27FF" w:rsidRPr="001C27FF" w:rsidRDefault="001C27FF" w:rsidP="001C27FF">
      <w:pPr>
        <w:jc w:val="center"/>
        <w:rPr>
          <w:rFonts w:ascii="宋体" w:eastAsia="宋体" w:hAnsi="宋体" w:cs="Helvetica Neue"/>
          <w:b/>
          <w:color w:val="000000" w:themeColor="text1"/>
          <w:kern w:val="0"/>
          <w:sz w:val="32"/>
          <w:szCs w:val="32"/>
        </w:rPr>
      </w:pPr>
      <w:r w:rsidRPr="001C27FF">
        <w:rPr>
          <w:rFonts w:ascii="宋体" w:eastAsia="宋体" w:hAnsi="宋体" w:cs="Helvetica Neue"/>
          <w:b/>
          <w:color w:val="000000" w:themeColor="text1"/>
          <w:kern w:val="0"/>
          <w:sz w:val="32"/>
          <w:szCs w:val="32"/>
        </w:rPr>
        <w:t>山东睿川私募（投资）基金管理有限公司</w:t>
      </w:r>
    </w:p>
    <w:p w14:paraId="0E8FCDD9"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【公司简介】</w:t>
      </w:r>
    </w:p>
    <w:p w14:paraId="3DD8C324"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 xml:space="preserve">    </w:t>
      </w:r>
      <w:r w:rsidRPr="001C27FF">
        <w:rPr>
          <w:rFonts w:ascii="宋体" w:eastAsia="宋体" w:hAnsi="宋体" w:cs="Helvetica Neue"/>
          <w:color w:val="000000" w:themeColor="text1"/>
          <w:kern w:val="0"/>
          <w:sz w:val="28"/>
          <w:szCs w:val="32"/>
        </w:rPr>
        <w:t>山东睿川私募（投资）基金管理有限公司是一家已经在中国证券投资基金业协会完成登记的私募证券投资基金管理人，拥有中基协颁发的私募基金管理人资格。</w:t>
      </w:r>
      <w:r w:rsidRPr="001C27FF">
        <w:rPr>
          <w:rFonts w:ascii="宋体" w:eastAsia="宋体" w:hAnsi="宋体" w:cs="Helvetica Neue" w:hint="eastAsia"/>
          <w:color w:val="000000" w:themeColor="text1"/>
          <w:kern w:val="0"/>
          <w:sz w:val="28"/>
          <w:szCs w:val="32"/>
        </w:rPr>
        <w:t>公司</w:t>
      </w:r>
      <w:r w:rsidRPr="001C27FF">
        <w:rPr>
          <w:rFonts w:ascii="宋体" w:eastAsia="宋体" w:hAnsi="宋体" w:cs="Helvetica Neue"/>
          <w:color w:val="000000" w:themeColor="text1"/>
          <w:kern w:val="0"/>
          <w:sz w:val="28"/>
          <w:szCs w:val="32"/>
        </w:rPr>
        <w:t>创始人张宁先生</w:t>
      </w:r>
      <w:r w:rsidRPr="001C27FF">
        <w:rPr>
          <w:rFonts w:ascii="宋体" w:eastAsia="宋体" w:hAnsi="宋体" w:cs="Helvetica Neue" w:hint="eastAsia"/>
          <w:color w:val="000000" w:themeColor="text1"/>
          <w:kern w:val="0"/>
          <w:sz w:val="28"/>
          <w:szCs w:val="32"/>
        </w:rPr>
        <w:t>先后取得</w:t>
      </w:r>
      <w:r w:rsidRPr="001C27FF">
        <w:rPr>
          <w:rFonts w:ascii="宋体" w:eastAsia="宋体" w:hAnsi="宋体" w:cs="Helvetica Neue"/>
          <w:color w:val="000000" w:themeColor="text1"/>
          <w:kern w:val="0"/>
          <w:sz w:val="28"/>
          <w:szCs w:val="32"/>
        </w:rPr>
        <w:t>江西财经大学国际金融学学士</w:t>
      </w:r>
      <w:r w:rsidRPr="001C27FF">
        <w:rPr>
          <w:rFonts w:ascii="宋体" w:eastAsia="宋体" w:hAnsi="宋体" w:cs="Helvetica Neue" w:hint="eastAsia"/>
          <w:color w:val="000000" w:themeColor="text1"/>
          <w:kern w:val="0"/>
          <w:sz w:val="28"/>
          <w:szCs w:val="32"/>
        </w:rPr>
        <w:t>、</w:t>
      </w:r>
      <w:r w:rsidRPr="001C27FF">
        <w:rPr>
          <w:rFonts w:ascii="宋体" w:eastAsia="宋体" w:hAnsi="宋体" w:cs="Helvetica Neue"/>
          <w:color w:val="000000" w:themeColor="text1"/>
          <w:kern w:val="0"/>
          <w:sz w:val="28"/>
          <w:szCs w:val="32"/>
        </w:rPr>
        <w:t>美国伊利诺伊理工大学金融理学硕士</w:t>
      </w:r>
      <w:r w:rsidRPr="001C27FF">
        <w:rPr>
          <w:rFonts w:ascii="宋体" w:eastAsia="宋体" w:hAnsi="宋体" w:cs="Helvetica Neue" w:hint="eastAsia"/>
          <w:color w:val="000000" w:themeColor="text1"/>
          <w:kern w:val="0"/>
          <w:sz w:val="28"/>
          <w:szCs w:val="32"/>
        </w:rPr>
        <w:t>学位，国内外</w:t>
      </w:r>
      <w:r w:rsidRPr="001C27FF">
        <w:rPr>
          <w:rFonts w:ascii="宋体" w:eastAsia="宋体" w:hAnsi="宋体" w:cs="Helvetica Neue"/>
          <w:color w:val="000000" w:themeColor="text1"/>
          <w:kern w:val="0"/>
          <w:sz w:val="28"/>
          <w:szCs w:val="32"/>
        </w:rPr>
        <w:t>深耕证券市场近15年，经历多轮牛熊</w:t>
      </w:r>
      <w:r w:rsidRPr="001C27FF">
        <w:rPr>
          <w:rFonts w:ascii="宋体" w:eastAsia="宋体" w:hAnsi="宋体" w:cs="Helvetica Neue" w:hint="eastAsia"/>
          <w:color w:val="000000" w:themeColor="text1"/>
          <w:kern w:val="0"/>
          <w:sz w:val="28"/>
          <w:szCs w:val="32"/>
        </w:rPr>
        <w:t>市</w:t>
      </w:r>
      <w:r w:rsidRPr="001C27FF">
        <w:rPr>
          <w:rFonts w:ascii="宋体" w:eastAsia="宋体" w:hAnsi="宋体" w:cs="Helvetica Neue"/>
          <w:color w:val="000000" w:themeColor="text1"/>
          <w:kern w:val="0"/>
          <w:sz w:val="28"/>
          <w:szCs w:val="32"/>
        </w:rPr>
        <w:t>，有着丰富的证券投资经验，掌握、创造了多种交易策略，并取得了出色的投资业绩。</w:t>
      </w:r>
    </w:p>
    <w:p w14:paraId="3FC31698" w14:textId="77777777" w:rsidR="001C27FF" w:rsidRPr="001C27FF" w:rsidRDefault="001C27FF" w:rsidP="001C27FF">
      <w:pPr>
        <w:ind w:firstLine="560"/>
        <w:rPr>
          <w:rFonts w:ascii="宋体" w:eastAsia="宋体" w:hAnsi="宋体" w:cs="Helvetica Neue"/>
          <w:color w:val="000000" w:themeColor="text1"/>
          <w:kern w:val="0"/>
          <w:sz w:val="28"/>
          <w:szCs w:val="32"/>
        </w:rPr>
      </w:pPr>
      <w:r w:rsidRPr="001C27FF">
        <w:rPr>
          <w:rFonts w:ascii="宋体" w:eastAsia="宋体" w:hAnsi="宋体" w:cs="Helvetica Neue"/>
          <w:color w:val="000000" w:themeColor="text1"/>
          <w:kern w:val="0"/>
          <w:sz w:val="28"/>
          <w:szCs w:val="32"/>
        </w:rPr>
        <w:t>睿川私募立足济南、放眼全国，与国内证券市场中的优秀公司一同成长。睿川团队拥有丰富的基金行业及资产管理经验，致力于将山东睿川私募（投资）基金管理有限公司打造成为一家高起点、国际化、充满活力的私募基金管理公司。</w:t>
      </w:r>
    </w:p>
    <w:p w14:paraId="3A4688E1" w14:textId="77777777" w:rsidR="001C27FF" w:rsidRPr="001C27FF" w:rsidRDefault="001C27FF" w:rsidP="001C27FF">
      <w:pPr>
        <w:ind w:firstLine="560"/>
        <w:rPr>
          <w:rFonts w:ascii="宋体" w:eastAsia="宋体" w:hAnsi="宋体" w:cs="Helvetica Neue"/>
          <w:color w:val="000000" w:themeColor="text1"/>
          <w:kern w:val="0"/>
          <w:sz w:val="28"/>
          <w:szCs w:val="32"/>
        </w:rPr>
      </w:pPr>
    </w:p>
    <w:p w14:paraId="3EFDFA67"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 xml:space="preserve">岗位1：董事长助理     性别：女      年龄：22-34岁左右   </w:t>
      </w:r>
    </w:p>
    <w:p w14:paraId="307C1304"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薪酬范围：6-12K/月    招聘人数：2-3人</w:t>
      </w:r>
    </w:p>
    <w:p w14:paraId="22F252E0"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【岗位职责】</w:t>
      </w:r>
    </w:p>
    <w:p w14:paraId="45622DB9"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1、协助董事长进行日常事务、会议、接待工作，统筹公司行政综合事务管理工作，董事长办公室卫生、秩序管理；</w:t>
      </w:r>
    </w:p>
    <w:p w14:paraId="6280DD95"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2、协助董事长做好公司内部管理工作，推进公司内部管理制度化、流程化建设，针对基金合规风控等相关制度流程搭建及完善；定期修正公司各项管理制度，并落实执行情况进行监督反馈；</w:t>
      </w:r>
    </w:p>
    <w:p w14:paraId="04C192FF"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3、及时传达董事长各项指令，督促、检查落实各项工作的执行情况；</w:t>
      </w:r>
    </w:p>
    <w:p w14:paraId="1130E96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4、公司日常经营数据整理及统计，数据分析及成果呈现辅助董事长决策；</w:t>
      </w:r>
    </w:p>
    <w:p w14:paraId="1C76C0B4"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5、配合执行董事长处理对外交流事务，及公司重要客户及合作伙伴关系的建立与维系；</w:t>
      </w:r>
    </w:p>
    <w:p w14:paraId="12CB7A48"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6、合理安排董事长的各项工作时间，做好工作日程提醒及辅助工作；</w:t>
      </w:r>
    </w:p>
    <w:p w14:paraId="231EDB2C"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7、完成董事长交办的其他工作。</w:t>
      </w:r>
    </w:p>
    <w:p w14:paraId="71CAF79B"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【任职要求】</w:t>
      </w:r>
    </w:p>
    <w:p w14:paraId="1289E03C"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1、本科及以上学历，金融、经济、法律及管理类专业优先；</w:t>
      </w:r>
    </w:p>
    <w:p w14:paraId="4E6C1911"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2、具有证券/基金、投资/融资、金融行业合规风控、法律相关工作经验优先；</w:t>
      </w:r>
    </w:p>
    <w:p w14:paraId="240A6EA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3、具有有较强的组织、协调、沟通能力，敏锐的洞察力，具有较强的计划和执行能力；</w:t>
      </w:r>
    </w:p>
    <w:p w14:paraId="3F43CF7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lastRenderedPageBreak/>
        <w:t>4、责任心强、严谨、细心、沟通表达强，具备良好的抗压能力和应变能力，熟练使用</w:t>
      </w:r>
      <w:r w:rsidRPr="001C27FF">
        <w:rPr>
          <w:rFonts w:ascii="宋体" w:eastAsia="宋体" w:hAnsi="宋体" w:cs="Helvetica Neue"/>
          <w:color w:val="000000" w:themeColor="text1"/>
          <w:kern w:val="0"/>
          <w:sz w:val="28"/>
          <w:szCs w:val="32"/>
        </w:rPr>
        <w:t>Word</w:t>
      </w:r>
      <w:r w:rsidRPr="001C27FF">
        <w:rPr>
          <w:rFonts w:ascii="宋体" w:eastAsia="宋体" w:hAnsi="宋体" w:cs="Helvetica Neue" w:hint="eastAsia"/>
          <w:color w:val="000000" w:themeColor="text1"/>
          <w:kern w:val="0"/>
          <w:sz w:val="28"/>
          <w:szCs w:val="32"/>
        </w:rPr>
        <w:t>、</w:t>
      </w:r>
      <w:r w:rsidRPr="001C27FF">
        <w:rPr>
          <w:rFonts w:ascii="宋体" w:eastAsia="宋体" w:hAnsi="宋体" w:cs="Helvetica Neue"/>
          <w:color w:val="000000" w:themeColor="text1"/>
          <w:kern w:val="0"/>
          <w:sz w:val="28"/>
          <w:szCs w:val="32"/>
        </w:rPr>
        <w:t>Excel</w:t>
      </w:r>
      <w:r w:rsidRPr="001C27FF">
        <w:rPr>
          <w:rFonts w:ascii="宋体" w:eastAsia="宋体" w:hAnsi="宋体" w:cs="Helvetica Neue" w:hint="eastAsia"/>
          <w:color w:val="000000" w:themeColor="text1"/>
          <w:kern w:val="0"/>
          <w:sz w:val="28"/>
          <w:szCs w:val="32"/>
        </w:rPr>
        <w:t>、</w:t>
      </w:r>
      <w:r w:rsidRPr="001C27FF">
        <w:rPr>
          <w:rFonts w:ascii="宋体" w:eastAsia="宋体" w:hAnsi="宋体" w:cs="Helvetica Neue"/>
          <w:color w:val="000000" w:themeColor="text1"/>
          <w:kern w:val="0"/>
          <w:sz w:val="28"/>
          <w:szCs w:val="32"/>
        </w:rPr>
        <w:t>Power point</w:t>
      </w:r>
      <w:r w:rsidRPr="001C27FF">
        <w:rPr>
          <w:rFonts w:ascii="宋体" w:eastAsia="宋体" w:hAnsi="宋体" w:cs="Helvetica Neue" w:hint="eastAsia"/>
          <w:color w:val="000000" w:themeColor="text1"/>
          <w:kern w:val="0"/>
          <w:sz w:val="28"/>
          <w:szCs w:val="32"/>
        </w:rPr>
        <w:t>等各类办公软件，具备一定语言组织及表达能力；</w:t>
      </w:r>
    </w:p>
    <w:p w14:paraId="277AD70F"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5、熟悉商务礼仪，具有一定的公关能力，有驾照且两年以上驾龄者优先；</w:t>
      </w:r>
    </w:p>
    <w:p w14:paraId="2E991139"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6、具有基金从业资格证、证券从业资格证者优先；</w:t>
      </w:r>
    </w:p>
    <w:p w14:paraId="41368914" w14:textId="77777777" w:rsid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7、保密意识强，严格遵守公司保密规定。</w:t>
      </w:r>
    </w:p>
    <w:p w14:paraId="6435A825" w14:textId="77777777" w:rsidR="001C27FF" w:rsidRPr="001C27FF" w:rsidRDefault="001C27FF" w:rsidP="001C27FF">
      <w:pPr>
        <w:widowControl/>
        <w:jc w:val="left"/>
        <w:rPr>
          <w:rFonts w:ascii="宋体" w:eastAsia="宋体" w:hAnsi="宋体" w:cs="Helvetica Neue"/>
          <w:color w:val="000000" w:themeColor="text1"/>
          <w:kern w:val="0"/>
          <w:sz w:val="28"/>
          <w:szCs w:val="32"/>
        </w:rPr>
      </w:pPr>
    </w:p>
    <w:p w14:paraId="79807226"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岗位2：</w:t>
      </w:r>
      <w:r>
        <w:rPr>
          <w:rFonts w:ascii="宋体" w:eastAsia="宋体" w:hAnsi="宋体" w:cs="Helvetica Neue" w:hint="eastAsia"/>
          <w:b/>
          <w:color w:val="000000" w:themeColor="text1"/>
          <w:kern w:val="0"/>
          <w:sz w:val="28"/>
          <w:szCs w:val="32"/>
        </w:rPr>
        <w:t>营销主管</w:t>
      </w:r>
      <w:r w:rsidRPr="001C27FF">
        <w:rPr>
          <w:rFonts w:ascii="宋体" w:eastAsia="宋体" w:hAnsi="宋体" w:cs="Helvetica Neue" w:hint="eastAsia"/>
          <w:b/>
          <w:color w:val="000000" w:themeColor="text1"/>
          <w:kern w:val="0"/>
          <w:sz w:val="28"/>
          <w:szCs w:val="32"/>
        </w:rPr>
        <w:t xml:space="preserve">    性别：不限      年龄：不限   </w:t>
      </w:r>
    </w:p>
    <w:p w14:paraId="4FA80C6C"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薪酬范围：5-</w:t>
      </w:r>
      <w:r>
        <w:rPr>
          <w:rFonts w:ascii="宋体" w:eastAsia="宋体" w:hAnsi="宋体" w:cs="Helvetica Neue" w:hint="eastAsia"/>
          <w:b/>
          <w:color w:val="000000" w:themeColor="text1"/>
          <w:kern w:val="0"/>
          <w:sz w:val="28"/>
          <w:szCs w:val="32"/>
        </w:rPr>
        <w:t>15</w:t>
      </w:r>
      <w:r w:rsidRPr="001C27FF">
        <w:rPr>
          <w:rFonts w:ascii="宋体" w:eastAsia="宋体" w:hAnsi="宋体" w:cs="Helvetica Neue" w:hint="eastAsia"/>
          <w:b/>
          <w:color w:val="000000" w:themeColor="text1"/>
          <w:kern w:val="0"/>
          <w:sz w:val="28"/>
          <w:szCs w:val="32"/>
        </w:rPr>
        <w:t>K    招聘人数：</w:t>
      </w:r>
      <w:r>
        <w:rPr>
          <w:rFonts w:ascii="宋体" w:eastAsia="宋体" w:hAnsi="宋体" w:cs="Helvetica Neue" w:hint="eastAsia"/>
          <w:b/>
          <w:color w:val="000000" w:themeColor="text1"/>
          <w:kern w:val="0"/>
          <w:sz w:val="28"/>
          <w:szCs w:val="32"/>
        </w:rPr>
        <w:t>2-3</w:t>
      </w:r>
      <w:r w:rsidRPr="001C27FF">
        <w:rPr>
          <w:rFonts w:ascii="宋体" w:eastAsia="宋体" w:hAnsi="宋体" w:cs="Helvetica Neue" w:hint="eastAsia"/>
          <w:b/>
          <w:color w:val="000000" w:themeColor="text1"/>
          <w:kern w:val="0"/>
          <w:sz w:val="28"/>
          <w:szCs w:val="32"/>
        </w:rPr>
        <w:t>人</w:t>
      </w:r>
    </w:p>
    <w:p w14:paraId="7CF1655F"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【岗位职责】</w:t>
      </w:r>
    </w:p>
    <w:p w14:paraId="53CADB0E"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1、根据公司的产品特点，挖掘高净值个人客户与机构客户，维护投资人关系；</w:t>
      </w:r>
    </w:p>
    <w:p w14:paraId="28429782"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2</w:t>
      </w:r>
      <w:r w:rsidRPr="001C27FF">
        <w:rPr>
          <w:rFonts w:ascii="宋体" w:eastAsia="宋体" w:hAnsi="宋体" w:cs="Helvetica Neue" w:hint="eastAsia"/>
          <w:color w:val="000000" w:themeColor="text1"/>
          <w:kern w:val="0"/>
          <w:sz w:val="28"/>
          <w:szCs w:val="32"/>
        </w:rPr>
        <w:t>、负责公司基金产品销售推广、募资渠道拓展、维护及服务；</w:t>
      </w:r>
    </w:p>
    <w:p w14:paraId="1DBB0D8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3</w:t>
      </w:r>
      <w:r w:rsidRPr="001C27FF">
        <w:rPr>
          <w:rFonts w:ascii="宋体" w:eastAsia="宋体" w:hAnsi="宋体" w:cs="Helvetica Neue" w:hint="eastAsia"/>
          <w:color w:val="000000" w:themeColor="text1"/>
          <w:kern w:val="0"/>
          <w:sz w:val="28"/>
          <w:szCs w:val="32"/>
        </w:rPr>
        <w:t xml:space="preserve">、对公司整体营销策略、产品服务、客户售后管理提出建议； </w:t>
      </w:r>
    </w:p>
    <w:p w14:paraId="2C02A978"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4</w:t>
      </w:r>
      <w:r w:rsidRPr="001C27FF">
        <w:rPr>
          <w:rFonts w:ascii="宋体" w:eastAsia="宋体" w:hAnsi="宋体" w:cs="Helvetica Neue" w:hint="eastAsia"/>
          <w:color w:val="000000" w:themeColor="text1"/>
          <w:kern w:val="0"/>
          <w:sz w:val="28"/>
          <w:szCs w:val="32"/>
        </w:rPr>
        <w:t>、</w:t>
      </w:r>
      <w:r>
        <w:rPr>
          <w:rFonts w:ascii="宋体" w:eastAsia="宋体" w:hAnsi="宋体" w:cs="Helvetica Neue" w:hint="eastAsia"/>
          <w:color w:val="000000" w:themeColor="text1"/>
          <w:kern w:val="0"/>
          <w:sz w:val="28"/>
          <w:szCs w:val="32"/>
        </w:rPr>
        <w:t>热爱学习，快速</w:t>
      </w:r>
      <w:r w:rsidRPr="001C27FF">
        <w:rPr>
          <w:rFonts w:ascii="宋体" w:eastAsia="宋体" w:hAnsi="宋体" w:cs="Helvetica Neue" w:hint="eastAsia"/>
          <w:color w:val="000000" w:themeColor="text1"/>
          <w:kern w:val="0"/>
          <w:sz w:val="28"/>
          <w:szCs w:val="32"/>
        </w:rPr>
        <w:t>熟悉私募基金销售、募集、运营等相关流程及法律文件，能够随时解答客户的疑问。</w:t>
      </w:r>
    </w:p>
    <w:p w14:paraId="7D2C279F"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【任职要求】</w:t>
      </w:r>
    </w:p>
    <w:p w14:paraId="21F90676"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1、金融、经济、管理等相关专业本科或以上学历，具有基金从业资格证优先；</w:t>
      </w:r>
    </w:p>
    <w:p w14:paraId="69798E8B"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2、具有优秀的</w:t>
      </w:r>
      <w:r>
        <w:rPr>
          <w:rFonts w:ascii="宋体" w:eastAsia="宋体" w:hAnsi="宋体" w:cs="Helvetica Neue" w:hint="eastAsia"/>
          <w:color w:val="000000" w:themeColor="text1"/>
          <w:kern w:val="0"/>
          <w:sz w:val="28"/>
          <w:szCs w:val="32"/>
        </w:rPr>
        <w:t>开拓能力、</w:t>
      </w:r>
      <w:r w:rsidRPr="001C27FF">
        <w:rPr>
          <w:rFonts w:ascii="宋体" w:eastAsia="宋体" w:hAnsi="宋体" w:cs="Helvetica Neue" w:hint="eastAsia"/>
          <w:color w:val="000000" w:themeColor="text1"/>
          <w:kern w:val="0"/>
          <w:sz w:val="28"/>
          <w:szCs w:val="32"/>
        </w:rPr>
        <w:t>团队组建及管理能力，能带领团队完成销售任务；</w:t>
      </w:r>
    </w:p>
    <w:p w14:paraId="775E54BE"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3</w:t>
      </w:r>
      <w:r w:rsidRPr="001C27FF">
        <w:rPr>
          <w:rFonts w:ascii="宋体" w:eastAsia="宋体" w:hAnsi="宋体" w:cs="Helvetica Neue" w:hint="eastAsia"/>
          <w:color w:val="000000" w:themeColor="text1"/>
          <w:kern w:val="0"/>
          <w:sz w:val="28"/>
          <w:szCs w:val="32"/>
        </w:rPr>
        <w:t>、擅长基金内容宣传、推介材料制作，有基金路演经验；</w:t>
      </w:r>
    </w:p>
    <w:p w14:paraId="78E5EC9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4</w:t>
      </w:r>
      <w:r w:rsidRPr="001C27FF">
        <w:rPr>
          <w:rFonts w:ascii="宋体" w:eastAsia="宋体" w:hAnsi="宋体" w:cs="Helvetica Neue" w:hint="eastAsia"/>
          <w:color w:val="000000" w:themeColor="text1"/>
          <w:kern w:val="0"/>
          <w:sz w:val="28"/>
          <w:szCs w:val="32"/>
        </w:rPr>
        <w:t>、工作积极主动、认真细致、善于与人沟通，有团队合作精神；</w:t>
      </w:r>
    </w:p>
    <w:p w14:paraId="27B2488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5</w:t>
      </w:r>
      <w:r w:rsidRPr="001C27FF">
        <w:rPr>
          <w:rFonts w:ascii="宋体" w:eastAsia="宋体" w:hAnsi="宋体" w:cs="Helvetica Neue" w:hint="eastAsia"/>
          <w:color w:val="000000" w:themeColor="text1"/>
          <w:kern w:val="0"/>
          <w:sz w:val="28"/>
          <w:szCs w:val="32"/>
        </w:rPr>
        <w:t>、具有公募、私募基金销售工作经验，或银行理财经理、私人银行、私人财富办公室经验者优先。</w:t>
      </w:r>
    </w:p>
    <w:p w14:paraId="7D953DA1" w14:textId="77777777" w:rsidR="001C27FF" w:rsidRPr="001C27FF" w:rsidRDefault="001C27FF" w:rsidP="001C27FF">
      <w:pPr>
        <w:widowControl/>
        <w:jc w:val="left"/>
        <w:rPr>
          <w:rFonts w:ascii="宋体" w:eastAsia="宋体" w:hAnsi="宋体" w:cs="Helvetica Neue"/>
          <w:color w:val="000000" w:themeColor="text1"/>
          <w:kern w:val="0"/>
          <w:sz w:val="28"/>
          <w:szCs w:val="32"/>
        </w:rPr>
      </w:pPr>
    </w:p>
    <w:p w14:paraId="616A3A7A"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岗位</w:t>
      </w:r>
      <w:r>
        <w:rPr>
          <w:rFonts w:ascii="宋体" w:eastAsia="宋体" w:hAnsi="宋体" w:cs="Helvetica Neue" w:hint="eastAsia"/>
          <w:b/>
          <w:color w:val="000000" w:themeColor="text1"/>
          <w:kern w:val="0"/>
          <w:sz w:val="28"/>
          <w:szCs w:val="32"/>
        </w:rPr>
        <w:t>3</w:t>
      </w:r>
      <w:r w:rsidRPr="001C27FF">
        <w:rPr>
          <w:rFonts w:ascii="宋体" w:eastAsia="宋体" w:hAnsi="宋体" w:cs="Helvetica Neue" w:hint="eastAsia"/>
          <w:b/>
          <w:color w:val="000000" w:themeColor="text1"/>
          <w:kern w:val="0"/>
          <w:sz w:val="28"/>
          <w:szCs w:val="32"/>
        </w:rPr>
        <w:t>：</w:t>
      </w:r>
      <w:r>
        <w:rPr>
          <w:rFonts w:ascii="宋体" w:eastAsia="宋体" w:hAnsi="宋体" w:cs="Helvetica Neue" w:hint="eastAsia"/>
          <w:b/>
          <w:color w:val="000000" w:themeColor="text1"/>
          <w:kern w:val="0"/>
          <w:sz w:val="28"/>
          <w:szCs w:val="32"/>
        </w:rPr>
        <w:t>行业研究员</w:t>
      </w:r>
      <w:r w:rsidRPr="001C27FF">
        <w:rPr>
          <w:rFonts w:ascii="宋体" w:eastAsia="宋体" w:hAnsi="宋体" w:cs="Helvetica Neue" w:hint="eastAsia"/>
          <w:b/>
          <w:color w:val="000000" w:themeColor="text1"/>
          <w:kern w:val="0"/>
          <w:sz w:val="28"/>
          <w:szCs w:val="32"/>
        </w:rPr>
        <w:t xml:space="preserve">     性别：不限      年龄：不限   </w:t>
      </w:r>
    </w:p>
    <w:p w14:paraId="4352573A"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薪酬范围：</w:t>
      </w:r>
      <w:r>
        <w:rPr>
          <w:rFonts w:ascii="宋体" w:eastAsia="宋体" w:hAnsi="宋体" w:cs="Helvetica Neue" w:hint="eastAsia"/>
          <w:b/>
          <w:color w:val="000000" w:themeColor="text1"/>
          <w:kern w:val="0"/>
          <w:sz w:val="28"/>
          <w:szCs w:val="32"/>
        </w:rPr>
        <w:t>6</w:t>
      </w:r>
      <w:r w:rsidRPr="001C27FF">
        <w:rPr>
          <w:rFonts w:ascii="宋体" w:eastAsia="宋体" w:hAnsi="宋体" w:cs="Helvetica Neue" w:hint="eastAsia"/>
          <w:b/>
          <w:color w:val="000000" w:themeColor="text1"/>
          <w:kern w:val="0"/>
          <w:sz w:val="28"/>
          <w:szCs w:val="32"/>
        </w:rPr>
        <w:t>-</w:t>
      </w:r>
      <w:r>
        <w:rPr>
          <w:rFonts w:ascii="宋体" w:eastAsia="宋体" w:hAnsi="宋体" w:cs="Helvetica Neue" w:hint="eastAsia"/>
          <w:b/>
          <w:color w:val="000000" w:themeColor="text1"/>
          <w:kern w:val="0"/>
          <w:sz w:val="28"/>
          <w:szCs w:val="32"/>
        </w:rPr>
        <w:t>12</w:t>
      </w:r>
      <w:r w:rsidRPr="001C27FF">
        <w:rPr>
          <w:rFonts w:ascii="宋体" w:eastAsia="宋体" w:hAnsi="宋体" w:cs="Helvetica Neue" w:hint="eastAsia"/>
          <w:b/>
          <w:color w:val="000000" w:themeColor="text1"/>
          <w:kern w:val="0"/>
          <w:sz w:val="28"/>
          <w:szCs w:val="32"/>
        </w:rPr>
        <w:t>K    招聘人数：</w:t>
      </w:r>
      <w:r>
        <w:rPr>
          <w:rFonts w:ascii="宋体" w:eastAsia="宋体" w:hAnsi="宋体" w:cs="Helvetica Neue" w:hint="eastAsia"/>
          <w:b/>
          <w:color w:val="000000" w:themeColor="text1"/>
          <w:kern w:val="0"/>
          <w:sz w:val="28"/>
          <w:szCs w:val="32"/>
        </w:rPr>
        <w:t>2-3</w:t>
      </w:r>
      <w:r w:rsidRPr="001C27FF">
        <w:rPr>
          <w:rFonts w:ascii="宋体" w:eastAsia="宋体" w:hAnsi="宋体" w:cs="Helvetica Neue" w:hint="eastAsia"/>
          <w:b/>
          <w:color w:val="000000" w:themeColor="text1"/>
          <w:kern w:val="0"/>
          <w:sz w:val="28"/>
          <w:szCs w:val="32"/>
        </w:rPr>
        <w:t>人</w:t>
      </w:r>
    </w:p>
    <w:p w14:paraId="48E91E0B"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【岗位职责】</w:t>
      </w:r>
    </w:p>
    <w:p w14:paraId="32325AE6" w14:textId="77777777"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1、</w:t>
      </w:r>
      <w:r w:rsidRPr="0059608D">
        <w:rPr>
          <w:rFonts w:ascii="宋体" w:eastAsia="宋体" w:hAnsi="宋体" w:cs="Helvetica Neue" w:hint="eastAsia"/>
          <w:color w:val="000000" w:themeColor="text1"/>
          <w:kern w:val="0"/>
          <w:sz w:val="28"/>
          <w:szCs w:val="32"/>
        </w:rPr>
        <w:t xml:space="preserve">对所负责的行业进行深入研究和分析，跟踪行业发展动态及行业政策，撰写行业信息点评和行业政策市场效应分析等报告； </w:t>
      </w:r>
    </w:p>
    <w:p w14:paraId="50D5E74B" w14:textId="77777777"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2、</w:t>
      </w:r>
      <w:r w:rsidRPr="0059608D">
        <w:rPr>
          <w:rFonts w:ascii="宋体" w:eastAsia="宋体" w:hAnsi="宋体" w:cs="Helvetica Neue" w:hint="eastAsia"/>
          <w:color w:val="000000" w:themeColor="text1"/>
          <w:kern w:val="0"/>
          <w:sz w:val="28"/>
          <w:szCs w:val="32"/>
        </w:rPr>
        <w:t>结合行业分析，对上市公司进行深入及前瞻性的研究，挖掘上市公司的投资机会，提供分析研究及投资价值报告，为投资经理的决策提供建议；</w:t>
      </w:r>
    </w:p>
    <w:p w14:paraId="39171BDC" w14:textId="77777777"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3、</w:t>
      </w:r>
      <w:r w:rsidRPr="0059608D">
        <w:rPr>
          <w:rFonts w:ascii="宋体" w:eastAsia="宋体" w:hAnsi="宋体" w:cs="Helvetica Neue" w:hint="eastAsia"/>
          <w:color w:val="000000" w:themeColor="text1"/>
          <w:kern w:val="0"/>
          <w:sz w:val="28"/>
          <w:szCs w:val="32"/>
        </w:rPr>
        <w:t>外部联络与沟通，包括但不限于通过行业主管部门了解行业动向、发展趋势、行业平均情况，与券商研究所及其他基金研究员交流行业研究成果，探讨热点问题。</w:t>
      </w:r>
    </w:p>
    <w:p w14:paraId="4694AB2D" w14:textId="77777777" w:rsidR="0059608D" w:rsidRDefault="001C27FF" w:rsidP="0059608D">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lastRenderedPageBreak/>
        <w:t>【任职要求】</w:t>
      </w:r>
    </w:p>
    <w:p w14:paraId="5077B889" w14:textId="08C713B1"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1、</w:t>
      </w:r>
      <w:r w:rsidR="00262E19">
        <w:rPr>
          <w:rFonts w:ascii="宋体" w:eastAsia="宋体" w:hAnsi="宋体" w:cs="Helvetica Neue" w:hint="eastAsia"/>
          <w:color w:val="000000" w:themeColor="text1"/>
          <w:kern w:val="0"/>
          <w:sz w:val="28"/>
          <w:szCs w:val="32"/>
        </w:rPr>
        <w:t>知名大学本科</w:t>
      </w:r>
      <w:bookmarkStart w:id="0" w:name="_GoBack"/>
      <w:bookmarkEnd w:id="0"/>
      <w:r w:rsidRPr="0059608D">
        <w:rPr>
          <w:rFonts w:ascii="宋体" w:eastAsia="宋体" w:hAnsi="宋体" w:cs="Helvetica Neue" w:hint="eastAsia"/>
          <w:color w:val="000000" w:themeColor="text1"/>
          <w:kern w:val="0"/>
          <w:sz w:val="28"/>
          <w:szCs w:val="32"/>
        </w:rPr>
        <w:t>以上学历，本科为相关行业教育背景、硕士为金融相关专业者优先考虑；</w:t>
      </w:r>
      <w:r>
        <w:rPr>
          <w:rFonts w:ascii="宋体" w:eastAsia="宋体" w:hAnsi="宋体" w:cs="Helvetica Neue" w:hint="eastAsia"/>
          <w:color w:val="000000" w:themeColor="text1"/>
          <w:kern w:val="0"/>
          <w:sz w:val="28"/>
          <w:szCs w:val="32"/>
        </w:rPr>
        <w:t xml:space="preserve"> </w:t>
      </w:r>
    </w:p>
    <w:p w14:paraId="1BEF3BC9" w14:textId="0D35D8D8" w:rsidR="0059608D" w:rsidRDefault="0059608D" w:rsidP="00BA7C99">
      <w:pPr>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2、</w:t>
      </w:r>
      <w:r w:rsidR="00BA7C99">
        <w:rPr>
          <w:rFonts w:ascii="宋体" w:eastAsia="宋体" w:hAnsi="宋体" w:cs="Helvetica Neue" w:hint="eastAsia"/>
          <w:color w:val="000000" w:themeColor="text1"/>
          <w:kern w:val="0"/>
          <w:sz w:val="28"/>
          <w:szCs w:val="32"/>
        </w:rPr>
        <w:t>对投资研究工作具有浓烈的兴趣和热情！</w:t>
      </w:r>
      <w:r w:rsidR="00BA7C99" w:rsidRPr="00BA7C99">
        <w:rPr>
          <w:rFonts w:ascii="宋体" w:eastAsia="宋体" w:hAnsi="宋体" w:cs="Helvetica Neue" w:hint="eastAsia"/>
          <w:color w:val="000000" w:themeColor="text1"/>
          <w:kern w:val="0"/>
          <w:sz w:val="28"/>
          <w:szCs w:val="32"/>
        </w:rPr>
        <w:t>工作积极主动，抗压能力强；</w:t>
      </w:r>
    </w:p>
    <w:p w14:paraId="43D54398" w14:textId="0465E677"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3、</w:t>
      </w:r>
      <w:r w:rsidR="00BA7C99" w:rsidRPr="00BA7C99">
        <w:rPr>
          <w:rFonts w:ascii="宋体" w:eastAsia="宋体" w:hAnsi="宋体" w:cs="Helvetica Neue" w:hint="eastAsia"/>
          <w:color w:val="000000" w:themeColor="text1"/>
          <w:kern w:val="0"/>
          <w:sz w:val="28"/>
          <w:szCs w:val="32"/>
        </w:rPr>
        <w:t>有较强学习能力、逻辑思维能力、数据处理分析能力以及观点表达能力</w:t>
      </w:r>
      <w:r w:rsidRPr="0059608D">
        <w:rPr>
          <w:rFonts w:ascii="宋体" w:eastAsia="宋体" w:hAnsi="宋体" w:cs="Helvetica Neue" w:hint="eastAsia"/>
          <w:color w:val="000000" w:themeColor="text1"/>
          <w:kern w:val="0"/>
          <w:sz w:val="28"/>
          <w:szCs w:val="32"/>
        </w:rPr>
        <w:t xml:space="preserve">； </w:t>
      </w:r>
    </w:p>
    <w:p w14:paraId="72145186" w14:textId="4541FACE" w:rsidR="0059608D" w:rsidRPr="001C27FF" w:rsidRDefault="00BA7C99"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4</w:t>
      </w:r>
      <w:r w:rsidR="0059608D">
        <w:rPr>
          <w:rFonts w:ascii="宋体" w:eastAsia="宋体" w:hAnsi="宋体" w:cs="Helvetica Neue" w:hint="eastAsia"/>
          <w:color w:val="000000" w:themeColor="text1"/>
          <w:kern w:val="0"/>
          <w:sz w:val="28"/>
          <w:szCs w:val="32"/>
        </w:rPr>
        <w:t>、</w:t>
      </w:r>
      <w:r w:rsidR="0059608D" w:rsidRPr="001C27FF">
        <w:rPr>
          <w:rFonts w:ascii="宋体" w:eastAsia="宋体" w:hAnsi="宋体" w:cs="Helvetica Neue" w:hint="eastAsia"/>
          <w:color w:val="000000" w:themeColor="text1"/>
          <w:kern w:val="0"/>
          <w:sz w:val="28"/>
          <w:szCs w:val="32"/>
        </w:rPr>
        <w:t>熟练使用</w:t>
      </w:r>
      <w:r w:rsidR="0059608D" w:rsidRPr="001C27FF">
        <w:rPr>
          <w:rFonts w:ascii="宋体" w:eastAsia="宋体" w:hAnsi="宋体" w:cs="Helvetica Neue"/>
          <w:color w:val="000000" w:themeColor="text1"/>
          <w:kern w:val="0"/>
          <w:sz w:val="28"/>
          <w:szCs w:val="32"/>
        </w:rPr>
        <w:t>Word</w:t>
      </w:r>
      <w:r w:rsidR="0059608D" w:rsidRPr="001C27FF">
        <w:rPr>
          <w:rFonts w:ascii="宋体" w:eastAsia="宋体" w:hAnsi="宋体" w:cs="Helvetica Neue" w:hint="eastAsia"/>
          <w:color w:val="000000" w:themeColor="text1"/>
          <w:kern w:val="0"/>
          <w:sz w:val="28"/>
          <w:szCs w:val="32"/>
        </w:rPr>
        <w:t>、</w:t>
      </w:r>
      <w:r w:rsidR="0059608D" w:rsidRPr="001C27FF">
        <w:rPr>
          <w:rFonts w:ascii="宋体" w:eastAsia="宋体" w:hAnsi="宋体" w:cs="Helvetica Neue"/>
          <w:color w:val="000000" w:themeColor="text1"/>
          <w:kern w:val="0"/>
          <w:sz w:val="28"/>
          <w:szCs w:val="32"/>
        </w:rPr>
        <w:t>Excel</w:t>
      </w:r>
      <w:r w:rsidR="0059608D" w:rsidRPr="001C27FF">
        <w:rPr>
          <w:rFonts w:ascii="宋体" w:eastAsia="宋体" w:hAnsi="宋体" w:cs="Helvetica Neue" w:hint="eastAsia"/>
          <w:color w:val="000000" w:themeColor="text1"/>
          <w:kern w:val="0"/>
          <w:sz w:val="28"/>
          <w:szCs w:val="32"/>
        </w:rPr>
        <w:t>、</w:t>
      </w:r>
      <w:r w:rsidR="0059608D" w:rsidRPr="001C27FF">
        <w:rPr>
          <w:rFonts w:ascii="宋体" w:eastAsia="宋体" w:hAnsi="宋体" w:cs="Helvetica Neue"/>
          <w:color w:val="000000" w:themeColor="text1"/>
          <w:kern w:val="0"/>
          <w:sz w:val="28"/>
          <w:szCs w:val="32"/>
        </w:rPr>
        <w:t>Power point</w:t>
      </w:r>
      <w:r w:rsidR="0059608D" w:rsidRPr="001C27FF">
        <w:rPr>
          <w:rFonts w:ascii="宋体" w:eastAsia="宋体" w:hAnsi="宋体" w:cs="Helvetica Neue" w:hint="eastAsia"/>
          <w:color w:val="000000" w:themeColor="text1"/>
          <w:kern w:val="0"/>
          <w:sz w:val="28"/>
          <w:szCs w:val="32"/>
        </w:rPr>
        <w:t>等各类办公软件</w:t>
      </w:r>
      <w:r w:rsidR="0059608D">
        <w:rPr>
          <w:rFonts w:ascii="宋体" w:eastAsia="宋体" w:hAnsi="宋体" w:cs="Helvetica Neue" w:hint="eastAsia"/>
          <w:color w:val="000000" w:themeColor="text1"/>
          <w:kern w:val="0"/>
          <w:sz w:val="28"/>
          <w:szCs w:val="32"/>
        </w:rPr>
        <w:t>。</w:t>
      </w:r>
    </w:p>
    <w:p w14:paraId="108880C3" w14:textId="77777777" w:rsidR="001C27FF" w:rsidRDefault="001C27FF" w:rsidP="001C27FF">
      <w:pPr>
        <w:widowControl/>
        <w:jc w:val="left"/>
        <w:rPr>
          <w:rFonts w:ascii="宋体" w:eastAsia="宋体" w:hAnsi="宋体" w:cs="Helvetica Neue"/>
          <w:color w:val="000000" w:themeColor="text1"/>
          <w:kern w:val="0"/>
          <w:sz w:val="28"/>
          <w:szCs w:val="32"/>
        </w:rPr>
      </w:pPr>
    </w:p>
    <w:p w14:paraId="5FC06EB6" w14:textId="77777777" w:rsidR="0059608D" w:rsidRDefault="0059608D" w:rsidP="001C27FF">
      <w:pPr>
        <w:widowControl/>
        <w:jc w:val="left"/>
        <w:rPr>
          <w:rFonts w:ascii="宋体" w:eastAsia="宋体" w:hAnsi="宋体" w:cs="Helvetica Neue"/>
          <w:color w:val="000000" w:themeColor="text1"/>
          <w:kern w:val="0"/>
          <w:sz w:val="28"/>
          <w:szCs w:val="32"/>
        </w:rPr>
      </w:pPr>
    </w:p>
    <w:p w14:paraId="74642CF5" w14:textId="77777777" w:rsidR="0059608D" w:rsidRPr="001C27FF" w:rsidRDefault="0059608D" w:rsidP="001C27FF">
      <w:pPr>
        <w:widowControl/>
        <w:jc w:val="left"/>
        <w:rPr>
          <w:rFonts w:ascii="宋体" w:eastAsia="宋体" w:hAnsi="宋体" w:cs="Helvetica Neue"/>
          <w:color w:val="000000" w:themeColor="text1"/>
          <w:kern w:val="0"/>
          <w:sz w:val="28"/>
          <w:szCs w:val="32"/>
        </w:rPr>
      </w:pPr>
    </w:p>
    <w:p w14:paraId="421DA1F9" w14:textId="77777777"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【工作时间】</w:t>
      </w:r>
    </w:p>
    <w:p w14:paraId="05DBA7C0" w14:textId="77777777"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9:00-17:30，周末双休+法定节假日休息</w:t>
      </w:r>
    </w:p>
    <w:p w14:paraId="56BF1F81" w14:textId="77777777"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【福利待遇】</w:t>
      </w:r>
    </w:p>
    <w:p w14:paraId="7D287EE3" w14:textId="43FE0F28"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1.</w:t>
      </w:r>
      <w:r w:rsidR="00014972">
        <w:rPr>
          <w:rFonts w:ascii="宋体" w:eastAsia="宋体" w:hAnsi="宋体" w:cs="Helvetica Neue" w:hint="eastAsia"/>
          <w:b/>
          <w:color w:val="000000" w:themeColor="text1"/>
          <w:kern w:val="0"/>
          <w:sz w:val="28"/>
          <w:szCs w:val="32"/>
        </w:rPr>
        <w:t>交通补贴＋餐费补</w:t>
      </w:r>
      <w:r w:rsidR="00323740">
        <w:rPr>
          <w:rFonts w:ascii="宋体" w:eastAsia="宋体" w:hAnsi="宋体" w:cs="Helvetica Neue" w:hint="eastAsia"/>
          <w:b/>
          <w:color w:val="000000" w:themeColor="text1"/>
          <w:kern w:val="0"/>
          <w:sz w:val="28"/>
          <w:szCs w:val="32"/>
        </w:rPr>
        <w:t>贴</w:t>
      </w:r>
    </w:p>
    <w:p w14:paraId="1598C14E" w14:textId="2B16D4A2"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2.</w:t>
      </w:r>
      <w:r w:rsidR="00014972">
        <w:rPr>
          <w:rFonts w:ascii="宋体" w:eastAsia="宋体" w:hAnsi="宋体" w:cs="Helvetica Neue" w:hint="eastAsia"/>
          <w:b/>
          <w:color w:val="000000" w:themeColor="text1"/>
          <w:kern w:val="0"/>
          <w:sz w:val="28"/>
          <w:szCs w:val="32"/>
        </w:rPr>
        <w:t>按工资额缴纳</w:t>
      </w:r>
      <w:r w:rsidRPr="0059608D">
        <w:rPr>
          <w:rFonts w:ascii="宋体" w:eastAsia="宋体" w:hAnsi="宋体" w:cs="Helvetica Neue" w:hint="eastAsia"/>
          <w:b/>
          <w:color w:val="000000" w:themeColor="text1"/>
          <w:kern w:val="0"/>
          <w:sz w:val="28"/>
          <w:szCs w:val="32"/>
        </w:rPr>
        <w:t>五险</w:t>
      </w:r>
      <w:proofErr w:type="gramStart"/>
      <w:r w:rsidRPr="0059608D">
        <w:rPr>
          <w:rFonts w:ascii="宋体" w:eastAsia="宋体" w:hAnsi="宋体" w:cs="Helvetica Neue" w:hint="eastAsia"/>
          <w:b/>
          <w:color w:val="000000" w:themeColor="text1"/>
          <w:kern w:val="0"/>
          <w:sz w:val="28"/>
          <w:szCs w:val="32"/>
        </w:rPr>
        <w:t>一</w:t>
      </w:r>
      <w:proofErr w:type="gramEnd"/>
      <w:r w:rsidRPr="0059608D">
        <w:rPr>
          <w:rFonts w:ascii="宋体" w:eastAsia="宋体" w:hAnsi="宋体" w:cs="Helvetica Neue" w:hint="eastAsia"/>
          <w:b/>
          <w:color w:val="000000" w:themeColor="text1"/>
          <w:kern w:val="0"/>
          <w:sz w:val="28"/>
          <w:szCs w:val="32"/>
        </w:rPr>
        <w:t>金＋定期体检+定期团建</w:t>
      </w:r>
    </w:p>
    <w:p w14:paraId="203C841C" w14:textId="54460514"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3.节日福利+</w:t>
      </w:r>
      <w:r w:rsidR="00014972">
        <w:rPr>
          <w:rFonts w:ascii="宋体" w:eastAsia="宋体" w:hAnsi="宋体" w:cs="Helvetica Neue" w:hint="eastAsia"/>
          <w:b/>
          <w:color w:val="000000" w:themeColor="text1"/>
          <w:kern w:val="0"/>
          <w:sz w:val="28"/>
          <w:szCs w:val="32"/>
        </w:rPr>
        <w:t>生日福利</w:t>
      </w:r>
      <w:r w:rsidRPr="0059608D">
        <w:rPr>
          <w:rFonts w:ascii="宋体" w:eastAsia="宋体" w:hAnsi="宋体" w:cs="Helvetica Neue" w:hint="eastAsia"/>
          <w:b/>
          <w:color w:val="000000" w:themeColor="text1"/>
          <w:kern w:val="0"/>
          <w:sz w:val="28"/>
          <w:szCs w:val="32"/>
        </w:rPr>
        <w:t>+带薪年假+年终奖</w:t>
      </w:r>
    </w:p>
    <w:p w14:paraId="4CA4F78B" w14:textId="77777777"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福利薪资待遇远高于同行业平均水平，超舒适办公环境、轻松工作氛围，期待优秀人才的加入！！！</w:t>
      </w:r>
    </w:p>
    <w:p w14:paraId="6FB9735F" w14:textId="77777777" w:rsidR="00EC799F" w:rsidRPr="0059608D" w:rsidRDefault="00EC799F">
      <w:pPr>
        <w:rPr>
          <w:rFonts w:ascii="宋体" w:eastAsia="宋体" w:hAnsi="宋体"/>
          <w:b/>
        </w:rPr>
      </w:pPr>
    </w:p>
    <w:sectPr w:rsidR="00EC799F" w:rsidRPr="0059608D" w:rsidSect="001C27FF">
      <w:pgSz w:w="11900" w:h="16840"/>
      <w:pgMar w:top="1440" w:right="1080" w:bottom="1440" w:left="108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524D5" w14:textId="77777777" w:rsidR="006F2ECD" w:rsidRDefault="006F2ECD" w:rsidP="00262E19">
      <w:r>
        <w:separator/>
      </w:r>
    </w:p>
  </w:endnote>
  <w:endnote w:type="continuationSeparator" w:id="0">
    <w:p w14:paraId="1EACAAA1" w14:textId="77777777" w:rsidR="006F2ECD" w:rsidRDefault="006F2ECD" w:rsidP="0026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0D570" w14:textId="77777777" w:rsidR="006F2ECD" w:rsidRDefault="006F2ECD" w:rsidP="00262E19">
      <w:r>
        <w:separator/>
      </w:r>
    </w:p>
  </w:footnote>
  <w:footnote w:type="continuationSeparator" w:id="0">
    <w:p w14:paraId="71A70CD6" w14:textId="77777777" w:rsidR="006F2ECD" w:rsidRDefault="006F2ECD" w:rsidP="00262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FF"/>
    <w:rsid w:val="00014972"/>
    <w:rsid w:val="001C27FF"/>
    <w:rsid w:val="00262E19"/>
    <w:rsid w:val="00323740"/>
    <w:rsid w:val="0059608D"/>
    <w:rsid w:val="006F2ECD"/>
    <w:rsid w:val="00BA7C99"/>
    <w:rsid w:val="00D22796"/>
    <w:rsid w:val="00EC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322C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E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E19"/>
    <w:rPr>
      <w:sz w:val="18"/>
      <w:szCs w:val="18"/>
    </w:rPr>
  </w:style>
  <w:style w:type="paragraph" w:styleId="a4">
    <w:name w:val="footer"/>
    <w:basedOn w:val="a"/>
    <w:link w:val="Char0"/>
    <w:uiPriority w:val="99"/>
    <w:unhideWhenUsed/>
    <w:rsid w:val="00262E19"/>
    <w:pPr>
      <w:tabs>
        <w:tab w:val="center" w:pos="4153"/>
        <w:tab w:val="right" w:pos="8306"/>
      </w:tabs>
      <w:snapToGrid w:val="0"/>
      <w:jc w:val="left"/>
    </w:pPr>
    <w:rPr>
      <w:sz w:val="18"/>
      <w:szCs w:val="18"/>
    </w:rPr>
  </w:style>
  <w:style w:type="character" w:customStyle="1" w:styleId="Char0">
    <w:name w:val="页脚 Char"/>
    <w:basedOn w:val="a0"/>
    <w:link w:val="a4"/>
    <w:uiPriority w:val="99"/>
    <w:rsid w:val="00262E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E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E19"/>
    <w:rPr>
      <w:sz w:val="18"/>
      <w:szCs w:val="18"/>
    </w:rPr>
  </w:style>
  <w:style w:type="paragraph" w:styleId="a4">
    <w:name w:val="footer"/>
    <w:basedOn w:val="a"/>
    <w:link w:val="Char0"/>
    <w:uiPriority w:val="99"/>
    <w:unhideWhenUsed/>
    <w:rsid w:val="00262E19"/>
    <w:pPr>
      <w:tabs>
        <w:tab w:val="center" w:pos="4153"/>
        <w:tab w:val="right" w:pos="8306"/>
      </w:tabs>
      <w:snapToGrid w:val="0"/>
      <w:jc w:val="left"/>
    </w:pPr>
    <w:rPr>
      <w:sz w:val="18"/>
      <w:szCs w:val="18"/>
    </w:rPr>
  </w:style>
  <w:style w:type="character" w:customStyle="1" w:styleId="Char0">
    <w:name w:val="页脚 Char"/>
    <w:basedOn w:val="a0"/>
    <w:link w:val="a4"/>
    <w:uiPriority w:val="99"/>
    <w:rsid w:val="00262E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10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24C2-D85A-48B6-934C-1A1C46A0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282</Words>
  <Characters>1614</Characters>
  <Application>Microsoft Office Word</Application>
  <DocSecurity>0</DocSecurity>
  <Lines>13</Lines>
  <Paragraphs>3</Paragraphs>
  <ScaleCrop>false</ScaleCrop>
  <Company>jf</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js</dc:creator>
  <cp:keywords/>
  <dc:description/>
  <cp:lastModifiedBy>admin</cp:lastModifiedBy>
  <cp:revision>7</cp:revision>
  <dcterms:created xsi:type="dcterms:W3CDTF">2023-03-20T01:28:00Z</dcterms:created>
  <dcterms:modified xsi:type="dcterms:W3CDTF">2023-03-20T07:04:00Z</dcterms:modified>
</cp:coreProperties>
</file>