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18AEA" w14:textId="29A0B9B9" w:rsidR="00237A5F" w:rsidRPr="00237A5F" w:rsidRDefault="00237A5F" w:rsidP="00237A5F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18"/>
          <w:szCs w:val="18"/>
        </w:rPr>
        <w:t>特斯拉</w:t>
      </w:r>
      <w:r w:rsidRPr="00237A5F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2021</w:t>
      </w:r>
      <w:r w:rsidRPr="00237A5F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届春季校园招聘简章</w:t>
      </w:r>
    </w:p>
    <w:p w14:paraId="02CB1A57" w14:textId="77777777" w:rsidR="00237A5F" w:rsidRPr="00237A5F" w:rsidRDefault="00237A5F" w:rsidP="00237A5F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 </w:t>
      </w:r>
    </w:p>
    <w:p w14:paraId="44BE1B4D" w14:textId="77777777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14:paraId="4C2A2C72" w14:textId="1601BCA9" w:rsidR="00237A5F" w:rsidRPr="00237A5F" w:rsidRDefault="00237A5F" w:rsidP="00237A5F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公司简介</w:t>
      </w:r>
    </w:p>
    <w:p w14:paraId="71EA0912" w14:textId="77777777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2003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年，一群希望证明电动车比燃油车更好、更快、并拥有更多驾驶乐趣的工程师创立了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Tesla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。今天，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Tesla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不仅制造纯电动汽车，还可以生产能够无限扩容的清洁能源收集及储存产品。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Tesla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相信，让世界越早摆脱对化石燃料的依赖，向零排放迈进，人类的前景就会更美好。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  <w:t>Tesla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2008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年推出了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Roadster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车型，从而揭开了先进电池技术和电动动力总成的神秘面纱。从那时起，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Tesla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开始设计全球首款纯电动豪华轿车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Model S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，一款傲视群雄的产品。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2015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年，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Tesla Model X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正式发布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，并在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2016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年发布了价格更亲民的大批量生产的纯电动汽车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Model 3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，并于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2017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年开始量产。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为了打造可持续发展的完整能源生态系统，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Tesla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还设计了由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Powerwall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、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Powerpack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和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Solar Roof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等组成的独特的能源解决方案，使居民、企业和公共事业单位能够管理可再生能源发电、存储和消耗。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这仅仅是个开始。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Tesla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在生产价格亲民的汽车的同时，还会继续为更多的人生产价格亲民并且容易接受的产品，最终加速实现清洁交通和清洁能源的生产。电动车、电池以及可再生能源发电和存储已经能够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"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独当一面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"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，倘若结合应用，必会更加强大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–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而这正是我们期待的未来。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  <w:t xml:space="preserve">2015 2016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连续两年获得福布斯全球“最具创新公司”第一名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  <w:t>2017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年获得福布斯全球的“最具创新公司”第二名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  <w:t>2016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获得麻省理工科技评论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全球最具智慧公司第四名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  <w:t>2016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年获得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Interbrand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全球最具价值百大品牌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  <w:t>2017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年入选财富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500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强排行榜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在这里你将收获：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●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充满朝气，追求卓越的企业文化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作为来自硅谷的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High-Tech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公司，自诞生之日起，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Tesla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一直在突破传统，我们的愿景是加速世界向可持续能源的转变，也希望志同道合的你能与我们同行！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●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完善且具备竞争力的的薪酬体系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针对应届生，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Tesla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提供了行业内非常有竞争力的薪酬和优厚的福利、完善的六险一金、法定节假日之外的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15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天带薪年假、丰富的人事福利及员工活动，我们竭尽全力希望为大家打造良好的工作环境。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●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Tesla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速度的职业发展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作为一家创业公司，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Tesla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给年轻人提供的是职业发展的火箭船和更广阔的舞台、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Tesla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速度的垂直晋升通道、丰富的培训项目，我们希望每一个加入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Tesla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的人都能获得快速的成长和发展。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●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透明高效的工作风格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开放自由的办公环境，即使是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CEO Elon Musk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也没有独立的办公室。大家一起无障碍地工作和交流，高效沟通。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●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全员持股，共同成长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  <w:t>Tesla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已在美国纳斯达克上市且实行全员持股，每位员工都是公司的“股东”。上市以来，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Tesla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股价一路高歌猛进，希望员工和公司一起成长。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●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 xml:space="preserve"> 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高端医疗，呵护全家</w:t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br/>
      </w:r>
      <w:r w:rsidRPr="00237A5F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保险公司直付、外资医院、私立医院、特需门诊、专家门诊、国际医疗、配眼镜和牙科等全覆盖，配偶和子女也同样享受同样的待遇。完善的补充医疗保险，为你解决后顾之忧。</w:t>
      </w:r>
    </w:p>
    <w:p w14:paraId="71109AEA" w14:textId="77777777" w:rsid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14:paraId="04C28D6D" w14:textId="5BAF59B0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【面向群体】</w:t>
      </w:r>
    </w:p>
    <w:p w14:paraId="36B84BD1" w14:textId="77777777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毕业时间在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2020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7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1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日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—2021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年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12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月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31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日之间的海内外全日制本科、硕士、博士</w:t>
      </w:r>
    </w:p>
    <w:p w14:paraId="5741616B" w14:textId="77777777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lastRenderedPageBreak/>
        <w:t>【需求专业】</w:t>
      </w:r>
    </w:p>
    <w:p w14:paraId="02431AFE" w14:textId="77777777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机械类、电子信息类、计算机类、电气类、自动化类、材料类、力学类、化学类、能源动力类、仪器类、安全科学与工程类、物理学类、数学类、土木类、控制科学与工程、软件工程、交通运输类、化工与制药类、环境科学与工程类、轻工类、光学工程、工业设计、建筑类、工业工程类、生物医学工程类、船舶与海洋工程类、矿产类、管理科学与工程类等</w:t>
      </w:r>
    </w:p>
    <w:p w14:paraId="636F42EF" w14:textId="77777777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工商管理类、外国语言文学类、设计学类、经济学类、统计学、心理学类、物流管理与工程类、法学类、新闻传播学类、金融学类、公共管理类、财政学类、美术学、戏剧与影视学类等</w:t>
      </w:r>
    </w:p>
    <w:p w14:paraId="3E67C1AA" w14:textId="77777777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部分职位不限专业，欢迎优秀的同学加入我们！</w:t>
      </w:r>
    </w:p>
    <w:p w14:paraId="2D7D6463" w14:textId="77777777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 </w:t>
      </w:r>
    </w:p>
    <w:p w14:paraId="3E80E456" w14:textId="77777777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14:paraId="71C47DD2" w14:textId="77777777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【招聘岗位】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908"/>
        <w:gridCol w:w="5210"/>
        <w:gridCol w:w="567"/>
        <w:gridCol w:w="925"/>
      </w:tblGrid>
      <w:tr w:rsidR="00BD606A" w:rsidRPr="00237A5F" w14:paraId="109B32F9" w14:textId="77777777" w:rsidTr="000E5DC3">
        <w:trPr>
          <w:trHeight w:val="63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1BE58A" w14:textId="527F4EE6" w:rsidR="00237A5F" w:rsidRPr="00237A5F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41A98A" w14:textId="77777777" w:rsidR="00237A5F" w:rsidRPr="00237A5F" w:rsidRDefault="00237A5F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37A5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11D4C5" w14:textId="68146639" w:rsidR="00237A5F" w:rsidRPr="00237A5F" w:rsidRDefault="00237A5F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37A5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岗位</w:t>
            </w:r>
            <w:r w:rsidR="00BD606A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职责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41C67E8" w14:textId="77777777" w:rsidR="00237A5F" w:rsidRPr="00237A5F" w:rsidRDefault="00237A5F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37A5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CAD6B1" w14:textId="77777777" w:rsidR="00237A5F" w:rsidRPr="00237A5F" w:rsidRDefault="00237A5F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37A5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BD606A" w:rsidRPr="00237A5F" w14:paraId="54B5C492" w14:textId="77777777" w:rsidTr="000E5DC3">
        <w:trPr>
          <w:trHeight w:val="63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FF38CD" w14:textId="69585941" w:rsidR="00237A5F" w:rsidRPr="00237A5F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销售交付类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32C8BE" w14:textId="3CE83BE7" w:rsidR="00237A5F" w:rsidRPr="00237A5F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产品专家</w:t>
            </w:r>
          </w:p>
        </w:tc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0C94F2" w14:textId="7EF19B1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  <w:p w14:paraId="6BBAEE0A" w14:textId="77777777" w:rsidR="00BD606A" w:rsidRPr="00BD606A" w:rsidRDefault="00BD606A" w:rsidP="000E5DC3">
            <w:pPr>
              <w:widowControl/>
              <w:numPr>
                <w:ilvl w:val="0"/>
                <w:numId w:val="5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主要职责</w:t>
            </w:r>
          </w:p>
          <w:p w14:paraId="7D4AE593" w14:textId="77777777" w:rsidR="00BD606A" w:rsidRPr="00BD606A" w:rsidRDefault="00BD606A" w:rsidP="000E5DC3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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保证最佳客户体验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: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接待所有进店客人，回答问题，热情地为客户和特斯拉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粉丝介绍电动汽车的优点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,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普及电动车知识。</w:t>
            </w:r>
          </w:p>
          <w:p w14:paraId="3D5620A1" w14:textId="77777777" w:rsidR="00BD606A" w:rsidRPr="00BD606A" w:rsidRDefault="00BD606A" w:rsidP="000E5DC3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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通过良好的沟通，帮助特斯拉爱好者及未来车主更好地了解公司动态，明确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特斯拉的发展前景并鼓励顾客试驾，并通过良好的试驾体验使潜在客户向亲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朋好友宣传特斯拉。</w:t>
            </w:r>
          </w:p>
          <w:p w14:paraId="2C2E8D71" w14:textId="77777777" w:rsidR="00BD606A" w:rsidRPr="00BD606A" w:rsidRDefault="00BD606A" w:rsidP="000E5DC3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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收集潜在客户，参加市场活动，探索客户购买需求、激发客户需求，配合销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售主管完成门店的销售目标。</w:t>
            </w:r>
          </w:p>
          <w:p w14:paraId="10F4F06F" w14:textId="77777777" w:rsidR="00BD606A" w:rsidRPr="00BD606A" w:rsidRDefault="00BD606A" w:rsidP="000E5DC3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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对现有特斯拉车主提供高质量客户服务。</w:t>
            </w:r>
          </w:p>
          <w:p w14:paraId="1FB897A3" w14:textId="77777777" w:rsidR="00BD606A" w:rsidRPr="00BD606A" w:rsidRDefault="00BD606A" w:rsidP="000E5DC3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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沟通最新公司讯息，帮助特斯拉爱好者及未来车主更好地了解公司动态。</w:t>
            </w:r>
          </w:p>
          <w:p w14:paraId="079DFC5E" w14:textId="77777777" w:rsidR="00BD606A" w:rsidRPr="00BD606A" w:rsidRDefault="00BD606A" w:rsidP="000E5DC3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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认真学习了解公司及产品的相关知识，及时了解最新行业发展和最佳实践。</w:t>
            </w:r>
          </w:p>
          <w:p w14:paraId="52E765CF" w14:textId="77777777" w:rsidR="00BD606A" w:rsidRPr="00BD606A" w:rsidRDefault="00BD606A" w:rsidP="000E5DC3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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建立良好的客户关系，并在试驾过程中提供完美的客户体验使潜在客户向亲</w:t>
            </w:r>
          </w:p>
          <w:p w14:paraId="123990DE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朋好友传递良好特斯拉口碑。</w:t>
            </w:r>
          </w:p>
          <w:p w14:paraId="45773FE2" w14:textId="77777777" w:rsidR="00BD606A" w:rsidRPr="00BD606A" w:rsidRDefault="00BD606A" w:rsidP="000E5DC3">
            <w:pPr>
              <w:widowControl/>
              <w:numPr>
                <w:ilvl w:val="0"/>
                <w:numId w:val="6"/>
              </w:num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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通过公司安排的内部测试，包括但不限于课程培训及测试、驾驶技术测试、</w:t>
            </w:r>
          </w:p>
          <w:p w14:paraId="0ADA9387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店内测试、角色扮演、能力认证、试用期评估等，以达到正式员工的标准和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要求。</w:t>
            </w:r>
          </w:p>
          <w:p w14:paraId="7E5A4E06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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和外部客户、外部人员，保持清晰、准确、职业、礼貌的沟通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和内部同事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保持良好的沟通和团队协作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(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包括同部门、跨部门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;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同门店、跨门店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;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同地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区、跨地区之间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)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754C0AAB" w14:textId="412C52E5" w:rsidR="00237A5F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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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其他职责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:</w:t>
            </w:r>
            <w:r w:rsidRPr="00BD606A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根据业务发展需要，完成管理层指定的其他工作。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4246AC" w14:textId="147BD61C" w:rsidR="00237A5F" w:rsidRPr="00237A5F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本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硕</w:t>
            </w:r>
          </w:p>
        </w:tc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9DF465" w14:textId="0B74F1BC" w:rsidR="00237A5F" w:rsidRPr="00237A5F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全国</w:t>
            </w:r>
          </w:p>
        </w:tc>
      </w:tr>
      <w:tr w:rsidR="00BD606A" w:rsidRPr="00237A5F" w14:paraId="51C13C81" w14:textId="77777777" w:rsidTr="000E5DC3">
        <w:trPr>
          <w:trHeight w:val="630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30056" w14:textId="77777777" w:rsidR="00237A5F" w:rsidRPr="00237A5F" w:rsidRDefault="00237A5F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70C148" w14:textId="5CCA58C1" w:rsidR="00237A5F" w:rsidRPr="00237A5F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交付体验专员</w:t>
            </w:r>
          </w:p>
        </w:tc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0A4FD8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 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作为特斯拉的品牌代表，致力于为客户打造新颖和激动人心的交车体验。</w:t>
            </w:r>
          </w:p>
          <w:p w14:paraId="04A60D41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 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车辆现场交付的第一责任人。</w:t>
            </w:r>
          </w:p>
          <w:p w14:paraId="71572CC9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 xml:space="preserve"> 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管控与协调交付中心资源，例如：停车位数量，交付礼品数量。</w:t>
            </w:r>
          </w:p>
          <w:p w14:paraId="385E015F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 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提前确认当日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当周预约数量，配合交付顾问控制交付进度。</w:t>
            </w:r>
          </w:p>
          <w:p w14:paraId="09677826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 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提前确认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PDI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状态及车辆问题，并及时反馈给交付顾问。</w:t>
            </w:r>
          </w:p>
          <w:p w14:paraId="61790D17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 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提前准备车辆手续，确保手续准确齐全。</w:t>
            </w:r>
          </w:p>
          <w:p w14:paraId="7BF80989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 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处理顾客现场需求，如现场办理保险手续，牌照手续。</w:t>
            </w:r>
          </w:p>
          <w:p w14:paraId="7592D955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 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负责解决交付现场出现的顾客投诉。</w:t>
            </w:r>
          </w:p>
          <w:p w14:paraId="1DA888CB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 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如交付体验专员处理现场顾客投诉后，顾客仍有后续需求，交付体验专员需继续跟进，交付顾问需及时配合。</w:t>
            </w:r>
          </w:p>
          <w:p w14:paraId="65949169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 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跟进车辆交付后的顾客满意度，及时针对于顾客交付疑虑，提出反馈和解决方案。</w:t>
            </w:r>
          </w:p>
          <w:p w14:paraId="0F9B55CB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 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深入掌握特斯拉车辆的驱动系统及其特性，并能将此传递给客户</w:t>
            </w:r>
          </w:p>
          <w:p w14:paraId="55370EC2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 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始终坚持品牌标准，保持专业的形象</w:t>
            </w:r>
          </w:p>
          <w:p w14:paraId="3C3E034A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 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利用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CRM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系统，确保信息能及时高效得传达给管理部门</w:t>
            </w:r>
          </w:p>
          <w:p w14:paraId="32110D6B" w14:textId="77777777" w:rsidR="00BD606A" w:rsidRPr="00BD606A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 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将客户意见反馈给公司的市场营销和产品开发团队，以完善交车体验，并保证我们提供无与伦比的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“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特斯拉体验</w:t>
            </w:r>
            <w:r w:rsidRPr="00BD606A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</w:p>
          <w:p w14:paraId="18AD632C" w14:textId="533C8C0D" w:rsidR="00BD606A" w:rsidRDefault="00BD606A" w:rsidP="000E5DC3">
            <w:pPr>
              <w:pStyle w:val="Default"/>
              <w:spacing w:after="136"/>
              <w:rPr>
                <w:rFonts w:ascii="微软雅黑" w:eastAsia="微软雅黑" w:cs="微软雅黑" w:hint="eastAsia"/>
                <w:sz w:val="21"/>
                <w:szCs w:val="21"/>
              </w:rPr>
            </w:pPr>
            <w:r w:rsidRPr="00BD606A">
              <w:rPr>
                <w:rFonts w:ascii="Arial" w:eastAsia="宋体" w:hAnsi="Arial" w:cs="Arial"/>
                <w:sz w:val="18"/>
                <w:szCs w:val="18"/>
              </w:rPr>
              <w:t xml:space="preserve"> </w:t>
            </w:r>
            <w:r w:rsidRPr="00BD606A">
              <w:rPr>
                <w:rFonts w:ascii="Arial" w:eastAsia="宋体" w:hAnsi="Arial" w:cs="Arial"/>
                <w:sz w:val="18"/>
                <w:szCs w:val="18"/>
              </w:rPr>
              <w:t>其他职责：根据业务发展需要，完成管理层指定的其他工作</w:t>
            </w:r>
          </w:p>
          <w:p w14:paraId="2DB3990F" w14:textId="5634C311" w:rsidR="00237A5F" w:rsidRPr="00BD606A" w:rsidRDefault="00237A5F" w:rsidP="000E5DC3">
            <w:pPr>
              <w:pStyle w:val="Default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03AD3D" w14:textId="77777777" w:rsidR="00237A5F" w:rsidRPr="00237A5F" w:rsidRDefault="00237A5F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37A5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lastRenderedPageBreak/>
              <w:t>本/硕</w:t>
            </w:r>
          </w:p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19E05D" w14:textId="77777777" w:rsidR="00237A5F" w:rsidRPr="00237A5F" w:rsidRDefault="00237A5F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D606A" w:rsidRPr="00237A5F" w14:paraId="68AB9C12" w14:textId="77777777" w:rsidTr="000E5DC3">
        <w:trPr>
          <w:trHeight w:val="63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BC8A35" w14:textId="77777777" w:rsidR="00237A5F" w:rsidRPr="00237A5F" w:rsidRDefault="00237A5F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37A5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0EC29B" w14:textId="77777777" w:rsidR="00237A5F" w:rsidRPr="00237A5F" w:rsidRDefault="00237A5F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37A5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职能类</w:t>
            </w:r>
          </w:p>
        </w:tc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4CACB9" w14:textId="01B32F05" w:rsidR="00237A5F" w:rsidRPr="00237A5F" w:rsidRDefault="00237A5F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37A5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财务会计、人力行政、供应链管理-资源开发/采购、品牌传播、法务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8AE4B7" w14:textId="77777777" w:rsidR="00237A5F" w:rsidRPr="00237A5F" w:rsidRDefault="00237A5F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237A5F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本/硕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74FA19" w14:textId="14FBBB93" w:rsidR="00237A5F" w:rsidRPr="00237A5F" w:rsidRDefault="00BD606A" w:rsidP="000E5DC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北京 上海</w:t>
            </w:r>
          </w:p>
        </w:tc>
      </w:tr>
    </w:tbl>
    <w:p w14:paraId="6B418458" w14:textId="4C0C80EB" w:rsidR="00237A5F" w:rsidRPr="00237A5F" w:rsidRDefault="000E5DC3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br w:type="textWrapping" w:clear="all"/>
      </w:r>
      <w:r w:rsidR="00237A5F" w:rsidRPr="00237A5F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【招聘流程】</w:t>
      </w:r>
    </w:p>
    <w:p w14:paraId="4B7F152F" w14:textId="0B6BBBDE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简历网申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—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空中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/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线下宣讲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—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综合面试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—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专业面试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—OFFER—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入职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</w:p>
    <w:p w14:paraId="655C9798" w14:textId="77777777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【简历投递】</w:t>
      </w:r>
    </w:p>
    <w:p w14:paraId="2C309529" w14:textId="1D476051" w:rsid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PC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端：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="004F742B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扫码选择职位</w:t>
      </w:r>
      <w:r w:rsidR="004F742B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-</w:t>
      </w:r>
      <w:r w:rsidR="004F742B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简历投递</w:t>
      </w:r>
    </w:p>
    <w:p w14:paraId="5646CE34" w14:textId="53A19869" w:rsidR="004F742B" w:rsidRDefault="004F742B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F742B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53713352" wp14:editId="38CAB57F">
            <wp:extent cx="1714739" cy="1705213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0D4B9" w14:textId="77777777" w:rsidR="004F742B" w:rsidRPr="00237A5F" w:rsidRDefault="004F742B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</w:p>
    <w:p w14:paraId="5ED711CC" w14:textId="1E26A2C6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移动端：关注【</w:t>
      </w:r>
      <w:r w:rsidR="004F742B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特斯拉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招聘】公众号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—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简历投递</w:t>
      </w:r>
    </w:p>
    <w:p w14:paraId="7BD29905" w14:textId="77777777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【行程安排】</w:t>
      </w:r>
    </w:p>
    <w:p w14:paraId="594553D2" w14:textId="73EE7FAD" w:rsidR="00237A5F" w:rsidRPr="00237A5F" w:rsidRDefault="00BD606A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4/21</w:t>
      </w:r>
      <w:r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北京师范大学校园宣讲会</w:t>
      </w:r>
    </w:p>
    <w:p w14:paraId="47943358" w14:textId="72AF2F42" w:rsidR="00237A5F" w:rsidRP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b/>
          <w:bCs/>
          <w:color w:val="000000"/>
          <w:kern w:val="0"/>
          <w:sz w:val="18"/>
          <w:szCs w:val="18"/>
        </w:rPr>
        <w:t>【联系方式】</w:t>
      </w:r>
    </w:p>
    <w:p w14:paraId="1B829515" w14:textId="29064E22" w:rsidR="00237A5F" w:rsidRDefault="00237A5F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联系电话：</w:t>
      </w:r>
      <w:r w:rsidR="004F742B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15553585653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                    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联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系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人：</w:t>
      </w:r>
      <w:r w:rsidR="004F742B">
        <w:rPr>
          <w:rFonts w:ascii="Arial" w:eastAsia="宋体" w:hAnsi="Arial" w:cs="Arial" w:hint="eastAsia"/>
          <w:color w:val="000000"/>
          <w:kern w:val="0"/>
          <w:sz w:val="18"/>
          <w:szCs w:val="18"/>
        </w:rPr>
        <w:t>姜昀青</w:t>
      </w:r>
    </w:p>
    <w:p w14:paraId="4130B5EE" w14:textId="504F86A8" w:rsidR="004F742B" w:rsidRPr="00237A5F" w:rsidRDefault="004F742B" w:rsidP="00237A5F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邮政编码：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260000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                       </w:t>
      </w:r>
      <w:r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    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邮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    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箱：</w:t>
      </w:r>
      <w:r>
        <w:rPr>
          <w:rFonts w:ascii="Arial" w:eastAsia="宋体" w:hAnsi="Arial" w:cs="Arial" w:hint="eastAsia"/>
          <w:color w:val="000000"/>
          <w:kern w:val="0"/>
          <w:sz w:val="18"/>
          <w:szCs w:val="18"/>
        </w:rPr>
        <w:t>yunqjiang@tesla</w:t>
      </w:r>
      <w:r w:rsidRPr="00237A5F">
        <w:rPr>
          <w:rFonts w:ascii="Arial" w:eastAsia="宋体" w:hAnsi="Arial" w:cs="Arial"/>
          <w:color w:val="000000"/>
          <w:kern w:val="0"/>
          <w:sz w:val="18"/>
          <w:szCs w:val="18"/>
        </w:rPr>
        <w:t>.com</w:t>
      </w:r>
    </w:p>
    <w:p w14:paraId="7F643FEB" w14:textId="77777777" w:rsidR="00252D5F" w:rsidRPr="00237A5F" w:rsidRDefault="00662499"/>
    <w:sectPr w:rsidR="00252D5F" w:rsidRPr="0023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6C387" w14:textId="77777777" w:rsidR="00662499" w:rsidRDefault="00662499" w:rsidP="004F742B">
      <w:r>
        <w:separator/>
      </w:r>
    </w:p>
  </w:endnote>
  <w:endnote w:type="continuationSeparator" w:id="0">
    <w:p w14:paraId="75B87FB6" w14:textId="77777777" w:rsidR="00662499" w:rsidRDefault="00662499" w:rsidP="004F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6CA24" w14:textId="77777777" w:rsidR="00662499" w:rsidRDefault="00662499" w:rsidP="004F742B">
      <w:r>
        <w:separator/>
      </w:r>
    </w:p>
  </w:footnote>
  <w:footnote w:type="continuationSeparator" w:id="0">
    <w:p w14:paraId="2F290C05" w14:textId="77777777" w:rsidR="00662499" w:rsidRDefault="00662499" w:rsidP="004F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82F70"/>
    <w:multiLevelType w:val="multilevel"/>
    <w:tmpl w:val="233C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3A18C1"/>
    <w:multiLevelType w:val="multilevel"/>
    <w:tmpl w:val="D7D6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8A53F6"/>
    <w:multiLevelType w:val="multilevel"/>
    <w:tmpl w:val="799E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C057DA"/>
    <w:multiLevelType w:val="multilevel"/>
    <w:tmpl w:val="1F34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4D55C2"/>
    <w:multiLevelType w:val="multilevel"/>
    <w:tmpl w:val="8DC0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346AB0"/>
    <w:multiLevelType w:val="multilevel"/>
    <w:tmpl w:val="5F88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B714C"/>
    <w:multiLevelType w:val="multilevel"/>
    <w:tmpl w:val="8590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5D0433"/>
    <w:multiLevelType w:val="multilevel"/>
    <w:tmpl w:val="7B3A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4D"/>
    <w:rsid w:val="000E5DC3"/>
    <w:rsid w:val="00123D6C"/>
    <w:rsid w:val="00175E3D"/>
    <w:rsid w:val="001A32ED"/>
    <w:rsid w:val="00237A5F"/>
    <w:rsid w:val="004F742B"/>
    <w:rsid w:val="00662499"/>
    <w:rsid w:val="006E241D"/>
    <w:rsid w:val="007A0785"/>
    <w:rsid w:val="00A1090D"/>
    <w:rsid w:val="00B0063B"/>
    <w:rsid w:val="00BD606A"/>
    <w:rsid w:val="00F4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5197"/>
  <w15:chartTrackingRefBased/>
  <w15:docId w15:val="{622A578E-035E-4DA6-A58C-DA07CD44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A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37A5F"/>
    <w:rPr>
      <w:color w:val="0000FF"/>
      <w:u w:val="single"/>
    </w:rPr>
  </w:style>
  <w:style w:type="paragraph" w:customStyle="1" w:styleId="Default">
    <w:name w:val="Default"/>
    <w:rsid w:val="00BD606A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0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1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3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Yunqing Jiang (姜 昀青)</dc:creator>
  <cp:keywords/>
  <dc:description/>
  <cp:lastModifiedBy>Yunqing Jiang (姜 昀青)</cp:lastModifiedBy>
  <cp:revision>7</cp:revision>
  <dcterms:created xsi:type="dcterms:W3CDTF">2021-03-16T01:40:00Z</dcterms:created>
  <dcterms:modified xsi:type="dcterms:W3CDTF">2021-04-09T02:28:00Z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06e56-1756-4005-87f1-1edc72dd4bdf_Enabled">
    <vt:lpwstr>true</vt:lpwstr>
  </property>
  <property fmtid="{D5CDD505-2E9C-101B-9397-08002B2CF9AE}" pid="3" name="MSIP_Label_52d06e56-1756-4005-87f1-1edc72dd4bdf_SetDate">
    <vt:lpwstr>2021-03-16T01:55:39Z</vt:lpwstr>
  </property>
  <property fmtid="{D5CDD505-2E9C-101B-9397-08002B2CF9AE}" pid="4" name="MSIP_Label_52d06e56-1756-4005-87f1-1edc72dd4bdf_Method">
    <vt:lpwstr>Standard</vt:lpwstr>
  </property>
  <property fmtid="{D5CDD505-2E9C-101B-9397-08002B2CF9AE}" pid="5" name="MSIP_Label_52d06e56-1756-4005-87f1-1edc72dd4bdf_Name">
    <vt:lpwstr>General</vt:lpwstr>
  </property>
  <property fmtid="{D5CDD505-2E9C-101B-9397-08002B2CF9AE}" pid="6" name="MSIP_Label_52d06e56-1756-4005-87f1-1edc72dd4bdf_SiteId">
    <vt:lpwstr>9026c5f4-86d0-4b9f-bd39-b7d4d0fb4674</vt:lpwstr>
  </property>
  <property fmtid="{D5CDD505-2E9C-101B-9397-08002B2CF9AE}" pid="7" name="MSIP_Label_52d06e56-1756-4005-87f1-1edc72dd4bdf_ActionId">
    <vt:lpwstr>a5918fa8-ff77-444f-b436-00006fc1adbd</vt:lpwstr>
  </property>
  <property fmtid="{D5CDD505-2E9C-101B-9397-08002B2CF9AE}" pid="8" name="MSIP_Label_52d06e56-1756-4005-87f1-1edc72dd4bdf_ContentBits">
    <vt:lpwstr>0</vt:lpwstr>
  </property>
</Properties>
</file>