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456" w:lineRule="atLeast"/>
        <w:jc w:val="center"/>
        <w:rPr>
          <w:rFonts w:hint="eastAsia" w:ascii="方正公文小标宋" w:hAnsi="方正公文小标宋" w:eastAsia="方正公文小标宋" w:cs="方正公文小标宋"/>
          <w:kern w:val="2"/>
          <w:sz w:val="36"/>
          <w:szCs w:val="36"/>
          <w:highlight w:val="none"/>
        </w:rPr>
      </w:pPr>
      <w:r>
        <w:rPr>
          <w:rFonts w:hint="eastAsia" w:ascii="方正公文小标宋" w:hAnsi="方正公文小标宋" w:eastAsia="方正公文小标宋" w:cs="方正公文小标宋"/>
          <w:kern w:val="2"/>
          <w:sz w:val="36"/>
          <w:szCs w:val="36"/>
          <w:highlight w:val="none"/>
        </w:rPr>
        <w:t>兖矿新里程总医院</w:t>
      </w:r>
    </w:p>
    <w:p>
      <w:pPr>
        <w:jc w:val="center"/>
        <w:rPr>
          <w:rFonts w:hint="eastAsia" w:ascii="方正公文小标宋" w:hAnsi="方正公文小标宋" w:eastAsia="方正公文小标宋" w:cs="方正公文小标宋"/>
          <w:b/>
          <w:bCs w:val="0"/>
          <w:sz w:val="36"/>
          <w:szCs w:val="36"/>
          <w:highlight w:val="none"/>
          <w:lang w:eastAsia="zh-CN"/>
        </w:rPr>
      </w:pPr>
      <w:r>
        <w:rPr>
          <w:rFonts w:hint="eastAsia" w:ascii="方正公文小标宋" w:hAnsi="方正公文小标宋" w:eastAsia="方正公文小标宋" w:cs="方正公文小标宋"/>
          <w:b/>
          <w:bCs w:val="0"/>
          <w:sz w:val="36"/>
          <w:szCs w:val="36"/>
          <w:highlight w:val="none"/>
          <w:lang w:val="en-US" w:eastAsia="zh-CN"/>
        </w:rPr>
        <w:t>2023</w:t>
      </w:r>
      <w:r>
        <w:rPr>
          <w:rFonts w:hint="eastAsia" w:ascii="方正公文小标宋" w:hAnsi="方正公文小标宋" w:eastAsia="方正公文小标宋" w:cs="方正公文小标宋"/>
          <w:b/>
          <w:bCs w:val="0"/>
          <w:sz w:val="36"/>
          <w:szCs w:val="36"/>
          <w:highlight w:val="none"/>
        </w:rPr>
        <w:t>年</w:t>
      </w:r>
      <w:r>
        <w:rPr>
          <w:rFonts w:hint="eastAsia" w:ascii="方正公文小标宋" w:hAnsi="方正公文小标宋" w:eastAsia="方正公文小标宋" w:cs="方正公文小标宋"/>
          <w:b/>
          <w:bCs w:val="0"/>
          <w:sz w:val="36"/>
          <w:szCs w:val="36"/>
          <w:highlight w:val="none"/>
          <w:lang w:eastAsia="zh-CN"/>
        </w:rPr>
        <w:t>第一批</w:t>
      </w:r>
      <w:r>
        <w:rPr>
          <w:rFonts w:hint="eastAsia" w:ascii="方正公文小标宋" w:hAnsi="方正公文小标宋" w:eastAsia="方正公文小标宋" w:cs="方正公文小标宋"/>
          <w:b/>
          <w:bCs w:val="0"/>
          <w:sz w:val="36"/>
          <w:szCs w:val="36"/>
          <w:highlight w:val="none"/>
        </w:rPr>
        <w:t>公开招聘</w:t>
      </w:r>
      <w:r>
        <w:rPr>
          <w:rFonts w:hint="eastAsia" w:ascii="方正公文小标宋" w:hAnsi="方正公文小标宋" w:eastAsia="方正公文小标宋" w:cs="方正公文小标宋"/>
          <w:b/>
          <w:bCs w:val="0"/>
          <w:sz w:val="36"/>
          <w:szCs w:val="36"/>
          <w:highlight w:val="none"/>
          <w:lang w:eastAsia="zh-CN"/>
        </w:rPr>
        <w:t>工作人员简章</w:t>
      </w:r>
    </w:p>
    <w:p>
      <w:pPr>
        <w:pStyle w:val="11"/>
        <w:spacing w:line="360" w:lineRule="auto"/>
        <w:ind w:left="420" w:firstLine="0" w:firstLineChars="0"/>
        <w:rPr>
          <w:rFonts w:asciiTheme="minorEastAsia" w:hAnsiTheme="minorEastAsia"/>
          <w:bCs/>
          <w:sz w:val="24"/>
          <w:highlight w:val="none"/>
        </w:rPr>
      </w:pP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兖矿新里程总医院是新里程健康集团旗下医院。医院前身是兖矿集团总医院，创建于1972年，坐落在“孔孟之乡”山东省邹城市，是当地唯一一家国家三级甲等综合医院。医院是中国科学院大学附属医院、济宁东部区域医疗中心、济宁医学院附属兖矿新里程总医院及国家矿山救护中心兖州分中心。</w:t>
      </w: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设院本部、东院区，下辖7家直属分院、9家直属卫生服务站，总床位近2000张。医院整合现有学科体系，重点提升本部急危重症、疑难病例的诊疗能力，东院区着力提升健康管理、慢病防控与康复治疗的能力；在本部、分院与基层医疗机构的内生型三级诊疗体系中，全力打造“防控治康养”全周期健康服务体系。</w:t>
      </w: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着力建设胸痛中心、卒中中心、肿瘤中心、创伤中心、危重孕产妇救治中心、危重儿童和新生儿救治中心、中医中心、健康管理中心8大中心，其中，卒中中心和胸痛中心已通过国家级标准版认证，医院职工可享受国科大平台医教研资源，包括职称评定、课题申请、学术基金申请、科研奖项申报、学术进修与培训等。</w:t>
      </w: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拥有世界最新款瓦里安Halcyon速锐智慧放疗加速器、德国西门子3.0T核磁共振成像系统、美国通用宝石能谱CT、西门子大型数字减影血管造影机、西门子多排螺旋CT、多座高压氧舱、全自动分析生化仪等高端医疗设备1500余台（件）。</w:t>
      </w: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与北京阜外医院、北京大学人民医院、北京大学第一医院、北京大学第三医院、上海中山医院、上海瑞金医院、山东大学齐鲁医院、山东省肿瘤医院、台湾长庚医院、新西兰国立奥塔哥大学威灵顿医学院等多家国内外知名医疗机构建立了长期友好的协作关系。</w:t>
      </w: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医院先后荣获全国百家“三好一满意”示范医院、全国十佳优秀企业医院、全国诚信示范医院、山东省省管企业文明单位、全国医院擂台赛总决赛最佳管理奖等荣誉称号。</w:t>
      </w: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新里程健康集团控股投资医院，医院更名为兖矿新里程总医院，并成为非营利性事业单位法人。新里程健康集团是国内医疗健康领域的改革者、创新者和引领者，业务涵盖医疗服务、养老服务、医药制造等领域。新里程健康集团拥有新里程医疗、恒康医疗（002219）、弘慈医疗、华佑医疗等平台，在近20个省市控股管理近40家二甲以上医院和200家基层医疗机构，总床位数达到三万张。</w:t>
      </w:r>
    </w:p>
    <w:p>
      <w:pPr>
        <w:keepNext w:val="0"/>
        <w:keepLines w:val="0"/>
        <w:pageBreakBefore w:val="0"/>
        <w:widowControl w:val="0"/>
        <w:tabs>
          <w:tab w:val="left" w:pos="1418"/>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兖矿新里程总医院秉承“让人人享有更美好的健康服务”的使命，将致力于成为医教研协同发展的区域医疗中心和中国科学院大学的科研成果转化平台及应用基地，努力打造具有国际视野的鲁西南一流研究型三甲医院。</w:t>
      </w:r>
    </w:p>
    <w:p>
      <w:pPr>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薪酬待遇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kern w:val="0"/>
          <w:sz w:val="28"/>
          <w:szCs w:val="28"/>
          <w:highlight w:val="none"/>
          <w:shd w:val="clear" w:color="auto" w:fill="FFFFFF"/>
        </w:rPr>
      </w:pPr>
      <w:r>
        <w:rPr>
          <w:rFonts w:hint="eastAsia" w:ascii="仿宋_GB2312" w:hAnsi="仿宋_GB2312" w:eastAsia="仿宋_GB2312" w:cs="仿宋_GB2312"/>
          <w:color w:val="auto"/>
          <w:kern w:val="0"/>
          <w:sz w:val="28"/>
          <w:szCs w:val="28"/>
          <w:highlight w:val="none"/>
          <w:shd w:val="clear" w:color="auto" w:fill="FFFFFF"/>
          <w:lang w:val="en-US" w:eastAsia="zh-CN"/>
        </w:rPr>
        <w:t>本次招聘为</w:t>
      </w:r>
      <w:r>
        <w:rPr>
          <w:rFonts w:hint="eastAsia" w:ascii="仿宋_GB2312" w:hAnsi="仿宋_GB2312" w:eastAsia="仿宋_GB2312" w:cs="仿宋_GB2312"/>
          <w:color w:val="auto"/>
          <w:kern w:val="0"/>
          <w:sz w:val="28"/>
          <w:szCs w:val="28"/>
          <w:highlight w:val="none"/>
          <w:shd w:val="clear" w:color="auto" w:fill="FFFFFF"/>
        </w:rPr>
        <w:t>非营利性事业单位法人</w:t>
      </w:r>
      <w:r>
        <w:rPr>
          <w:rFonts w:hint="eastAsia" w:ascii="仿宋_GB2312" w:hAnsi="仿宋_GB2312" w:eastAsia="仿宋_GB2312" w:cs="仿宋_GB2312"/>
          <w:color w:val="auto"/>
          <w:kern w:val="0"/>
          <w:sz w:val="28"/>
          <w:szCs w:val="28"/>
          <w:highlight w:val="none"/>
          <w:shd w:val="clear" w:color="auto" w:fill="FFFFFF"/>
          <w:lang w:val="en-US" w:eastAsia="zh-CN"/>
        </w:rPr>
        <w:t>在编正式职工和劳务派遣制员工。</w:t>
      </w:r>
      <w:r>
        <w:rPr>
          <w:rFonts w:hint="eastAsia" w:ascii="仿宋_GB2312" w:hAnsi="仿宋_GB2312" w:eastAsia="仿宋_GB2312" w:cs="仿宋_GB2312"/>
          <w:color w:val="auto"/>
          <w:kern w:val="0"/>
          <w:sz w:val="28"/>
          <w:szCs w:val="28"/>
          <w:highlight w:val="none"/>
          <w:shd w:val="clear" w:color="auto" w:fill="FFFFFF"/>
        </w:rPr>
        <w:t>缴纳五险一金（劳务派遣制缴纳五险），享受法定节假日、带薪年休假、探亲假、婚丧假、产假等国家规定的假期，并根据医院科室绩效考核执行相关待遇。</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学科带头人</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val="en-US"/>
        </w:rPr>
        <w:t>科主任</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安家费60-90万</w:t>
      </w:r>
      <w:r>
        <w:rPr>
          <w:rFonts w:hint="eastAsia" w:ascii="仿宋_GB2312" w:hAnsi="仿宋_GB2312" w:eastAsia="仿宋_GB2312" w:cs="仿宋_GB2312"/>
          <w:color w:val="auto"/>
          <w:sz w:val="28"/>
          <w:szCs w:val="28"/>
          <w:highlight w:val="none"/>
          <w:lang w:eastAsia="zh-CN"/>
        </w:rPr>
        <w:t>元</w:t>
      </w:r>
      <w:r>
        <w:rPr>
          <w:rFonts w:hint="eastAsia" w:ascii="仿宋_GB2312" w:hAnsi="仿宋_GB2312" w:eastAsia="仿宋_GB2312" w:cs="仿宋_GB2312"/>
          <w:color w:val="auto"/>
          <w:sz w:val="28"/>
          <w:szCs w:val="28"/>
          <w:highlight w:val="none"/>
        </w:rPr>
        <w:t>。</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科研项目配套资金100万元。</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执行年薪制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学科带头人年薪70-120万元，科主任年薪</w:t>
      </w:r>
      <w:r>
        <w:rPr>
          <w:rFonts w:hint="eastAsia" w:ascii="仿宋_GB2312" w:hAnsi="仿宋_GB2312" w:eastAsia="仿宋_GB2312" w:cs="仿宋_GB2312"/>
          <w:b w:val="0"/>
          <w:bCs w:val="0"/>
          <w:color w:val="auto"/>
          <w:sz w:val="28"/>
          <w:szCs w:val="28"/>
          <w:highlight w:val="none"/>
          <w:lang w:val="en-US" w:eastAsia="zh-CN"/>
        </w:rPr>
        <w:t>20-60</w:t>
      </w:r>
      <w:r>
        <w:rPr>
          <w:rFonts w:hint="eastAsia" w:ascii="仿宋_GB2312" w:hAnsi="仿宋_GB2312" w:eastAsia="仿宋_GB2312" w:cs="仿宋_GB2312"/>
          <w:color w:val="auto"/>
          <w:sz w:val="28"/>
          <w:szCs w:val="28"/>
          <w:highlight w:val="none"/>
          <w:lang w:val="en-US" w:eastAsia="zh-CN"/>
        </w:rPr>
        <w:t>万元</w:t>
      </w:r>
      <w:r>
        <w:rPr>
          <w:rFonts w:hint="eastAsia" w:ascii="仿宋_GB2312" w:hAnsi="仿宋_GB2312" w:eastAsia="仿宋_GB2312" w:cs="仿宋_GB2312"/>
          <w:color w:val="auto"/>
          <w:sz w:val="28"/>
          <w:szCs w:val="28"/>
          <w:highlight w:val="none"/>
        </w:rPr>
        <w:t>。</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协助解决配偶工作及子女入学。</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对受邀参加考核、面试者报销交通费、住宿费等费用。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临床医学博士</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博士骨干：</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安家费30-60万元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科研项目配套资金50万元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执行年薪制</w:t>
      </w:r>
      <w:r>
        <w:rPr>
          <w:rFonts w:hint="eastAsia" w:ascii="仿宋_GB2312" w:hAnsi="仿宋_GB2312" w:eastAsia="仿宋_GB2312" w:cs="仿宋_GB2312"/>
          <w:color w:val="auto"/>
          <w:sz w:val="28"/>
          <w:szCs w:val="28"/>
          <w:highlight w:val="none"/>
          <w:lang w:val="en-US" w:eastAsia="zh-CN"/>
        </w:rPr>
        <w:t>20-60万元</w:t>
      </w:r>
      <w:r>
        <w:rPr>
          <w:rFonts w:hint="eastAsia" w:ascii="仿宋_GB2312" w:hAnsi="仿宋_GB2312" w:eastAsia="仿宋_GB2312" w:cs="仿宋_GB2312"/>
          <w:color w:val="auto"/>
          <w:sz w:val="28"/>
          <w:szCs w:val="28"/>
          <w:highlight w:val="none"/>
        </w:rPr>
        <w:t>，或执行医院同等薪酬待遇加月度生活补贴3000-5000元。</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青年博士：</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安家费10-30万元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科研项目配套资金30万元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执行年薪制</w:t>
      </w:r>
      <w:r>
        <w:rPr>
          <w:rFonts w:hint="eastAsia" w:ascii="仿宋_GB2312" w:hAnsi="仿宋_GB2312" w:eastAsia="仿宋_GB2312" w:cs="仿宋_GB2312"/>
          <w:color w:val="auto"/>
          <w:sz w:val="28"/>
          <w:szCs w:val="28"/>
          <w:highlight w:val="none"/>
          <w:lang w:val="en-US" w:eastAsia="zh-CN"/>
        </w:rPr>
        <w:t>20-40万元</w:t>
      </w:r>
      <w:r>
        <w:rPr>
          <w:rFonts w:hint="eastAsia" w:ascii="仿宋_GB2312" w:hAnsi="仿宋_GB2312" w:eastAsia="仿宋_GB2312" w:cs="仿宋_GB2312"/>
          <w:color w:val="auto"/>
          <w:sz w:val="28"/>
          <w:szCs w:val="28"/>
          <w:highlight w:val="none"/>
        </w:rPr>
        <w:t>，博士津贴每年3.6万元，补贴3年，共计10.8万元，按月发放（3000元/月）。</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首次在济宁就业且年龄不超过45周岁的，给予政府补贴5000元/月（补贴3年）；首次在济宁就业，3年内在邹城市购买首套住房的，执行10-30万元的购房政府补贴。</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配偶暂时无法安排工作的，按照3000元/月（补贴2年）标准发放政府生活补助。</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临床、医技高校毕业生</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硕士研究生</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普通专业硕士</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三证合一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无规培证</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：月薪不低于7000元（含硕士培养补贴</w:t>
      </w:r>
      <w:r>
        <w:rPr>
          <w:rFonts w:hint="eastAsia" w:ascii="仿宋_GB2312" w:hAnsi="仿宋_GB2312" w:eastAsia="仿宋_GB2312" w:cs="仿宋_GB2312"/>
          <w:color w:val="auto"/>
          <w:sz w:val="28"/>
          <w:szCs w:val="28"/>
          <w:highlight w:val="none"/>
          <w:lang w:val="en-US" w:eastAsia="zh-CN"/>
        </w:rPr>
        <w:t>/政府人才补贴</w:t>
      </w:r>
      <w:r>
        <w:rPr>
          <w:rFonts w:hint="eastAsia" w:ascii="仿宋_GB2312" w:hAnsi="仿宋_GB2312" w:eastAsia="仿宋_GB2312" w:cs="仿宋_GB2312"/>
          <w:color w:val="auto"/>
          <w:sz w:val="28"/>
          <w:szCs w:val="28"/>
          <w:highlight w:val="none"/>
        </w:rPr>
        <w:t>2000元，补贴3年）；试用期结束后，纳入科室绩效工资考核，随工作年限增长及职称晋升，工资收入逐年提高。</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普通专业硕士</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四证合一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：月薪不低于9000元（含硕士培养</w:t>
      </w:r>
      <w:r>
        <w:rPr>
          <w:rFonts w:hint="eastAsia" w:ascii="仿宋_GB2312" w:hAnsi="仿宋_GB2312" w:eastAsia="仿宋_GB2312" w:cs="仿宋_GB2312"/>
          <w:color w:val="auto"/>
          <w:sz w:val="28"/>
          <w:szCs w:val="28"/>
          <w:highlight w:val="none"/>
          <w:lang w:val="en-US" w:eastAsia="zh-CN"/>
        </w:rPr>
        <w:t>补贴/政府人才补贴</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rPr>
        <w:t>规培补贴4000元，补贴3年）；试用期结束后，纳入科室绩效工资考核，随工作年限增长及职称晋升，工资收入逐年提高。</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本硕均为“双一流”高校或原“211”“985”院校的硕士研究生，政府人才补贴标准每人每月增加1000元（补贴3年）。</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首次在济宁就业的，引进后3年内在邹城市购买首套住房的，每人给予6万元政府购房补贴。</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对外地或离家较远的员工</w:t>
      </w:r>
      <w:r>
        <w:rPr>
          <w:rFonts w:hint="eastAsia" w:ascii="仿宋_GB2312" w:hAnsi="仿宋_GB2312" w:eastAsia="仿宋_GB2312" w:cs="仿宋_GB2312"/>
          <w:color w:val="auto"/>
          <w:sz w:val="28"/>
          <w:szCs w:val="28"/>
          <w:highlight w:val="none"/>
          <w:lang w:eastAsia="zh-CN"/>
        </w:rPr>
        <w:t>提供单间住宿，标准不低于每月</w:t>
      </w:r>
      <w:r>
        <w:rPr>
          <w:rFonts w:hint="eastAsia" w:ascii="仿宋_GB2312" w:hAnsi="仿宋_GB2312" w:eastAsia="仿宋_GB2312" w:cs="仿宋_GB2312"/>
          <w:color w:val="auto"/>
          <w:sz w:val="28"/>
          <w:szCs w:val="28"/>
          <w:highlight w:val="none"/>
          <w:lang w:val="en-US" w:eastAsia="zh-CN"/>
        </w:rPr>
        <w:t>1200元</w:t>
      </w:r>
      <w:r>
        <w:rPr>
          <w:rFonts w:hint="eastAsia" w:ascii="仿宋_GB2312" w:hAnsi="仿宋_GB2312" w:eastAsia="仿宋_GB2312" w:cs="仿宋_GB2312"/>
          <w:color w:val="auto"/>
          <w:sz w:val="28"/>
          <w:szCs w:val="28"/>
          <w:highlight w:val="none"/>
        </w:rPr>
        <w:t>。</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本科毕业生：</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普通本科</w:t>
      </w:r>
      <w:r>
        <w:rPr>
          <w:rFonts w:hint="eastAsia" w:ascii="仿宋_GB2312" w:hAnsi="仿宋_GB2312" w:eastAsia="仿宋_GB2312" w:cs="仿宋_GB2312"/>
          <w:color w:val="auto"/>
          <w:sz w:val="28"/>
          <w:szCs w:val="28"/>
          <w:highlight w:val="none"/>
        </w:rPr>
        <w:t>生：月薪不低于5000元</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含政府人才补贴1000元，补贴3年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；取得执业证书后月薪不低于6000元；轮转结束定科后，纳入科室绩效工资考核，随工作年限增长及职称晋升，工资收入逐年提高。</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普通本科</w:t>
      </w:r>
      <w:r>
        <w:rPr>
          <w:rFonts w:hint="eastAsia" w:ascii="仿宋_GB2312" w:hAnsi="仿宋_GB2312" w:eastAsia="仿宋_GB2312" w:cs="仿宋_GB2312"/>
          <w:color w:val="auto"/>
          <w:sz w:val="28"/>
          <w:szCs w:val="28"/>
          <w:highlight w:val="none"/>
          <w:lang w:eastAsia="zh-CN"/>
        </w:rPr>
        <w:t>生取得</w:t>
      </w:r>
      <w:r>
        <w:rPr>
          <w:rFonts w:hint="eastAsia" w:ascii="仿宋_GB2312" w:hAnsi="仿宋_GB2312" w:eastAsia="仿宋_GB2312" w:cs="仿宋_GB2312"/>
          <w:color w:val="auto"/>
          <w:sz w:val="28"/>
          <w:szCs w:val="28"/>
          <w:highlight w:val="none"/>
        </w:rPr>
        <w:t>执业医师证</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：月薪不低于6000元（含</w:t>
      </w:r>
      <w:r>
        <w:rPr>
          <w:rFonts w:hint="eastAsia" w:ascii="仿宋_GB2312" w:hAnsi="仿宋_GB2312" w:eastAsia="仿宋_GB2312" w:cs="仿宋_GB2312"/>
          <w:color w:val="auto"/>
          <w:sz w:val="28"/>
          <w:szCs w:val="28"/>
          <w:highlight w:val="none"/>
          <w:lang w:val="en-US" w:eastAsia="zh-CN"/>
        </w:rPr>
        <w:t>政府人才补贴和</w:t>
      </w:r>
      <w:r>
        <w:rPr>
          <w:rFonts w:hint="eastAsia" w:ascii="仿宋_GB2312" w:hAnsi="仿宋_GB2312" w:eastAsia="仿宋_GB2312" w:cs="仿宋_GB2312"/>
          <w:color w:val="auto"/>
          <w:sz w:val="28"/>
          <w:szCs w:val="28"/>
          <w:highlight w:val="none"/>
        </w:rPr>
        <w:t>执业证补贴</w:t>
      </w:r>
      <w:r>
        <w:rPr>
          <w:rFonts w:hint="eastAsia" w:ascii="仿宋_GB2312" w:hAnsi="仿宋_GB2312" w:eastAsia="仿宋_GB2312" w:cs="仿宋_GB2312"/>
          <w:color w:val="auto"/>
          <w:sz w:val="28"/>
          <w:szCs w:val="28"/>
          <w:highlight w:val="none"/>
          <w:lang w:val="en-US" w:eastAsia="zh-CN"/>
        </w:rPr>
        <w:t>2000</w:t>
      </w:r>
      <w:r>
        <w:rPr>
          <w:rFonts w:hint="eastAsia" w:ascii="仿宋_GB2312" w:hAnsi="仿宋_GB2312" w:eastAsia="仿宋_GB2312" w:cs="仿宋_GB2312"/>
          <w:color w:val="auto"/>
          <w:sz w:val="28"/>
          <w:szCs w:val="28"/>
          <w:highlight w:val="none"/>
        </w:rPr>
        <w:t>元，补贴3年）；轮转结束定科后，纳入科室绩效工资考核，随工作年限增长及职称晋升，工资收入逐年提高。 </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普通本科</w:t>
      </w:r>
      <w:r>
        <w:rPr>
          <w:rFonts w:hint="eastAsia" w:ascii="仿宋_GB2312" w:hAnsi="仿宋_GB2312" w:eastAsia="仿宋_GB2312" w:cs="仿宋_GB2312"/>
          <w:color w:val="auto"/>
          <w:sz w:val="28"/>
          <w:szCs w:val="28"/>
          <w:highlight w:val="none"/>
          <w:lang w:eastAsia="zh-CN"/>
        </w:rPr>
        <w:t>生取得</w:t>
      </w:r>
      <w:r>
        <w:rPr>
          <w:rFonts w:hint="eastAsia" w:ascii="仿宋_GB2312" w:hAnsi="仿宋_GB2312" w:eastAsia="仿宋_GB2312" w:cs="仿宋_GB2312"/>
          <w:color w:val="auto"/>
          <w:sz w:val="28"/>
          <w:szCs w:val="28"/>
          <w:highlight w:val="none"/>
        </w:rPr>
        <w:t>执业医师证</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rPr>
        <w:t>规培证</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：月薪不低于7000元（</w:t>
      </w:r>
      <w:r>
        <w:rPr>
          <w:rFonts w:hint="eastAsia" w:ascii="仿宋_GB2312" w:hAnsi="仿宋_GB2312" w:eastAsia="仿宋_GB2312" w:cs="仿宋_GB2312"/>
          <w:color w:val="auto"/>
          <w:sz w:val="28"/>
          <w:szCs w:val="28"/>
          <w:highlight w:val="none"/>
          <w:lang w:val="en-US" w:eastAsia="zh-CN"/>
        </w:rPr>
        <w:t>含政府人才补贴、</w:t>
      </w:r>
      <w:r>
        <w:rPr>
          <w:rFonts w:hint="eastAsia" w:ascii="仿宋_GB2312" w:hAnsi="仿宋_GB2312" w:eastAsia="仿宋_GB2312" w:cs="仿宋_GB2312"/>
          <w:color w:val="auto"/>
          <w:sz w:val="28"/>
          <w:szCs w:val="28"/>
          <w:highlight w:val="none"/>
        </w:rPr>
        <w:t>执业证补贴</w:t>
      </w:r>
      <w:r>
        <w:rPr>
          <w:rFonts w:hint="eastAsia" w:ascii="仿宋_GB2312" w:hAnsi="仿宋_GB2312" w:eastAsia="仿宋_GB2312" w:cs="仿宋_GB2312"/>
          <w:color w:val="auto"/>
          <w:sz w:val="28"/>
          <w:szCs w:val="28"/>
          <w:highlight w:val="none"/>
          <w:lang w:val="en-US" w:eastAsia="zh-CN"/>
        </w:rPr>
        <w:t>和</w:t>
      </w:r>
      <w:r>
        <w:rPr>
          <w:rFonts w:hint="eastAsia" w:ascii="仿宋_GB2312" w:hAnsi="仿宋_GB2312" w:eastAsia="仿宋_GB2312" w:cs="仿宋_GB2312"/>
          <w:color w:val="auto"/>
          <w:sz w:val="28"/>
          <w:szCs w:val="28"/>
          <w:highlight w:val="none"/>
        </w:rPr>
        <w:t>规培证补贴</w:t>
      </w:r>
      <w:r>
        <w:rPr>
          <w:rFonts w:hint="eastAsia" w:ascii="仿宋_GB2312" w:hAnsi="仿宋_GB2312" w:eastAsia="仿宋_GB2312" w:cs="仿宋_GB2312"/>
          <w:color w:val="auto"/>
          <w:sz w:val="28"/>
          <w:szCs w:val="28"/>
          <w:highlight w:val="none"/>
          <w:lang w:val="en-US" w:eastAsia="zh-CN"/>
        </w:rPr>
        <w:t>3000</w:t>
      </w:r>
      <w:r>
        <w:rPr>
          <w:rFonts w:hint="eastAsia" w:ascii="仿宋_GB2312" w:hAnsi="仿宋_GB2312" w:eastAsia="仿宋_GB2312" w:cs="仿宋_GB2312"/>
          <w:color w:val="auto"/>
          <w:sz w:val="28"/>
          <w:szCs w:val="28"/>
          <w:highlight w:val="none"/>
        </w:rPr>
        <w:t>元，补贴3年）；试用期结束，纳入科室绩效工资考核，随工作年限增长及职称晋升，工资收入逐年提高。</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“双一流”高校或原“211”“985”院校的学士本科生，</w:t>
      </w:r>
      <w:r>
        <w:rPr>
          <w:rFonts w:hint="eastAsia" w:ascii="仿宋_GB2312" w:hAnsi="仿宋_GB2312" w:eastAsia="仿宋_GB2312" w:cs="仿宋_GB2312"/>
          <w:color w:val="auto"/>
          <w:sz w:val="28"/>
          <w:szCs w:val="28"/>
          <w:highlight w:val="none"/>
          <w:lang w:val="en-US" w:eastAsia="zh-CN"/>
        </w:rPr>
        <w:t>政府人才</w:t>
      </w:r>
      <w:r>
        <w:rPr>
          <w:rFonts w:hint="eastAsia" w:ascii="仿宋_GB2312" w:hAnsi="仿宋_GB2312" w:eastAsia="仿宋_GB2312" w:cs="仿宋_GB2312"/>
          <w:color w:val="auto"/>
          <w:sz w:val="28"/>
          <w:szCs w:val="28"/>
          <w:highlight w:val="none"/>
        </w:rPr>
        <w:t>补贴标准</w:t>
      </w:r>
      <w:r>
        <w:rPr>
          <w:rFonts w:hint="eastAsia" w:ascii="仿宋_GB2312" w:hAnsi="仿宋_GB2312" w:eastAsia="仿宋_GB2312" w:cs="仿宋_GB2312"/>
          <w:color w:val="auto"/>
          <w:sz w:val="28"/>
          <w:szCs w:val="28"/>
          <w:highlight w:val="none"/>
          <w:lang w:val="en-US" w:eastAsia="zh-CN"/>
        </w:rPr>
        <w:t>每人</w:t>
      </w:r>
      <w:r>
        <w:rPr>
          <w:rFonts w:hint="eastAsia" w:ascii="仿宋_GB2312" w:hAnsi="仿宋_GB2312" w:eastAsia="仿宋_GB2312" w:cs="仿宋_GB2312"/>
          <w:color w:val="auto"/>
          <w:sz w:val="28"/>
          <w:szCs w:val="28"/>
          <w:highlight w:val="none"/>
        </w:rPr>
        <w:t>每月</w:t>
      </w:r>
      <w:r>
        <w:rPr>
          <w:rFonts w:hint="eastAsia" w:ascii="仿宋_GB2312" w:hAnsi="仿宋_GB2312" w:eastAsia="仿宋_GB2312" w:cs="仿宋_GB2312"/>
          <w:color w:val="auto"/>
          <w:sz w:val="28"/>
          <w:szCs w:val="28"/>
          <w:highlight w:val="none"/>
          <w:lang w:val="en-US" w:eastAsia="zh-CN"/>
        </w:rPr>
        <w:t>增加</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rPr>
        <w:t>000元</w:t>
      </w:r>
      <w:r>
        <w:rPr>
          <w:rFonts w:hint="eastAsia" w:ascii="仿宋_GB2312" w:hAnsi="仿宋_GB2312" w:eastAsia="仿宋_GB2312" w:cs="仿宋_GB2312"/>
          <w:color w:val="auto"/>
          <w:sz w:val="28"/>
          <w:szCs w:val="28"/>
          <w:highlight w:val="none"/>
          <w:lang w:val="en-US" w:eastAsia="zh-CN"/>
        </w:rPr>
        <w:t>（补贴3年）</w:t>
      </w:r>
      <w:r>
        <w:rPr>
          <w:rFonts w:hint="eastAsia" w:ascii="仿宋_GB2312" w:hAnsi="仿宋_GB2312" w:eastAsia="仿宋_GB2312" w:cs="仿宋_GB2312"/>
          <w:color w:val="auto"/>
          <w:sz w:val="28"/>
          <w:szCs w:val="28"/>
          <w:highlight w:val="none"/>
        </w:rPr>
        <w:t>。</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首次在济宁就业的，引进后3年内在邹城市购买首套住房的，每人给予3万元政府购房补贴。</w:t>
      </w:r>
    </w:p>
    <w:p>
      <w:pPr>
        <w:keepNext w:val="0"/>
        <w:keepLines w:val="0"/>
        <w:pageBreakBefore w:val="0"/>
        <w:widowControl w:val="0"/>
        <w:numPr>
          <w:ilvl w:val="2"/>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对外地或离家较远的员工提供住宿</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标准不低于每月</w:t>
      </w:r>
      <w:r>
        <w:rPr>
          <w:rFonts w:hint="eastAsia" w:ascii="仿宋_GB2312" w:hAnsi="仿宋_GB2312" w:eastAsia="仿宋_GB2312" w:cs="仿宋_GB2312"/>
          <w:color w:val="auto"/>
          <w:sz w:val="28"/>
          <w:szCs w:val="28"/>
          <w:highlight w:val="none"/>
          <w:lang w:val="en-US" w:eastAsia="zh-CN"/>
        </w:rPr>
        <w:t>600元。</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大专学历（除取得执业医师证者外）</w:t>
      </w:r>
      <w:r>
        <w:rPr>
          <w:rFonts w:hint="eastAsia" w:ascii="仿宋_GB2312" w:hAnsi="仿宋_GB2312" w:eastAsia="仿宋_GB2312" w:cs="仿宋_GB2312"/>
          <w:color w:val="auto"/>
          <w:sz w:val="28"/>
          <w:szCs w:val="28"/>
          <w:highlight w:val="none"/>
          <w:lang w:eastAsia="zh-CN"/>
        </w:rPr>
        <w:t>：执行医院劳务派遣员工相关待遇。</w:t>
      </w:r>
    </w:p>
    <w:p>
      <w:pPr>
        <w:keepNext w:val="0"/>
        <w:keepLines w:val="0"/>
        <w:pageBreakBefore w:val="0"/>
        <w:widowControl w:val="0"/>
        <w:numPr>
          <w:ilvl w:val="1"/>
          <w:numId w:val="2"/>
        </w:numPr>
        <w:tabs>
          <w:tab w:val="left" w:pos="0"/>
        </w:tabs>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分院社区医疗岗位及康信公司岗位人员：待遇面议。</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中级专业技术骨干</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有三级医院工作经验的医师解决职称聘任，符合晋升评审条件者，优先推荐高一级专业技术资格评审，并执行相关待遇，一次性人才补贴10-30万</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rPr>
        <w:t>具有硕士学位的增加一次性生活补贴5万。</w:t>
      </w:r>
    </w:p>
    <w:p>
      <w:pPr>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招聘岗位及要求</w:t>
      </w:r>
    </w:p>
    <w:p>
      <w:pPr>
        <w:pStyle w:val="3"/>
        <w:keepNext/>
        <w:keepLines/>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学科带头人</w:t>
      </w:r>
      <w:r>
        <w:rPr>
          <w:rFonts w:hint="eastAsia" w:ascii="仿宋_GB2312" w:hAnsi="仿宋_GB2312" w:eastAsia="仿宋_GB2312" w:cs="仿宋_GB2312"/>
          <w:sz w:val="28"/>
          <w:szCs w:val="28"/>
          <w:highlight w:val="none"/>
          <w:lang w:val="en-US" w:eastAsia="zh-CN"/>
        </w:rPr>
        <w:t>/科主任（3人）</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217"/>
        <w:gridCol w:w="636"/>
        <w:gridCol w:w="2726"/>
        <w:gridCol w:w="4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岗位条件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普外科微创中心学科带头人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1.负责科室学科发展全面规划。</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2.负责科室日常管理，提升相关业务能力，完成医院安排的相关工作。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3.主动学习和运用国内外先进医学科学技术，开展新技术，新疗法。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1.年龄一般不超过 55 周岁（条件优秀者可适当放宽年龄）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2.本科及以上学历，在三级医院从事本专业工作 8 年以上（对特别优秀或紧缺的人才，可适当放宽学历和工作年限）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3.具有履行应聘岗位职责的管理能力和相当的专业技术水平, 有一定的从业业绩和教学科研基础，在原医院相应科室为核心技术骨干</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4.临床岗位专业技术人才应取得相应学科领域的执业资格证书，具有副高级及以上职称，每年从事专业工作时间不少于 10 个月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5.主持开展的诊疗项目处于区域内领先水平</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6.近 5 年内未发生医疗事故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妇科学科带头人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消化内科学科带头人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bookmarkStart w:id="0" w:name="_GoBack"/>
            <w:bookmarkEnd w:id="0"/>
            <w:r>
              <w:rPr>
                <w:rFonts w:hint="eastAsia" w:ascii="仿宋_GB2312" w:hAnsi="宋体" w:eastAsia="仿宋_GB2312" w:cs="仿宋_GB2312"/>
                <w:i w:val="0"/>
                <w:iCs w:val="0"/>
                <w:color w:val="000000"/>
                <w:kern w:val="0"/>
                <w:sz w:val="20"/>
                <w:szCs w:val="20"/>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r>
    </w:tbl>
    <w:p>
      <w:pPr>
        <w:rPr>
          <w:rFonts w:hint="eastAsia"/>
          <w:sz w:val="20"/>
          <w:szCs w:val="20"/>
          <w:highlight w:val="none"/>
        </w:rPr>
      </w:pPr>
    </w:p>
    <w:p>
      <w:pPr>
        <w:rPr>
          <w:rFonts w:hint="eastAsia"/>
          <w:sz w:val="20"/>
          <w:szCs w:val="20"/>
          <w:highlight w:val="none"/>
        </w:rPr>
      </w:pPr>
    </w:p>
    <w:p>
      <w:pPr>
        <w:rPr>
          <w:rFonts w:hint="eastAsia"/>
          <w:sz w:val="20"/>
          <w:szCs w:val="20"/>
          <w:highlight w:val="none"/>
        </w:rPr>
      </w:pPr>
    </w:p>
    <w:p>
      <w:pPr>
        <w:pStyle w:val="3"/>
        <w:keepNext/>
        <w:keepLines/>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院本部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56人）</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1220"/>
        <w:gridCol w:w="760"/>
        <w:gridCol w:w="710"/>
        <w:gridCol w:w="1720"/>
        <w:gridCol w:w="1460"/>
        <w:gridCol w:w="3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科室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招聘人数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专业要求</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学历要求</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乳腺甲状腺外科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乳腺甲状腺学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全日制硕士研究生及以上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具备执业医师证及规培证者优先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手足外科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手足外科学、足踝外科学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硕士研究生及以上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1.年龄30周岁以下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脊柱骨科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1.年龄不超30周岁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运动医学科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研究生：骨外科学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烧伤整形科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研究生：烧伤整形学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2.具备执业医师证书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肝胆外科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1.具备资格证及执业证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肛肠外科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胃肠外科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心胸外科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泌尿外科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研究生：泌尿外科学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1.本科生需具有规培证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2.初级及以上职称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3.年龄45周岁以下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神经外科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研究生：神经外科学或相关亚专业</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1.具备二级以上医院外科或神经外科专业工作经历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2.年龄40周岁以下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3.具备医师资格、执业证书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4.神经外科专业优先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脑血管病科</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研究生：神经外科学、神经介入科学</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1.具备三级医院神经外科介入专业工作经验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2.具备副主任医师职称资格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1.具备三级医院神经外科介入专业工作经验优先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2.具备执业医师证或医师资格证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急诊科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急救医学、内科学、外科学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1.具备二级医院急诊专业工作满3年及以上工作经验者优先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2.年龄35周岁以下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院前急救站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急救医学、内科学、外科学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2.具备医师执业证书等</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3.具备急救经验或急救相关证书者优先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急诊重症监护室（EICU）</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重症医学、临床医学、内科学、外科学</w:t>
            </w:r>
          </w:p>
        </w:tc>
        <w:tc>
          <w:tcPr>
            <w:tcW w:w="14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1.具备二级医院重症医学专业工作满3年及以上工作经验者优先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3.具备重症医学经验和医师执业证书者优先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重症医学科一区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重症医学科二区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研究生：内科学、重症、急诊相关专业</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2.具备执业医师执业证书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3.具备急危重症经验或规培证书者优先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心内二科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2.具备执业医师资格证及规培合格证者优先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内分泌科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研究生：内分泌学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1.大学学历需具备执业医师资格证书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2.具备在二级以上医院内科临床工作3年及以上经验者优先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3.具备规培证书者优先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消化内二科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研究生：内科学、消化病学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1.具备规培证及执业医师证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消化内一科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研究生：内科学、消化病学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1.具备规培证及执业医师证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介入诊疗科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1.具备执业医师资格证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2.具备2年及以上工作经验、介入或血管外科相关专业工作经验者优先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3.年龄25-35周岁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眼科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研究生：眼科学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具备执业医师资格证及规培证者优先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耳鼻喉科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麻醉科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麻醉学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具备麻醉执业医师证书和规培证者优先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营养科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核医学科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医学影像与核医学、临床医学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1.初级及以上职称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2.具备规培证、大型医用设备（CT）上岗证者优先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医学影像与核医学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1.初级及以上职称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2.具备规培证、大型医用设备（CT）上岗证者优先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特检科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临床医学、影像医学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历届毕业生应具备医师资格证及执业证、大型设备上岗证且已通过规培或者毕业年限无规培需要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病理科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本科：临床医学；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研究生：医学检验、病理学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1.具备医师执业证书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护理、医学检验技术</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药学及相关专业</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检验科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医学检验</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1.年龄30周岁以下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2.具备护士执业证书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FF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FF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FF0000"/>
                <w:sz w:val="20"/>
                <w:szCs w:val="20"/>
                <w:u w:val="none"/>
              </w:rPr>
            </w:pPr>
          </w:p>
        </w:tc>
      </w:tr>
    </w:tbl>
    <w:p>
      <w:pPr>
        <w:rPr>
          <w:rFonts w:hint="eastAsia"/>
          <w:highlight w:val="none"/>
        </w:rPr>
      </w:pPr>
    </w:p>
    <w:p>
      <w:pPr>
        <w:pStyle w:val="3"/>
        <w:keepNext/>
        <w:keepLines/>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东院区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15人）</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136"/>
        <w:gridCol w:w="779"/>
        <w:gridCol w:w="779"/>
        <w:gridCol w:w="1496"/>
        <w:gridCol w:w="1496"/>
        <w:gridCol w:w="3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专业要求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学历要求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肿瘤三科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肿瘤治疗学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2.具备规培证书或大型设备上岗证（LA医师）者优先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肿瘤四科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肿瘤相关专业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1.本科学历需具备规培证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放疗科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2.具备大型设备上岗证者优先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3.全日制大学本科及以上学历实行劳动合同制（正式职工）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医学物理学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2.具备LA物理师证书者优先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精神病一科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精神卫生或临床医学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具备精神卫生工作经验或有规培证书者优先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康复医学一科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康复医学或临床医学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2.具备医师资格证者或规培证者优先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康复医学二科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临床医学或外科学专业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1.年龄45岁以下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2.中级及以上职称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3.长期从事外科专业、有丰富的骨科专业知识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4.能熟练开展骨折、关节常见疾病的外科治疗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5.具备康复知识基础者或能够熟练操作电脑者优先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重症医学科三区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放射科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医学影像技术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2.具备MRI、CT大型设备上岗证优先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3.全日制大学本科及以上学历实行劳动合同制（正式职工）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东院区综合部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1.具备护士执业证书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2.具备临床护理经验者优先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r>
    </w:tbl>
    <w:p>
      <w:pPr>
        <w:rPr>
          <w:rFonts w:hint="eastAsia"/>
          <w:highlight w:val="none"/>
          <w:lang w:val="en-US" w:eastAsia="zh-CN"/>
        </w:rPr>
      </w:pPr>
    </w:p>
    <w:p>
      <w:pPr>
        <w:pStyle w:val="3"/>
        <w:keepNext/>
        <w:keepLines/>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中医中心、口腔中心</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7人）</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741"/>
        <w:gridCol w:w="743"/>
        <w:gridCol w:w="743"/>
        <w:gridCol w:w="1976"/>
        <w:gridCol w:w="1710"/>
        <w:gridCol w:w="3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科室</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招聘岗位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招聘人数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专业要求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学历要求</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中医中心</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中医、中西医结合专业肿瘤/风湿免疫</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全日制硕士研究生及以上</w:t>
            </w:r>
          </w:p>
        </w:tc>
        <w:tc>
          <w:tcPr>
            <w:tcW w:w="33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2.具备研究生毕业证、硕士学位证、规培证、执业医师资格证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针灸推拿学</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大学本科及以上</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1.在职大学本科需具备医院从事相关专业工作满3年</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3.具备相关工作经历者或跟随名老中医学习者优先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中药制剂</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1.在职大学本科需具备医院从事相关专业工作满3年</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2.年龄35周岁以下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3.具备中医药院校类别的大专及以上毕业证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4.具备相关工作经历者或跟随名老中医学习者优先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5.初级及以上职称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口腔中心</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口腔临床医学</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全日制大学本科及以上</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1.应届毕业生：全日制硕士研究生及以上学历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2.历届毕业生：全日制本科及以上学历且取得执业医师证书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3.具备规培证者优先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r>
    </w:tbl>
    <w:p>
      <w:pPr>
        <w:rPr>
          <w:rFonts w:hint="eastAsia"/>
        </w:rPr>
      </w:pPr>
    </w:p>
    <w:p>
      <w:pPr>
        <w:pStyle w:val="3"/>
        <w:keepNext/>
        <w:keepLines/>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分院社区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10人）</w:t>
      </w:r>
    </w:p>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391"/>
        <w:gridCol w:w="700"/>
        <w:gridCol w:w="690"/>
        <w:gridCol w:w="800"/>
        <w:gridCol w:w="1339"/>
        <w:gridCol w:w="4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科室</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招聘人数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专业要求</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学历要求</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鲁化分院</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1.具备执业医师资格证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2.从事内科医疗岗位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3.家住滕州市优先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4.中级及以上职称、大学本科及以上学历实行劳动合同制（正式职工）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1.具备执业医师资格证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2.从事外科医疗岗位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3.家住滕州市优先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4.中级及以上职称、大学本科及以上学历实行劳动合同制（正式职工）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影像专业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1.具备放射操作上岗证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2.能独立操作彩超、出报告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3.具备检查医师资格证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4.家住滕州市优先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5.中级及以上职称、大学本科及以上学历实行劳动合同制（正式职工）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康复专业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1.具备康复医师资格证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2.家住滕州市优先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矿山分院康复科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康复专业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1.具备康复治疗师执业证书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2.具备康复治疗经验者优先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唐村分院中医科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2.全日制大学本科及以上学历实行劳动合同制（正式职工）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康复专业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1.具备医师资格证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唐村分院药房</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唐村分院放射科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影像技术</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1.具备工作经验者优先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FF0000"/>
                <w:sz w:val="20"/>
                <w:szCs w:val="20"/>
                <w:u w:val="none"/>
              </w:rPr>
            </w:pPr>
          </w:p>
        </w:tc>
      </w:tr>
    </w:tbl>
    <w:p>
      <w:pPr>
        <w:rPr>
          <w:highlight w:val="none"/>
        </w:rPr>
      </w:pPr>
    </w:p>
    <w:p>
      <w:pPr>
        <w:pStyle w:val="3"/>
        <w:keepNext/>
        <w:keepLines/>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山东康信检测评价技术有限公司</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山东康信检测评价技术有限公司是济宁市唯一一家具有煤炭、非煤矿山、冶金、电力、化工、机械制造、纺织等行业职业病危害因素检测、评价乙级资质的国有专业化技术服务机构。</w:t>
      </w:r>
    </w:p>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
        <w:gridCol w:w="1334"/>
        <w:gridCol w:w="911"/>
        <w:gridCol w:w="630"/>
        <w:gridCol w:w="2287"/>
        <w:gridCol w:w="1214"/>
        <w:gridCol w:w="2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招聘人数</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专业要求</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学历要求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山东康信检测评价技术有限公司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医学影像学（放射专业）</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1.工作地点：兖矿新里程总医院东院区内职防所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2.具备医师资格证（放射）、医师执业证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3.具备5年及以上工作经验者优先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4.能适应短期出差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职业卫生检测评价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材料类、供热通风、化学、机械、环境、安全等理、工科类相关专业</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全日制大专及以上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1.工作地点：康信公司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2.年龄在30周岁以下、具备中级及以上职称或相关工作经验者可适当放宽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3.能适应短期出差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5.实行劳务派遣制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pStyle w:val="3"/>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val="0"/>
          <w:color w:val="auto"/>
          <w:kern w:val="0"/>
          <w:sz w:val="28"/>
          <w:szCs w:val="28"/>
          <w:highlight w:val="none"/>
          <w:shd w:val="clear" w:color="auto" w:fill="FFFFFF"/>
        </w:rPr>
        <w:t>招聘岗位如有变动，以医院官方发布的信息为准。</w:t>
      </w:r>
    </w:p>
    <w:p>
      <w:pPr>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报名</w:t>
      </w:r>
      <w:r>
        <w:rPr>
          <w:rFonts w:hint="eastAsia" w:ascii="黑体" w:hAnsi="黑体" w:eastAsia="黑体" w:cs="黑体"/>
          <w:b/>
          <w:bCs/>
          <w:color w:val="auto"/>
          <w:sz w:val="32"/>
          <w:szCs w:val="32"/>
          <w:highlight w:val="none"/>
          <w:lang w:val="en-US" w:eastAsia="zh-CN"/>
        </w:rPr>
        <w:t>办法</w:t>
      </w:r>
    </w:p>
    <w:p>
      <w:pPr>
        <w:pStyle w:val="3"/>
        <w:pageBreakBefore w:val="0"/>
        <w:numPr>
          <w:ilvl w:val="0"/>
          <w:numId w:val="5"/>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报名时间</w:t>
      </w:r>
    </w:p>
    <w:p>
      <w:pPr>
        <w:pStyle w:val="6"/>
        <w:pageBreakBefore w:val="0"/>
        <w:widowControl/>
        <w:numPr>
          <w:ilvl w:val="0"/>
          <w:numId w:val="6"/>
        </w:numPr>
        <w:shd w:val="clear" w:color="auto" w:fill="FFFFFF"/>
        <w:kinsoku/>
        <w:wordWrap/>
        <w:overflowPunct/>
        <w:topLinePunct w:val="0"/>
        <w:autoSpaceDE/>
        <w:autoSpaceDN/>
        <w:bidi w:val="0"/>
        <w:adjustRightInd/>
        <w:snapToGrid/>
        <w:spacing w:beforeAutospacing="0" w:afterAutospacing="0"/>
        <w:ind w:left="0" w:leftChars="0" w:firstLine="560" w:firstLineChars="200"/>
        <w:textAlignment w:val="auto"/>
        <w:rPr>
          <w:rFonts w:hint="eastAsia" w:ascii="仿宋_GB2312" w:hAnsi="仿宋_GB2312" w:eastAsia="仿宋_GB2312" w:cs="仿宋_GB2312"/>
          <w:color w:val="auto"/>
          <w:sz w:val="28"/>
          <w:szCs w:val="28"/>
          <w:highlight w:val="none"/>
          <w:shd w:val="clear" w:color="auto" w:fill="FFFFFF"/>
          <w:lang w:eastAsia="zh-CN"/>
        </w:rPr>
      </w:pPr>
      <w:r>
        <w:rPr>
          <w:rFonts w:hint="eastAsia" w:ascii="仿宋_GB2312" w:hAnsi="仿宋_GB2312" w:eastAsia="仿宋_GB2312" w:cs="仿宋_GB2312"/>
          <w:color w:val="auto"/>
          <w:sz w:val="28"/>
          <w:szCs w:val="28"/>
          <w:highlight w:val="none"/>
          <w:shd w:val="clear" w:color="auto" w:fill="FFFFFF"/>
        </w:rPr>
        <w:t>自简章发布之日起至202</w:t>
      </w:r>
      <w:r>
        <w:rPr>
          <w:rFonts w:hint="eastAsia" w:ascii="仿宋_GB2312" w:hAnsi="仿宋_GB2312" w:eastAsia="仿宋_GB2312" w:cs="仿宋_GB2312"/>
          <w:color w:val="auto"/>
          <w:sz w:val="28"/>
          <w:szCs w:val="28"/>
          <w:highlight w:val="none"/>
          <w:shd w:val="clear" w:color="auto" w:fill="FFFFFF"/>
          <w:lang w:val="en-US" w:eastAsia="zh-CN"/>
        </w:rPr>
        <w:t>3</w:t>
      </w:r>
      <w:r>
        <w:rPr>
          <w:rFonts w:hint="eastAsia" w:ascii="仿宋_GB2312" w:hAnsi="仿宋_GB2312" w:eastAsia="仿宋_GB2312" w:cs="仿宋_GB2312"/>
          <w:color w:val="auto"/>
          <w:sz w:val="28"/>
          <w:szCs w:val="28"/>
          <w:highlight w:val="none"/>
          <w:shd w:val="clear" w:color="auto" w:fill="FFFFFF"/>
        </w:rPr>
        <w:t>年</w:t>
      </w:r>
      <w:r>
        <w:rPr>
          <w:rFonts w:hint="eastAsia" w:ascii="仿宋_GB2312" w:hAnsi="仿宋_GB2312" w:eastAsia="仿宋_GB2312" w:cs="仿宋_GB2312"/>
          <w:color w:val="auto"/>
          <w:sz w:val="28"/>
          <w:szCs w:val="28"/>
          <w:highlight w:val="none"/>
          <w:shd w:val="clear" w:color="auto" w:fill="FFFFFF"/>
          <w:lang w:val="en-US" w:eastAsia="zh-CN"/>
        </w:rPr>
        <w:t>6</w:t>
      </w:r>
      <w:r>
        <w:rPr>
          <w:rFonts w:hint="eastAsia" w:ascii="仿宋_GB2312" w:hAnsi="仿宋_GB2312" w:eastAsia="仿宋_GB2312" w:cs="仿宋_GB2312"/>
          <w:color w:val="auto"/>
          <w:sz w:val="28"/>
          <w:szCs w:val="28"/>
          <w:highlight w:val="none"/>
          <w:shd w:val="clear" w:color="auto" w:fill="FFFFFF"/>
        </w:rPr>
        <w:t>月</w:t>
      </w:r>
      <w:r>
        <w:rPr>
          <w:rFonts w:hint="eastAsia" w:ascii="仿宋_GB2312" w:hAnsi="仿宋_GB2312" w:eastAsia="仿宋_GB2312" w:cs="仿宋_GB2312"/>
          <w:color w:val="auto"/>
          <w:sz w:val="28"/>
          <w:szCs w:val="28"/>
          <w:highlight w:val="none"/>
          <w:shd w:val="clear" w:color="auto" w:fill="FFFFFF"/>
          <w:lang w:val="en-US" w:eastAsia="zh-CN"/>
        </w:rPr>
        <w:t>30</w:t>
      </w:r>
      <w:r>
        <w:rPr>
          <w:rFonts w:hint="eastAsia" w:ascii="仿宋_GB2312" w:hAnsi="仿宋_GB2312" w:eastAsia="仿宋_GB2312" w:cs="仿宋_GB2312"/>
          <w:color w:val="auto"/>
          <w:sz w:val="28"/>
          <w:szCs w:val="28"/>
          <w:highlight w:val="none"/>
          <w:shd w:val="clear" w:color="auto" w:fill="FFFFFF"/>
        </w:rPr>
        <w:t>日</w:t>
      </w:r>
      <w:r>
        <w:rPr>
          <w:rFonts w:hint="eastAsia" w:ascii="仿宋_GB2312" w:hAnsi="仿宋_GB2312" w:eastAsia="仿宋_GB2312" w:cs="仿宋_GB2312"/>
          <w:color w:val="auto"/>
          <w:sz w:val="28"/>
          <w:szCs w:val="28"/>
          <w:highlight w:val="none"/>
          <w:shd w:val="clear" w:color="auto" w:fill="FFFFFF"/>
          <w:lang w:eastAsia="zh-CN"/>
        </w:rPr>
        <w:t>，根据报名情况组织考试。</w:t>
      </w:r>
    </w:p>
    <w:p>
      <w:pPr>
        <w:pStyle w:val="6"/>
        <w:pageBreakBefore w:val="0"/>
        <w:widowControl/>
        <w:numPr>
          <w:ilvl w:val="0"/>
          <w:numId w:val="6"/>
        </w:numPr>
        <w:shd w:val="clear" w:color="auto" w:fill="FFFFFF"/>
        <w:kinsoku/>
        <w:wordWrap/>
        <w:overflowPunct/>
        <w:topLinePunct w:val="0"/>
        <w:autoSpaceDE/>
        <w:autoSpaceDN/>
        <w:bidi w:val="0"/>
        <w:adjustRightInd/>
        <w:snapToGrid/>
        <w:spacing w:beforeAutospacing="0" w:afterAutospacing="0"/>
        <w:ind w:left="0" w:leftChars="0" w:firstLine="560"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学科带头人</w:t>
      </w:r>
      <w:r>
        <w:rPr>
          <w:rFonts w:hint="eastAsia" w:ascii="仿宋_GB2312" w:hAnsi="仿宋_GB2312" w:eastAsia="仿宋_GB2312" w:cs="仿宋_GB2312"/>
          <w:color w:val="auto"/>
          <w:sz w:val="28"/>
          <w:szCs w:val="28"/>
          <w:highlight w:val="none"/>
          <w:shd w:val="clear" w:color="auto" w:fill="FFFFFF"/>
          <w:lang w:eastAsia="zh-CN"/>
        </w:rPr>
        <w:t>、中级及以上职称医疗专业技术人才</w:t>
      </w:r>
      <w:r>
        <w:rPr>
          <w:rFonts w:hint="eastAsia" w:ascii="仿宋_GB2312" w:hAnsi="仿宋_GB2312" w:eastAsia="仿宋_GB2312" w:cs="仿宋_GB2312"/>
          <w:color w:val="auto"/>
          <w:sz w:val="28"/>
          <w:szCs w:val="28"/>
          <w:highlight w:val="none"/>
          <w:shd w:val="clear" w:color="auto" w:fill="FFFFFF"/>
        </w:rPr>
        <w:t>长期招聘。</w:t>
      </w:r>
    </w:p>
    <w:p>
      <w:pPr>
        <w:pStyle w:val="3"/>
        <w:pageBreakBefore w:val="0"/>
        <w:numPr>
          <w:ilvl w:val="0"/>
          <w:numId w:val="5"/>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报名材料</w:t>
      </w:r>
    </w:p>
    <w:p>
      <w:pPr>
        <w:pStyle w:val="6"/>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1.《兖矿新里程总医院应聘信息登记表》（</w:t>
      </w:r>
      <w:r>
        <w:rPr>
          <w:rFonts w:hint="eastAsia" w:ascii="仿宋_GB2312" w:hAnsi="仿宋_GB2312" w:eastAsia="仿宋_GB2312" w:cs="仿宋_GB2312"/>
          <w:color w:val="auto"/>
          <w:sz w:val="28"/>
          <w:szCs w:val="28"/>
          <w:highlight w:val="none"/>
          <w:shd w:val="clear" w:color="auto" w:fill="FFFFFF"/>
          <w:lang w:val="en-US" w:eastAsia="zh-CN"/>
        </w:rPr>
        <w:t>可登录医院官网下载填写，</w:t>
      </w:r>
      <w:r>
        <w:rPr>
          <w:rFonts w:hint="eastAsia" w:ascii="仿宋_GB2312" w:hAnsi="仿宋_GB2312" w:eastAsia="仿宋_GB2312" w:cs="仿宋_GB2312"/>
          <w:color w:val="auto"/>
          <w:sz w:val="28"/>
          <w:szCs w:val="28"/>
          <w:highlight w:val="none"/>
          <w:shd w:val="clear" w:color="auto" w:fill="FFFFFF"/>
          <w:lang w:eastAsia="zh-CN"/>
        </w:rPr>
        <w:t>电子版</w:t>
      </w:r>
      <w:r>
        <w:rPr>
          <w:rFonts w:hint="eastAsia" w:ascii="仿宋_GB2312" w:hAnsi="仿宋_GB2312" w:eastAsia="仿宋_GB2312" w:cs="仿宋_GB2312"/>
          <w:color w:val="auto"/>
          <w:sz w:val="28"/>
          <w:szCs w:val="28"/>
          <w:highlight w:val="none"/>
          <w:shd w:val="clear" w:color="auto" w:fill="FFFFFF"/>
        </w:rPr>
        <w:t>需</w:t>
      </w:r>
      <w:r>
        <w:rPr>
          <w:rFonts w:hint="eastAsia" w:ascii="仿宋_GB2312" w:hAnsi="仿宋_GB2312" w:eastAsia="仿宋_GB2312" w:cs="仿宋_GB2312"/>
          <w:color w:val="auto"/>
          <w:sz w:val="28"/>
          <w:szCs w:val="28"/>
          <w:highlight w:val="none"/>
          <w:shd w:val="clear" w:color="auto" w:fill="FFFFFF"/>
          <w:lang w:val="en-US" w:eastAsia="zh-CN"/>
        </w:rPr>
        <w:t>word</w:t>
      </w:r>
      <w:r>
        <w:rPr>
          <w:rFonts w:hint="eastAsia" w:ascii="仿宋_GB2312" w:hAnsi="仿宋_GB2312" w:eastAsia="仿宋_GB2312" w:cs="仿宋_GB2312"/>
          <w:color w:val="auto"/>
          <w:sz w:val="28"/>
          <w:szCs w:val="28"/>
          <w:highlight w:val="none"/>
          <w:shd w:val="clear" w:color="auto" w:fill="FFFFFF"/>
        </w:rPr>
        <w:t>格式、并在表中附电子照片）。</w:t>
      </w:r>
    </w:p>
    <w:p>
      <w:pPr>
        <w:pStyle w:val="6"/>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2.有效期内的身份证。</w:t>
      </w:r>
    </w:p>
    <w:p>
      <w:pPr>
        <w:pStyle w:val="6"/>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3.已取得的</w:t>
      </w:r>
      <w:r>
        <w:rPr>
          <w:rFonts w:hint="eastAsia" w:ascii="仿宋_GB2312" w:hAnsi="仿宋_GB2312" w:eastAsia="仿宋_GB2312" w:cs="仿宋_GB2312"/>
          <w:color w:val="auto"/>
          <w:sz w:val="28"/>
          <w:szCs w:val="28"/>
          <w:highlight w:val="none"/>
          <w:shd w:val="clear" w:color="auto" w:fill="FFFFFF"/>
          <w:lang w:eastAsia="zh-CN"/>
        </w:rPr>
        <w:t>所有</w:t>
      </w:r>
      <w:r>
        <w:rPr>
          <w:rFonts w:hint="eastAsia" w:ascii="仿宋_GB2312" w:hAnsi="仿宋_GB2312" w:eastAsia="仿宋_GB2312" w:cs="仿宋_GB2312"/>
          <w:color w:val="auto"/>
          <w:sz w:val="28"/>
          <w:szCs w:val="28"/>
          <w:highlight w:val="none"/>
          <w:shd w:val="clear" w:color="auto" w:fill="FFFFFF"/>
        </w:rPr>
        <w:t>学历毕业证书和学位证书、学籍验证报告</w:t>
      </w:r>
      <w:r>
        <w:rPr>
          <w:rFonts w:hint="eastAsia" w:ascii="仿宋_GB2312" w:hAnsi="仿宋_GB2312" w:eastAsia="仿宋_GB2312" w:cs="仿宋_GB2312"/>
          <w:color w:val="auto"/>
          <w:sz w:val="28"/>
          <w:szCs w:val="28"/>
          <w:highlight w:val="none"/>
          <w:shd w:val="clear" w:color="auto" w:fill="FFFFFF"/>
          <w:lang w:eastAsia="zh-CN"/>
        </w:rPr>
        <w:t>（学信网查询的所有学历）</w:t>
      </w:r>
      <w:r>
        <w:rPr>
          <w:rFonts w:hint="eastAsia" w:ascii="仿宋_GB2312" w:hAnsi="仿宋_GB2312" w:eastAsia="仿宋_GB2312" w:cs="仿宋_GB2312"/>
          <w:color w:val="auto"/>
          <w:sz w:val="28"/>
          <w:szCs w:val="28"/>
          <w:highlight w:val="none"/>
          <w:shd w:val="clear" w:color="auto" w:fill="FFFFFF"/>
        </w:rPr>
        <w:t>、就业推荐表(应届毕业生提供)。</w:t>
      </w:r>
    </w:p>
    <w:p>
      <w:pPr>
        <w:pStyle w:val="6"/>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4.职称资格证书、执业资格证书（已通过考试未发证书人员请上传考试通过成绩单）、住院医师规范化培训合格证书（目前未取得住培证，毕业前学校颁发住培证的应聘者请提供学校出具的毕业后颁发住培证的相关证明材料，并加盖学校公章，注明学校联系人及联系电话）。</w:t>
      </w:r>
    </w:p>
    <w:p>
      <w:pPr>
        <w:pStyle w:val="6"/>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5.外语及计算机等级证书、荣誉证书。</w:t>
      </w:r>
    </w:p>
    <w:p>
      <w:pPr>
        <w:pStyle w:val="6"/>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textAlignment w:val="auto"/>
        <w:rPr>
          <w:rFonts w:hint="eastAsia" w:ascii="仿宋_GB2312" w:hAnsi="仿宋_GB2312" w:eastAsia="仿宋_GB2312" w:cs="仿宋_GB2312"/>
          <w:color w:val="auto"/>
          <w:kern w:val="0"/>
          <w:sz w:val="28"/>
          <w:szCs w:val="28"/>
          <w:highlight w:val="none"/>
          <w:shd w:val="clear" w:color="auto" w:fill="FFFFFF"/>
        </w:rPr>
      </w:pPr>
      <w:r>
        <w:rPr>
          <w:rFonts w:hint="eastAsia" w:ascii="仿宋_GB2312" w:hAnsi="仿宋_GB2312" w:eastAsia="仿宋_GB2312" w:cs="仿宋_GB2312"/>
          <w:color w:val="auto"/>
          <w:kern w:val="0"/>
          <w:sz w:val="28"/>
          <w:szCs w:val="28"/>
          <w:highlight w:val="none"/>
          <w:shd w:val="clear" w:color="auto" w:fill="FFFFFF"/>
          <w:lang w:val="en-US" w:eastAsia="zh-CN"/>
        </w:rPr>
        <w:t>6.</w:t>
      </w:r>
      <w:r>
        <w:rPr>
          <w:rFonts w:hint="eastAsia" w:ascii="仿宋_GB2312" w:hAnsi="仿宋_GB2312" w:eastAsia="仿宋_GB2312" w:cs="仿宋_GB2312"/>
          <w:color w:val="auto"/>
          <w:kern w:val="0"/>
          <w:sz w:val="28"/>
          <w:szCs w:val="28"/>
          <w:highlight w:val="none"/>
          <w:shd w:val="clear" w:color="auto" w:fill="FFFFFF"/>
        </w:rPr>
        <w:t>其他需要提交的材料。</w:t>
      </w:r>
    </w:p>
    <w:p>
      <w:pPr>
        <w:pageBreakBefore w:val="0"/>
        <w:numPr>
          <w:ilvl w:val="0"/>
          <w:numId w:val="5"/>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报名</w:t>
      </w:r>
      <w:r>
        <w:rPr>
          <w:rFonts w:hint="eastAsia" w:ascii="仿宋_GB2312" w:hAnsi="仿宋_GB2312" w:eastAsia="仿宋_GB2312" w:cs="仿宋_GB2312"/>
          <w:b/>
          <w:color w:val="auto"/>
          <w:sz w:val="28"/>
          <w:szCs w:val="28"/>
          <w:highlight w:val="none"/>
          <w:lang w:val="en-US" w:eastAsia="zh-CN"/>
        </w:rPr>
        <w:t>及联系</w:t>
      </w:r>
      <w:r>
        <w:rPr>
          <w:rFonts w:hint="eastAsia" w:ascii="仿宋_GB2312" w:hAnsi="仿宋_GB2312" w:eastAsia="仿宋_GB2312" w:cs="仿宋_GB2312"/>
          <w:b/>
          <w:color w:val="auto"/>
          <w:sz w:val="28"/>
          <w:szCs w:val="28"/>
          <w:highlight w:val="none"/>
        </w:rPr>
        <w:t>方式</w:t>
      </w:r>
      <w:r>
        <w:rPr>
          <w:rFonts w:hint="eastAsia" w:ascii="仿宋_GB2312" w:hAnsi="仿宋_GB2312" w:eastAsia="仿宋_GB2312" w:cs="仿宋_GB2312"/>
          <w:b/>
          <w:color w:val="auto"/>
          <w:sz w:val="28"/>
          <w:szCs w:val="28"/>
          <w:highlight w:val="none"/>
          <w:lang w:val="en-US" w:eastAsia="zh-CN"/>
        </w:rPr>
        <w:t xml:space="preserve"> </w:t>
      </w:r>
    </w:p>
    <w:p>
      <w:pPr>
        <w:pageBreakBefore w:val="0"/>
        <w:numPr>
          <w:ilvl w:val="0"/>
          <w:numId w:val="0"/>
        </w:numPr>
        <w:tabs>
          <w:tab w:val="left" w:pos="0"/>
        </w:tabs>
        <w:kinsoku/>
        <w:wordWrap/>
        <w:overflowPunct/>
        <w:topLinePunct w:val="0"/>
        <w:autoSpaceDE/>
        <w:autoSpaceDN/>
        <w:bidi w:val="0"/>
        <w:adjustRightInd/>
        <w:snapToGrid/>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应聘人员</w:t>
      </w:r>
      <w:r>
        <w:rPr>
          <w:rFonts w:hint="eastAsia" w:ascii="仿宋_GB2312" w:hAnsi="仿宋_GB2312" w:eastAsia="仿宋_GB2312" w:cs="仿宋_GB2312"/>
          <w:color w:val="auto"/>
          <w:sz w:val="28"/>
          <w:szCs w:val="28"/>
          <w:highlight w:val="none"/>
          <w:lang w:val="en-US" w:eastAsia="zh-CN"/>
        </w:rPr>
        <w:t>按照要求填写</w:t>
      </w:r>
      <w:r>
        <w:rPr>
          <w:rFonts w:hint="eastAsia" w:ascii="仿宋_GB2312" w:hAnsi="仿宋_GB2312" w:eastAsia="仿宋_GB2312" w:cs="仿宋_GB2312"/>
          <w:color w:val="auto"/>
          <w:sz w:val="28"/>
          <w:szCs w:val="28"/>
          <w:highlight w:val="none"/>
          <w:shd w:val="clear" w:color="auto" w:fill="FFFFFF"/>
        </w:rPr>
        <w:t>《兖矿新里程总医院应聘信息登记表》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并将电子版以</w:t>
      </w:r>
      <w:r>
        <w:rPr>
          <w:rFonts w:hint="eastAsia" w:ascii="仿宋_GB2312" w:hAnsi="仿宋_GB2312" w:eastAsia="仿宋_GB2312" w:cs="仿宋_GB2312"/>
          <w:color w:val="auto"/>
          <w:sz w:val="28"/>
          <w:szCs w:val="28"/>
          <w:highlight w:val="none"/>
        </w:rPr>
        <w:t>“应聘岗位+姓名”的格式命名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按照应聘岗位发送至相应邮箱</w:t>
      </w:r>
      <w:r>
        <w:rPr>
          <w:rFonts w:hint="eastAsia" w:ascii="仿宋_GB2312" w:hAnsi="仿宋_GB2312" w:eastAsia="仿宋_GB2312" w:cs="仿宋_GB2312"/>
          <w:color w:val="auto"/>
          <w:sz w:val="28"/>
          <w:szCs w:val="28"/>
          <w:highlight w:val="none"/>
        </w:rPr>
        <w:t>。</w:t>
      </w:r>
    </w:p>
    <w:tbl>
      <w:tblPr>
        <w:tblStyle w:val="7"/>
        <w:tblW w:w="97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8"/>
        <w:gridCol w:w="3450"/>
        <w:gridCol w:w="1879"/>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岗位</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简历投递邮箱</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联系方式</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招聘QQ群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学科带头人、院本部、分院社区岗位</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ykzyzhaopin@126.com</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魏老师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0537-5367024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556208902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东院区岗位</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505654623@qq.com</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徐老师 </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0537-3360653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553572598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中医中心</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guofeng713@163.com</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张老师15053735998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575819050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口腔中心</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13954738278@163.com</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温老师</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0537-3367503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627806405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山东康信检测评价技术有限公司岗位</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shandongkx@126.com</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魏老师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15853787059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688393796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1、医院官网：http://www.ykjtzyy.com/</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2、入QQ群时，按照“应聘岗位+姓名”提交入群申请并修改群备注，未提交报名材料及申请入群时未备注人员，不予审核入群。</w:t>
            </w:r>
          </w:p>
        </w:tc>
      </w:tr>
    </w:tbl>
    <w:p>
      <w:pPr>
        <w:keepNext w:val="0"/>
        <w:keepLines w:val="0"/>
        <w:pageBreakBefore w:val="0"/>
        <w:numPr>
          <w:ilvl w:val="0"/>
          <w:numId w:val="5"/>
        </w:numPr>
        <w:kinsoku/>
        <w:wordWrap/>
        <w:overflowPunct/>
        <w:topLinePunct w:val="0"/>
        <w:autoSpaceDE/>
        <w:autoSpaceDN/>
        <w:bidi w:val="0"/>
        <w:adjustRightInd/>
        <w:snapToGrid/>
        <w:ind w:left="0"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报名</w:t>
      </w:r>
      <w:r>
        <w:rPr>
          <w:rFonts w:hint="eastAsia" w:ascii="仿宋_GB2312" w:hAnsi="仿宋_GB2312" w:eastAsia="仿宋_GB2312" w:cs="仿宋_GB2312"/>
          <w:b/>
          <w:color w:val="auto"/>
          <w:sz w:val="28"/>
          <w:szCs w:val="28"/>
          <w:highlight w:val="none"/>
          <w:lang w:val="en-US" w:eastAsia="zh-CN"/>
        </w:rPr>
        <w:t>注意事项</w:t>
      </w:r>
    </w:p>
    <w:p>
      <w:pPr>
        <w:keepNext w:val="0"/>
        <w:keepLines w:val="0"/>
        <w:pageBreakBefore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应聘</w:t>
      </w:r>
      <w:r>
        <w:rPr>
          <w:rFonts w:hint="eastAsia" w:ascii="仿宋_GB2312" w:hAnsi="仿宋_GB2312" w:eastAsia="仿宋_GB2312" w:cs="仿宋_GB2312"/>
          <w:color w:val="auto"/>
          <w:sz w:val="28"/>
          <w:szCs w:val="28"/>
          <w:highlight w:val="none"/>
        </w:rPr>
        <w:t>人员只能在</w:t>
      </w:r>
      <w:r>
        <w:rPr>
          <w:rFonts w:hint="eastAsia" w:ascii="仿宋_GB2312" w:hAnsi="仿宋_GB2312" w:eastAsia="仿宋_GB2312" w:cs="仿宋_GB2312"/>
          <w:color w:val="auto"/>
          <w:sz w:val="28"/>
          <w:szCs w:val="28"/>
          <w:highlight w:val="none"/>
          <w:lang w:val="en-US" w:eastAsia="zh-CN"/>
        </w:rPr>
        <w:t>医院发布的招聘岗位</w:t>
      </w:r>
      <w:r>
        <w:rPr>
          <w:rFonts w:hint="eastAsia" w:ascii="仿宋_GB2312" w:hAnsi="仿宋_GB2312" w:eastAsia="仿宋_GB2312" w:cs="仿宋_GB2312"/>
          <w:color w:val="auto"/>
          <w:sz w:val="28"/>
          <w:szCs w:val="28"/>
          <w:highlight w:val="none"/>
        </w:rPr>
        <w:t>中选择</w:t>
      </w:r>
      <w:r>
        <w:rPr>
          <w:rFonts w:hint="eastAsia" w:ascii="仿宋_GB2312" w:hAnsi="仿宋_GB2312" w:eastAsia="仿宋_GB2312" w:cs="仿宋_GB2312"/>
          <w:b/>
          <w:bCs/>
          <w:color w:val="FF0000"/>
          <w:sz w:val="28"/>
          <w:szCs w:val="28"/>
          <w:highlight w:val="none"/>
        </w:rPr>
        <w:t>一个</w:t>
      </w:r>
      <w:r>
        <w:rPr>
          <w:rFonts w:hint="eastAsia" w:ascii="仿宋_GB2312" w:hAnsi="仿宋_GB2312" w:eastAsia="仿宋_GB2312" w:cs="仿宋_GB2312"/>
          <w:color w:val="auto"/>
          <w:sz w:val="28"/>
          <w:szCs w:val="28"/>
          <w:highlight w:val="none"/>
          <w:lang w:val="en-US" w:eastAsia="zh-CN"/>
        </w:rPr>
        <w:t>岗位</w:t>
      </w:r>
      <w:r>
        <w:rPr>
          <w:rFonts w:hint="eastAsia" w:ascii="仿宋_GB2312" w:hAnsi="仿宋_GB2312" w:eastAsia="仿宋_GB2312" w:cs="仿宋_GB2312"/>
          <w:color w:val="auto"/>
          <w:sz w:val="28"/>
          <w:szCs w:val="28"/>
          <w:highlight w:val="none"/>
        </w:rPr>
        <w:t>进行报名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不得重复报名</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应聘</w:t>
      </w:r>
      <w:r>
        <w:rPr>
          <w:rFonts w:hint="eastAsia" w:ascii="仿宋_GB2312" w:hAnsi="仿宋_GB2312" w:eastAsia="仿宋_GB2312" w:cs="仿宋_GB2312"/>
          <w:color w:val="auto"/>
          <w:sz w:val="28"/>
          <w:szCs w:val="28"/>
          <w:highlight w:val="none"/>
        </w:rPr>
        <w:t>人员必须如实、完整填写个人信息。</w:t>
      </w:r>
      <w:r>
        <w:rPr>
          <w:rFonts w:hint="eastAsia" w:ascii="仿宋_GB2312" w:hAnsi="仿宋_GB2312" w:eastAsia="仿宋_GB2312" w:cs="仿宋_GB2312"/>
          <w:color w:val="auto"/>
          <w:sz w:val="28"/>
          <w:szCs w:val="28"/>
          <w:highlight w:val="none"/>
          <w:lang w:val="en-US" w:eastAsia="zh-CN"/>
        </w:rPr>
        <w:t>学历学位信息</w:t>
      </w:r>
      <w:r>
        <w:rPr>
          <w:rFonts w:hint="eastAsia" w:ascii="仿宋_GB2312" w:hAnsi="仿宋_GB2312" w:eastAsia="仿宋_GB2312" w:cs="仿宋_GB2312"/>
          <w:color w:val="auto"/>
          <w:sz w:val="28"/>
          <w:szCs w:val="28"/>
          <w:highlight w:val="none"/>
        </w:rPr>
        <w:t>必须与毕业证书上的院校全称保持一致，社会在职人员必须如实、详细填写工作经历，工作单位要填写所在单位全称。</w:t>
      </w:r>
    </w:p>
    <w:p>
      <w:pPr>
        <w:keepNext w:val="0"/>
        <w:keepLines w:val="0"/>
        <w:pageBreakBefore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应聘</w:t>
      </w:r>
      <w:r>
        <w:rPr>
          <w:rFonts w:hint="eastAsia" w:ascii="仿宋_GB2312" w:hAnsi="仿宋_GB2312" w:eastAsia="仿宋_GB2312" w:cs="仿宋_GB2312"/>
          <w:color w:val="auto"/>
          <w:sz w:val="28"/>
          <w:szCs w:val="28"/>
          <w:highlight w:val="none"/>
        </w:rPr>
        <w:t>人员只能使用本人二代身份证报名，并确保考试时身份证在有效期限内，报名与考试时使用的身份证必须一致。</w:t>
      </w:r>
    </w:p>
    <w:p>
      <w:pPr>
        <w:keepNext w:val="0"/>
        <w:keepLines w:val="0"/>
        <w:pageBreakBefore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资格审查通过后，已提交的个人资料及</w:t>
      </w:r>
      <w:r>
        <w:rPr>
          <w:rFonts w:hint="eastAsia" w:ascii="仿宋_GB2312" w:hAnsi="仿宋_GB2312" w:eastAsia="仿宋_GB2312" w:cs="仿宋_GB2312"/>
          <w:color w:val="auto"/>
          <w:sz w:val="28"/>
          <w:szCs w:val="28"/>
          <w:highlight w:val="none"/>
          <w:lang w:eastAsia="zh-CN"/>
        </w:rPr>
        <w:t>应聘</w:t>
      </w:r>
      <w:r>
        <w:rPr>
          <w:rFonts w:hint="eastAsia" w:ascii="仿宋_GB2312" w:hAnsi="仿宋_GB2312" w:eastAsia="仿宋_GB2312" w:cs="仿宋_GB2312"/>
          <w:color w:val="auto"/>
          <w:sz w:val="28"/>
          <w:szCs w:val="28"/>
          <w:highlight w:val="none"/>
        </w:rPr>
        <w:t>信息将</w:t>
      </w:r>
      <w:r>
        <w:rPr>
          <w:rFonts w:hint="eastAsia" w:ascii="仿宋_GB2312" w:hAnsi="仿宋_GB2312" w:eastAsia="仿宋_GB2312" w:cs="仿宋_GB2312"/>
          <w:b/>
          <w:bCs/>
          <w:color w:val="auto"/>
          <w:sz w:val="28"/>
          <w:szCs w:val="28"/>
          <w:highlight w:val="none"/>
        </w:rPr>
        <w:t>无法</w:t>
      </w:r>
      <w:r>
        <w:rPr>
          <w:rFonts w:hint="eastAsia" w:ascii="仿宋_GB2312" w:hAnsi="仿宋_GB2312" w:eastAsia="仿宋_GB2312" w:cs="仿宋_GB2312"/>
          <w:color w:val="auto"/>
          <w:sz w:val="28"/>
          <w:szCs w:val="28"/>
          <w:highlight w:val="none"/>
        </w:rPr>
        <w:t>更改。</w:t>
      </w:r>
    </w:p>
    <w:p>
      <w:pPr>
        <w:keepNext w:val="0"/>
        <w:keepLines w:val="0"/>
        <w:pageBreakBefore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网上</w:t>
      </w:r>
      <w:r>
        <w:rPr>
          <w:rFonts w:hint="eastAsia" w:ascii="仿宋_GB2312" w:hAnsi="仿宋_GB2312" w:eastAsia="仿宋_GB2312" w:cs="仿宋_GB2312"/>
          <w:color w:val="auto"/>
          <w:sz w:val="28"/>
          <w:szCs w:val="28"/>
          <w:highlight w:val="none"/>
          <w:lang w:eastAsia="zh-CN"/>
        </w:rPr>
        <w:t>应聘</w:t>
      </w:r>
      <w:r>
        <w:rPr>
          <w:rFonts w:hint="eastAsia" w:ascii="仿宋_GB2312" w:hAnsi="仿宋_GB2312" w:eastAsia="仿宋_GB2312" w:cs="仿宋_GB2312"/>
          <w:color w:val="auto"/>
          <w:sz w:val="28"/>
          <w:szCs w:val="28"/>
          <w:highlight w:val="none"/>
        </w:rPr>
        <w:t>人员应在报名过程中及时</w:t>
      </w:r>
      <w:r>
        <w:rPr>
          <w:rFonts w:hint="eastAsia" w:ascii="仿宋_GB2312" w:hAnsi="仿宋_GB2312" w:eastAsia="仿宋_GB2312" w:cs="仿宋_GB2312"/>
          <w:color w:val="auto"/>
          <w:sz w:val="28"/>
          <w:szCs w:val="28"/>
          <w:highlight w:val="none"/>
          <w:lang w:val="en-US" w:eastAsia="zh-CN"/>
        </w:rPr>
        <w:t>登录个人邮箱</w:t>
      </w:r>
      <w:r>
        <w:rPr>
          <w:rFonts w:hint="eastAsia" w:ascii="仿宋_GB2312" w:hAnsi="仿宋_GB2312" w:eastAsia="仿宋_GB2312" w:cs="仿宋_GB2312"/>
          <w:color w:val="auto"/>
          <w:sz w:val="28"/>
          <w:szCs w:val="28"/>
          <w:highlight w:val="none"/>
        </w:rPr>
        <w:t>关注审查状态</w:t>
      </w:r>
      <w:r>
        <w:rPr>
          <w:rFonts w:hint="eastAsia" w:ascii="仿宋_GB2312" w:hAnsi="仿宋_GB2312" w:eastAsia="仿宋_GB2312" w:cs="仿宋_GB2312"/>
          <w:b w:val="0"/>
          <w:bCs w:val="0"/>
          <w:color w:val="auto"/>
          <w:sz w:val="28"/>
          <w:szCs w:val="28"/>
          <w:highlight w:val="none"/>
        </w:rPr>
        <w:t>，如未能在规定的报名时间内按照</w:t>
      </w:r>
      <w:r>
        <w:rPr>
          <w:rFonts w:hint="eastAsia" w:ascii="仿宋_GB2312" w:hAnsi="仿宋_GB2312" w:eastAsia="仿宋_GB2312" w:cs="仿宋_GB2312"/>
          <w:b w:val="0"/>
          <w:bCs w:val="0"/>
          <w:color w:val="auto"/>
          <w:sz w:val="28"/>
          <w:szCs w:val="28"/>
          <w:highlight w:val="none"/>
          <w:lang w:val="en-US" w:eastAsia="zh-CN"/>
        </w:rPr>
        <w:t>医院</w:t>
      </w:r>
      <w:r>
        <w:rPr>
          <w:rFonts w:hint="eastAsia" w:ascii="仿宋_GB2312" w:hAnsi="仿宋_GB2312" w:eastAsia="仿宋_GB2312" w:cs="仿宋_GB2312"/>
          <w:b w:val="0"/>
          <w:bCs w:val="0"/>
          <w:color w:val="auto"/>
          <w:sz w:val="28"/>
          <w:szCs w:val="28"/>
          <w:highlight w:val="none"/>
        </w:rPr>
        <w:t>要求及时补充资料，</w:t>
      </w:r>
      <w:r>
        <w:rPr>
          <w:rFonts w:hint="eastAsia" w:ascii="仿宋_GB2312" w:hAnsi="仿宋_GB2312" w:eastAsia="仿宋_GB2312" w:cs="仿宋_GB2312"/>
          <w:b/>
          <w:bCs/>
          <w:color w:val="auto"/>
          <w:sz w:val="28"/>
          <w:szCs w:val="28"/>
          <w:highlight w:val="none"/>
        </w:rPr>
        <w:t>视为审核不通过</w:t>
      </w:r>
      <w:r>
        <w:rPr>
          <w:rFonts w:hint="eastAsia" w:ascii="仿宋_GB2312" w:hAnsi="仿宋_GB2312" w:eastAsia="仿宋_GB2312" w:cs="仿宋_GB2312"/>
          <w:color w:val="auto"/>
          <w:sz w:val="28"/>
          <w:szCs w:val="28"/>
          <w:highlight w:val="none"/>
          <w:lang w:eastAsia="zh-CN"/>
        </w:rPr>
        <w:t>。</w:t>
      </w:r>
    </w:p>
    <w:p>
      <w:pPr>
        <w:keepNext w:val="0"/>
        <w:keepLines w:val="0"/>
        <w:pageBreakBefore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已通过资格审查的</w:t>
      </w:r>
      <w:r>
        <w:rPr>
          <w:rFonts w:hint="eastAsia" w:ascii="仿宋_GB2312" w:hAnsi="仿宋_GB2312" w:eastAsia="仿宋_GB2312" w:cs="仿宋_GB2312"/>
          <w:color w:val="auto"/>
          <w:sz w:val="28"/>
          <w:szCs w:val="28"/>
          <w:highlight w:val="none"/>
          <w:lang w:eastAsia="zh-CN"/>
        </w:rPr>
        <w:t>应聘</w:t>
      </w:r>
      <w:r>
        <w:rPr>
          <w:rFonts w:hint="eastAsia" w:ascii="仿宋_GB2312" w:hAnsi="仿宋_GB2312" w:eastAsia="仿宋_GB2312" w:cs="仿宋_GB2312"/>
          <w:color w:val="auto"/>
          <w:sz w:val="28"/>
          <w:szCs w:val="28"/>
          <w:highlight w:val="none"/>
        </w:rPr>
        <w:t>人员必须在规定的时间内</w:t>
      </w:r>
      <w:r>
        <w:rPr>
          <w:rFonts w:hint="eastAsia" w:ascii="仿宋_GB2312" w:hAnsi="仿宋_GB2312" w:eastAsia="仿宋_GB2312" w:cs="仿宋_GB2312"/>
          <w:color w:val="auto"/>
          <w:sz w:val="28"/>
          <w:szCs w:val="28"/>
          <w:highlight w:val="none"/>
          <w:lang w:val="en-US" w:eastAsia="zh-CN"/>
        </w:rPr>
        <w:t>申请加入招聘QQ群，及时查看群消息，并</w:t>
      </w:r>
      <w:r>
        <w:rPr>
          <w:rFonts w:hint="eastAsia" w:ascii="仿宋_GB2312" w:hAnsi="仿宋_GB2312" w:eastAsia="仿宋_GB2312" w:cs="仿宋_GB2312"/>
          <w:color w:val="auto"/>
          <w:sz w:val="28"/>
          <w:szCs w:val="28"/>
          <w:highlight w:val="none"/>
        </w:rPr>
        <w:t>保持通讯畅通，因信息填写错误或通讯不畅等情况，造成报名失败或无法考试的，</w:t>
      </w:r>
      <w:r>
        <w:rPr>
          <w:rFonts w:hint="eastAsia" w:ascii="仿宋_GB2312" w:hAnsi="仿宋_GB2312" w:eastAsia="仿宋_GB2312" w:cs="仿宋_GB2312"/>
          <w:b/>
          <w:bCs/>
          <w:color w:val="auto"/>
          <w:sz w:val="28"/>
          <w:szCs w:val="28"/>
          <w:highlight w:val="none"/>
          <w:lang w:val="en-US" w:eastAsia="zh-CN"/>
        </w:rPr>
        <w:t>视为放弃应聘或录用资格</w:t>
      </w:r>
      <w:r>
        <w:rPr>
          <w:rFonts w:hint="eastAsia" w:ascii="仿宋_GB2312" w:hAnsi="仿宋_GB2312" w:eastAsia="仿宋_GB2312" w:cs="仿宋_GB2312"/>
          <w:color w:val="auto"/>
          <w:sz w:val="28"/>
          <w:szCs w:val="28"/>
          <w:highlight w:val="none"/>
        </w:rPr>
        <w:t>。</w:t>
      </w:r>
    </w:p>
    <w:p>
      <w:pPr>
        <w:keepNext w:val="0"/>
        <w:keepLines w:val="0"/>
        <w:pageBreakBefore w:val="0"/>
        <w:numPr>
          <w:ilvl w:val="0"/>
          <w:numId w:val="7"/>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应聘</w:t>
      </w:r>
      <w:r>
        <w:rPr>
          <w:rFonts w:hint="eastAsia" w:ascii="仿宋_GB2312" w:hAnsi="仿宋_GB2312" w:eastAsia="仿宋_GB2312" w:cs="仿宋_GB2312"/>
          <w:color w:val="auto"/>
          <w:sz w:val="28"/>
          <w:szCs w:val="28"/>
          <w:highlight w:val="none"/>
        </w:rPr>
        <w:t>人员应对提交的信息和材料真实性、准确性和完整性负责。凡未按要求填报或与实际不符、弄虚作假的，一经查实，</w:t>
      </w:r>
      <w:r>
        <w:rPr>
          <w:rFonts w:hint="eastAsia" w:ascii="仿宋_GB2312" w:hAnsi="仿宋_GB2312" w:eastAsia="仿宋_GB2312" w:cs="仿宋_GB2312"/>
          <w:b/>
          <w:bCs/>
          <w:color w:val="auto"/>
          <w:sz w:val="28"/>
          <w:szCs w:val="28"/>
          <w:highlight w:val="none"/>
        </w:rPr>
        <w:t>一律取消</w:t>
      </w:r>
      <w:r>
        <w:rPr>
          <w:rFonts w:hint="eastAsia" w:ascii="仿宋_GB2312" w:hAnsi="仿宋_GB2312" w:eastAsia="仿宋_GB2312" w:cs="仿宋_GB2312"/>
          <w:b/>
          <w:bCs/>
          <w:color w:val="auto"/>
          <w:sz w:val="28"/>
          <w:szCs w:val="28"/>
          <w:highlight w:val="none"/>
          <w:lang w:val="en-US" w:eastAsia="zh-CN"/>
        </w:rPr>
        <w:t>应聘</w:t>
      </w:r>
      <w:r>
        <w:rPr>
          <w:rFonts w:hint="eastAsia" w:ascii="仿宋_GB2312" w:hAnsi="仿宋_GB2312" w:eastAsia="仿宋_GB2312" w:cs="仿宋_GB2312"/>
          <w:b/>
          <w:bCs/>
          <w:color w:val="auto"/>
          <w:sz w:val="28"/>
          <w:szCs w:val="28"/>
          <w:highlight w:val="none"/>
        </w:rPr>
        <w:t>资格或录用资格</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资格审查贯穿招聘工作全过程</w:t>
      </w:r>
      <w:r>
        <w:rPr>
          <w:rFonts w:hint="eastAsia" w:ascii="仿宋_GB2312" w:hAnsi="仿宋_GB2312" w:eastAsia="仿宋_GB2312" w:cs="仿宋_GB2312"/>
          <w:color w:val="auto"/>
          <w:sz w:val="28"/>
          <w:szCs w:val="28"/>
          <w:highlight w:val="none"/>
        </w:rPr>
        <w:t>，在招聘各环节发现</w:t>
      </w:r>
      <w:r>
        <w:rPr>
          <w:rFonts w:hint="eastAsia" w:ascii="仿宋_GB2312" w:hAnsi="仿宋_GB2312" w:eastAsia="仿宋_GB2312" w:cs="仿宋_GB2312"/>
          <w:color w:val="auto"/>
          <w:sz w:val="28"/>
          <w:szCs w:val="28"/>
          <w:highlight w:val="none"/>
          <w:lang w:val="en-US" w:eastAsia="zh-CN"/>
        </w:rPr>
        <w:t>应聘</w:t>
      </w:r>
      <w:r>
        <w:rPr>
          <w:rFonts w:hint="eastAsia" w:ascii="仿宋_GB2312" w:hAnsi="仿宋_GB2312" w:eastAsia="仿宋_GB2312" w:cs="仿宋_GB2312"/>
          <w:color w:val="auto"/>
          <w:sz w:val="28"/>
          <w:szCs w:val="28"/>
          <w:highlight w:val="none"/>
        </w:rPr>
        <w:t>人员不符合报考资格条件的，</w:t>
      </w:r>
      <w:r>
        <w:rPr>
          <w:rFonts w:hint="eastAsia" w:ascii="仿宋_GB2312" w:hAnsi="仿宋_GB2312" w:eastAsia="仿宋_GB2312" w:cs="仿宋_GB2312"/>
          <w:b/>
          <w:bCs/>
          <w:color w:val="auto"/>
          <w:sz w:val="28"/>
          <w:szCs w:val="28"/>
          <w:highlight w:val="none"/>
          <w:lang w:val="en-US" w:eastAsia="zh-CN"/>
        </w:rPr>
        <w:t>医院一律</w:t>
      </w:r>
      <w:r>
        <w:rPr>
          <w:rFonts w:hint="eastAsia" w:ascii="仿宋_GB2312" w:hAnsi="仿宋_GB2312" w:eastAsia="仿宋_GB2312" w:cs="仿宋_GB2312"/>
          <w:b/>
          <w:bCs/>
          <w:color w:val="auto"/>
          <w:sz w:val="28"/>
          <w:szCs w:val="28"/>
          <w:highlight w:val="none"/>
        </w:rPr>
        <w:t>取消</w:t>
      </w:r>
      <w:r>
        <w:rPr>
          <w:rFonts w:hint="eastAsia" w:ascii="仿宋_GB2312" w:hAnsi="仿宋_GB2312" w:eastAsia="仿宋_GB2312" w:cs="仿宋_GB2312"/>
          <w:b/>
          <w:bCs/>
          <w:color w:val="auto"/>
          <w:sz w:val="28"/>
          <w:szCs w:val="28"/>
          <w:highlight w:val="none"/>
          <w:lang w:val="en-US" w:eastAsia="zh-CN"/>
        </w:rPr>
        <w:t>应聘</w:t>
      </w:r>
      <w:r>
        <w:rPr>
          <w:rFonts w:hint="eastAsia" w:ascii="仿宋_GB2312" w:hAnsi="仿宋_GB2312" w:eastAsia="仿宋_GB2312" w:cs="仿宋_GB2312"/>
          <w:b/>
          <w:bCs/>
          <w:color w:val="auto"/>
          <w:sz w:val="28"/>
          <w:szCs w:val="28"/>
          <w:highlight w:val="none"/>
        </w:rPr>
        <w:t>资格或者录用资格</w:t>
      </w:r>
      <w:r>
        <w:rPr>
          <w:rFonts w:hint="eastAsia" w:ascii="仿宋_GB2312" w:hAnsi="仿宋_GB2312" w:eastAsia="仿宋_GB2312" w:cs="仿宋_GB2312"/>
          <w:color w:val="auto"/>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43" w:firstLineChars="200"/>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考试及录用</w:t>
      </w:r>
    </w:p>
    <w:p>
      <w:pPr>
        <w:pStyle w:val="6"/>
        <w:keepNext w:val="0"/>
        <w:keepLines w:val="0"/>
        <w:pageBreakBefore w:val="0"/>
        <w:widowControl/>
        <w:numPr>
          <w:ilvl w:val="0"/>
          <w:numId w:val="8"/>
        </w:numPr>
        <w:tabs>
          <w:tab w:val="left" w:pos="1060"/>
        </w:tabs>
        <w:kinsoku/>
        <w:wordWrap/>
        <w:overflowPunct/>
        <w:topLinePunct w:val="0"/>
        <w:autoSpaceDE/>
        <w:autoSpaceDN/>
        <w:bidi w:val="0"/>
        <w:adjustRightInd/>
        <w:snapToGrid/>
        <w:spacing w:beforeAutospacing="0" w:afterAutospacing="0"/>
        <w:ind w:left="0" w:leftChars="0" w:firstLine="562"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考试</w:t>
      </w:r>
    </w:p>
    <w:p>
      <w:pPr>
        <w:pStyle w:val="6"/>
        <w:keepNext w:val="0"/>
        <w:keepLines w:val="0"/>
        <w:pageBreakBefore w:val="0"/>
        <w:widowControl/>
        <w:numPr>
          <w:ilvl w:val="0"/>
          <w:numId w:val="0"/>
        </w:numPr>
        <w:tabs>
          <w:tab w:val="left" w:pos="1060"/>
        </w:tabs>
        <w:kinsoku/>
        <w:wordWrap/>
        <w:overflowPunct/>
        <w:topLinePunct w:val="0"/>
        <w:autoSpaceDE/>
        <w:autoSpaceDN/>
        <w:bidi w:val="0"/>
        <w:adjustRightInd/>
        <w:snapToGrid/>
        <w:spacing w:beforeAutospacing="0" w:afterAutospacing="0"/>
        <w:ind w:left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按岗位特点、专业等</w:t>
      </w:r>
      <w:r>
        <w:rPr>
          <w:rFonts w:hint="eastAsia" w:ascii="仿宋_GB2312" w:hAnsi="仿宋_GB2312" w:eastAsia="仿宋_GB2312" w:cs="仿宋_GB2312"/>
          <w:color w:val="auto"/>
          <w:kern w:val="2"/>
          <w:sz w:val="28"/>
          <w:szCs w:val="28"/>
          <w:highlight w:val="none"/>
          <w:lang w:val="en-US" w:eastAsia="zh-CN"/>
        </w:rPr>
        <w:t>组织考试或面试</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具体</w:t>
      </w:r>
      <w:r>
        <w:rPr>
          <w:rFonts w:hint="eastAsia" w:ascii="仿宋_GB2312" w:hAnsi="仿宋_GB2312" w:eastAsia="仿宋_GB2312" w:cs="仿宋_GB2312"/>
          <w:color w:val="auto"/>
          <w:kern w:val="2"/>
          <w:sz w:val="28"/>
          <w:szCs w:val="28"/>
          <w:highlight w:val="none"/>
        </w:rPr>
        <w:t>时间地点另行通知。</w:t>
      </w:r>
    </w:p>
    <w:p>
      <w:pPr>
        <w:pStyle w:val="6"/>
        <w:keepNext w:val="0"/>
        <w:keepLines w:val="0"/>
        <w:pageBreakBefore w:val="0"/>
        <w:widowControl/>
        <w:numPr>
          <w:ilvl w:val="0"/>
          <w:numId w:val="8"/>
        </w:numPr>
        <w:tabs>
          <w:tab w:val="left" w:pos="1060"/>
        </w:tabs>
        <w:kinsoku/>
        <w:wordWrap/>
        <w:overflowPunct/>
        <w:topLinePunct w:val="0"/>
        <w:autoSpaceDE/>
        <w:autoSpaceDN/>
        <w:bidi w:val="0"/>
        <w:adjustRightInd/>
        <w:snapToGrid/>
        <w:spacing w:beforeAutospacing="0" w:afterAutospacing="0"/>
        <w:ind w:left="0" w:leftChars="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体检</w:t>
      </w:r>
    </w:p>
    <w:p>
      <w:pPr>
        <w:pStyle w:val="6"/>
        <w:keepNext w:val="0"/>
        <w:keepLines w:val="0"/>
        <w:pageBreakBefore w:val="0"/>
        <w:widowControl/>
        <w:numPr>
          <w:ilvl w:val="0"/>
          <w:numId w:val="9"/>
        </w:numPr>
        <w:tabs>
          <w:tab w:val="left" w:pos="1060"/>
        </w:tabs>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医院将结合笔试、面试成绩，综合考虑、择优确定体检人员名单，组织体检。体检前医院将对应聘人员进行资格复审，主要核实应聘人员是否符合规定的报考资格条件，确认提交的信息和材料是否真实、准确、完整，如发现应聘人员不符合报考资格条件的，医院有权取消应聘人员的录用资格。</w:t>
      </w:r>
    </w:p>
    <w:p>
      <w:pPr>
        <w:pStyle w:val="6"/>
        <w:keepNext w:val="0"/>
        <w:keepLines w:val="0"/>
        <w:pageBreakBefore w:val="0"/>
        <w:widowControl/>
        <w:numPr>
          <w:ilvl w:val="0"/>
          <w:numId w:val="9"/>
        </w:numPr>
        <w:tabs>
          <w:tab w:val="left" w:pos="1060"/>
        </w:tabs>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应聘人员须在规定时间内到指定医院进行体检，体检项目和标准参照《公务员录用体检通用标准（试行）》及操作手册。</w:t>
      </w:r>
    </w:p>
    <w:p>
      <w:pPr>
        <w:pStyle w:val="6"/>
        <w:keepNext w:val="0"/>
        <w:keepLines w:val="0"/>
        <w:pageBreakBefore w:val="0"/>
        <w:widowControl/>
        <w:numPr>
          <w:ilvl w:val="0"/>
          <w:numId w:val="8"/>
        </w:numPr>
        <w:tabs>
          <w:tab w:val="left" w:pos="1060"/>
        </w:tabs>
        <w:kinsoku/>
        <w:wordWrap/>
        <w:overflowPunct/>
        <w:topLinePunct w:val="0"/>
        <w:autoSpaceDE/>
        <w:autoSpaceDN/>
        <w:bidi w:val="0"/>
        <w:adjustRightInd/>
        <w:snapToGrid/>
        <w:spacing w:beforeAutospacing="0" w:afterAutospacing="0"/>
        <w:ind w:left="0" w:leftChars="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公示</w:t>
      </w:r>
    </w:p>
    <w:p>
      <w:pPr>
        <w:pStyle w:val="6"/>
        <w:keepNext w:val="0"/>
        <w:keepLines w:val="0"/>
        <w:pageBreakBefore w:val="0"/>
        <w:widowControl/>
        <w:numPr>
          <w:ilvl w:val="0"/>
          <w:numId w:val="10"/>
        </w:numPr>
        <w:tabs>
          <w:tab w:val="left" w:pos="1060"/>
        </w:tabs>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医院综合考虑岗位需要、人员素质、资格复审和体检等情况以及实际工作需要，择优确定拟录用人员。</w:t>
      </w:r>
    </w:p>
    <w:p>
      <w:pPr>
        <w:pStyle w:val="6"/>
        <w:keepNext w:val="0"/>
        <w:keepLines w:val="0"/>
        <w:pageBreakBefore w:val="0"/>
        <w:widowControl/>
        <w:numPr>
          <w:ilvl w:val="0"/>
          <w:numId w:val="10"/>
        </w:numPr>
        <w:tabs>
          <w:tab w:val="left" w:pos="1060"/>
        </w:tabs>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拟聘录用人员名单按照医院有关规定进行公示，公示期限为5个工作日。</w:t>
      </w:r>
    </w:p>
    <w:p>
      <w:pPr>
        <w:pStyle w:val="6"/>
        <w:keepNext w:val="0"/>
        <w:keepLines w:val="0"/>
        <w:pageBreakBefore w:val="0"/>
        <w:widowControl/>
        <w:numPr>
          <w:ilvl w:val="0"/>
          <w:numId w:val="8"/>
        </w:numPr>
        <w:tabs>
          <w:tab w:val="left" w:pos="1060"/>
        </w:tabs>
        <w:kinsoku/>
        <w:wordWrap/>
        <w:overflowPunct/>
        <w:topLinePunct w:val="0"/>
        <w:autoSpaceDE/>
        <w:autoSpaceDN/>
        <w:bidi w:val="0"/>
        <w:adjustRightInd/>
        <w:snapToGrid/>
        <w:spacing w:beforeAutospacing="0" w:afterAutospacing="0"/>
        <w:ind w:left="0" w:leftChars="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录用</w:t>
      </w:r>
    </w:p>
    <w:p>
      <w:pPr>
        <w:pStyle w:val="6"/>
        <w:keepNext w:val="0"/>
        <w:keepLines w:val="0"/>
        <w:pageBreakBefore w:val="0"/>
        <w:widowControl/>
        <w:numPr>
          <w:ilvl w:val="0"/>
          <w:numId w:val="11"/>
        </w:numPr>
        <w:tabs>
          <w:tab w:val="left" w:pos="1060"/>
        </w:tabs>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经公示无异议后，发放录用通知，办理录用手续。</w:t>
      </w:r>
    </w:p>
    <w:p>
      <w:pPr>
        <w:pStyle w:val="6"/>
        <w:keepNext w:val="0"/>
        <w:keepLines w:val="0"/>
        <w:pageBreakBefore w:val="0"/>
        <w:widowControl/>
        <w:numPr>
          <w:ilvl w:val="0"/>
          <w:numId w:val="11"/>
        </w:numPr>
        <w:tabs>
          <w:tab w:val="left" w:pos="1060"/>
        </w:tabs>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新录用人员实行试用期，试用期考核结果合格的，办理转正手续；不合格的取消录用资格。</w:t>
      </w:r>
    </w:p>
    <w:p>
      <w:pPr>
        <w:pStyle w:val="6"/>
        <w:keepNext w:val="0"/>
        <w:keepLines w:val="0"/>
        <w:pageBreakBefore w:val="0"/>
        <w:widowControl/>
        <w:numPr>
          <w:ilvl w:val="0"/>
          <w:numId w:val="11"/>
        </w:numPr>
        <w:tabs>
          <w:tab w:val="left" w:pos="1060"/>
        </w:tabs>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kern w:val="2"/>
          <w:sz w:val="28"/>
          <w:szCs w:val="28"/>
          <w:highlight w:val="none"/>
          <w:lang w:eastAsia="zh-CN"/>
        </w:rPr>
        <w:t>本次人才引进约定最低服务年限，最低服务年限为</w:t>
      </w:r>
      <w:r>
        <w:rPr>
          <w:rFonts w:hint="eastAsia" w:ascii="仿宋_GB2312" w:hAnsi="仿宋_GB2312" w:eastAsia="仿宋_GB2312" w:cs="仿宋_GB2312"/>
          <w:kern w:val="2"/>
          <w:sz w:val="28"/>
          <w:szCs w:val="28"/>
          <w:highlight w:val="none"/>
          <w:lang w:val="en-US" w:eastAsia="zh-CN"/>
        </w:rPr>
        <w:t>5年。</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84211"/>
    <w:multiLevelType w:val="singleLevel"/>
    <w:tmpl w:val="9DF84211"/>
    <w:lvl w:ilvl="0" w:tentative="0">
      <w:start w:val="1"/>
      <w:numFmt w:val="decimal"/>
      <w:suff w:val="nothing"/>
      <w:lvlText w:val="%1．"/>
      <w:lvlJc w:val="left"/>
      <w:pPr>
        <w:ind w:left="0" w:firstLine="400"/>
      </w:pPr>
      <w:rPr>
        <w:rFonts w:hint="default"/>
      </w:rPr>
    </w:lvl>
  </w:abstractNum>
  <w:abstractNum w:abstractNumId="1">
    <w:nsid w:val="A698A721"/>
    <w:multiLevelType w:val="singleLevel"/>
    <w:tmpl w:val="A698A721"/>
    <w:lvl w:ilvl="0" w:tentative="0">
      <w:start w:val="1"/>
      <w:numFmt w:val="chineseCounting"/>
      <w:suff w:val="nothing"/>
      <w:lvlText w:val="（%1）"/>
      <w:lvlJc w:val="left"/>
      <w:pPr>
        <w:ind w:left="0" w:firstLine="420"/>
      </w:pPr>
      <w:rPr>
        <w:rFonts w:hint="eastAsia"/>
      </w:rPr>
    </w:lvl>
  </w:abstractNum>
  <w:abstractNum w:abstractNumId="2">
    <w:nsid w:val="C0A5C122"/>
    <w:multiLevelType w:val="singleLevel"/>
    <w:tmpl w:val="C0A5C122"/>
    <w:lvl w:ilvl="0" w:tentative="0">
      <w:start w:val="1"/>
      <w:numFmt w:val="decimal"/>
      <w:suff w:val="nothing"/>
      <w:lvlText w:val="%1．"/>
      <w:lvlJc w:val="left"/>
      <w:pPr>
        <w:ind w:left="0" w:firstLine="400"/>
      </w:pPr>
      <w:rPr>
        <w:rFonts w:hint="default"/>
      </w:rPr>
    </w:lvl>
  </w:abstractNum>
  <w:abstractNum w:abstractNumId="3">
    <w:nsid w:val="C605CB3C"/>
    <w:multiLevelType w:val="singleLevel"/>
    <w:tmpl w:val="C605CB3C"/>
    <w:lvl w:ilvl="0" w:tentative="0">
      <w:start w:val="1"/>
      <w:numFmt w:val="chineseCounting"/>
      <w:suff w:val="nothing"/>
      <w:lvlText w:val="（%1）"/>
      <w:lvlJc w:val="left"/>
      <w:pPr>
        <w:ind w:left="0" w:firstLine="420"/>
      </w:pPr>
      <w:rPr>
        <w:rFonts w:hint="eastAsia"/>
      </w:rPr>
    </w:lvl>
  </w:abstractNum>
  <w:abstractNum w:abstractNumId="4">
    <w:nsid w:val="D60315D3"/>
    <w:multiLevelType w:val="singleLevel"/>
    <w:tmpl w:val="D60315D3"/>
    <w:lvl w:ilvl="0" w:tentative="0">
      <w:start w:val="1"/>
      <w:numFmt w:val="chineseCounting"/>
      <w:suff w:val="nothing"/>
      <w:lvlText w:val="（%1）"/>
      <w:lvlJc w:val="left"/>
      <w:pPr>
        <w:ind w:left="0" w:firstLine="420"/>
      </w:pPr>
      <w:rPr>
        <w:rFonts w:hint="eastAsia"/>
      </w:rPr>
    </w:lvl>
  </w:abstractNum>
  <w:abstractNum w:abstractNumId="5">
    <w:nsid w:val="E5F67A80"/>
    <w:multiLevelType w:val="singleLevel"/>
    <w:tmpl w:val="E5F67A80"/>
    <w:lvl w:ilvl="0" w:tentative="0">
      <w:start w:val="1"/>
      <w:numFmt w:val="decimal"/>
      <w:suff w:val="nothing"/>
      <w:lvlText w:val="%1．"/>
      <w:lvlJc w:val="left"/>
      <w:pPr>
        <w:ind w:left="0" w:firstLine="400"/>
      </w:pPr>
      <w:rPr>
        <w:rFonts w:hint="default"/>
      </w:rPr>
    </w:lvl>
  </w:abstractNum>
  <w:abstractNum w:abstractNumId="6">
    <w:nsid w:val="EC47C5E8"/>
    <w:multiLevelType w:val="singleLevel"/>
    <w:tmpl w:val="EC47C5E8"/>
    <w:lvl w:ilvl="0" w:tentative="0">
      <w:start w:val="1"/>
      <w:numFmt w:val="chineseCounting"/>
      <w:suff w:val="nothing"/>
      <w:lvlText w:val="%1、"/>
      <w:lvlJc w:val="left"/>
      <w:rPr>
        <w:rFonts w:hint="eastAsia"/>
      </w:rPr>
    </w:lvl>
  </w:abstractNum>
  <w:abstractNum w:abstractNumId="7">
    <w:nsid w:val="F803AC4A"/>
    <w:multiLevelType w:val="singleLevel"/>
    <w:tmpl w:val="F803AC4A"/>
    <w:lvl w:ilvl="0" w:tentative="0">
      <w:start w:val="1"/>
      <w:numFmt w:val="decimal"/>
      <w:suff w:val="nothing"/>
      <w:lvlText w:val="%1．"/>
      <w:lvlJc w:val="left"/>
      <w:pPr>
        <w:ind w:left="0" w:firstLine="400"/>
      </w:pPr>
      <w:rPr>
        <w:rFonts w:hint="default"/>
      </w:rPr>
    </w:lvl>
  </w:abstractNum>
  <w:abstractNum w:abstractNumId="8">
    <w:nsid w:val="338F339B"/>
    <w:multiLevelType w:val="singleLevel"/>
    <w:tmpl w:val="338F339B"/>
    <w:lvl w:ilvl="0" w:tentative="0">
      <w:start w:val="1"/>
      <w:numFmt w:val="decimal"/>
      <w:suff w:val="nothing"/>
      <w:lvlText w:val="%1．"/>
      <w:lvlJc w:val="left"/>
      <w:pPr>
        <w:ind w:left="0" w:firstLine="400"/>
      </w:pPr>
      <w:rPr>
        <w:rFonts w:hint="default"/>
      </w:rPr>
    </w:lvl>
  </w:abstractNum>
  <w:abstractNum w:abstractNumId="9">
    <w:nsid w:val="3828D604"/>
    <w:multiLevelType w:val="singleLevel"/>
    <w:tmpl w:val="3828D604"/>
    <w:lvl w:ilvl="0" w:tentative="0">
      <w:start w:val="1"/>
      <w:numFmt w:val="decimal"/>
      <w:suff w:val="nothing"/>
      <w:lvlText w:val="%1．"/>
      <w:lvlJc w:val="left"/>
      <w:pPr>
        <w:ind w:left="0" w:firstLine="400"/>
      </w:pPr>
      <w:rPr>
        <w:rFonts w:hint="default"/>
      </w:rPr>
    </w:lvl>
  </w:abstractNum>
  <w:abstractNum w:abstractNumId="10">
    <w:nsid w:val="5F2D1614"/>
    <w:multiLevelType w:val="multilevel"/>
    <w:tmpl w:val="5F2D1614"/>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6"/>
  </w:num>
  <w:num w:numId="2">
    <w:abstractNumId w:val="10"/>
  </w:num>
  <w:num w:numId="3">
    <w:abstractNumId w:val="5"/>
  </w:num>
  <w:num w:numId="4">
    <w:abstractNumId w:val="3"/>
  </w:num>
  <w:num w:numId="5">
    <w:abstractNumId w:val="4"/>
  </w:num>
  <w:num w:numId="6">
    <w:abstractNumId w:val="2"/>
  </w:num>
  <w:num w:numId="7">
    <w:abstractNumId w:val="0"/>
  </w:num>
  <w:num w:numId="8">
    <w:abstractNumId w:val="1"/>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MDBkNzNmN2ViMjAyYzIzNjk2ZDBjZDkyOTFiY2EifQ=="/>
  </w:docVars>
  <w:rsids>
    <w:rsidRoot w:val="3E192E3D"/>
    <w:rsid w:val="00AD5008"/>
    <w:rsid w:val="00AF6D39"/>
    <w:rsid w:val="00DE7D43"/>
    <w:rsid w:val="01CE61B8"/>
    <w:rsid w:val="02185198"/>
    <w:rsid w:val="030D2D47"/>
    <w:rsid w:val="031B2D52"/>
    <w:rsid w:val="03694D3D"/>
    <w:rsid w:val="04483255"/>
    <w:rsid w:val="05760640"/>
    <w:rsid w:val="057D1DF3"/>
    <w:rsid w:val="061C5005"/>
    <w:rsid w:val="071A324D"/>
    <w:rsid w:val="074F6600"/>
    <w:rsid w:val="07CC5CDA"/>
    <w:rsid w:val="08253C58"/>
    <w:rsid w:val="082A0A77"/>
    <w:rsid w:val="083558C0"/>
    <w:rsid w:val="087E5CC9"/>
    <w:rsid w:val="08B5650D"/>
    <w:rsid w:val="08B65960"/>
    <w:rsid w:val="08FC3244"/>
    <w:rsid w:val="09BD5521"/>
    <w:rsid w:val="09CF272A"/>
    <w:rsid w:val="0A9F4DAC"/>
    <w:rsid w:val="0AA23C86"/>
    <w:rsid w:val="0B9920AB"/>
    <w:rsid w:val="0BAE0408"/>
    <w:rsid w:val="0BDC19A5"/>
    <w:rsid w:val="0BDF6F36"/>
    <w:rsid w:val="0C1656EB"/>
    <w:rsid w:val="0C331ED9"/>
    <w:rsid w:val="0CFD610B"/>
    <w:rsid w:val="0D7731A8"/>
    <w:rsid w:val="0D831A23"/>
    <w:rsid w:val="0D8B1867"/>
    <w:rsid w:val="0DCA7410"/>
    <w:rsid w:val="0E9D7BDA"/>
    <w:rsid w:val="0EBD4710"/>
    <w:rsid w:val="0ECA5559"/>
    <w:rsid w:val="0EF014BE"/>
    <w:rsid w:val="0F7C2819"/>
    <w:rsid w:val="0FDF6DE2"/>
    <w:rsid w:val="10E72ACE"/>
    <w:rsid w:val="11012AD5"/>
    <w:rsid w:val="114E3535"/>
    <w:rsid w:val="11745F0B"/>
    <w:rsid w:val="11CB3845"/>
    <w:rsid w:val="129517DB"/>
    <w:rsid w:val="12CB477A"/>
    <w:rsid w:val="13B430B9"/>
    <w:rsid w:val="144A5B3C"/>
    <w:rsid w:val="148461AA"/>
    <w:rsid w:val="14C31904"/>
    <w:rsid w:val="14C33176"/>
    <w:rsid w:val="154E7A6B"/>
    <w:rsid w:val="15502B4A"/>
    <w:rsid w:val="15697114"/>
    <w:rsid w:val="15B57021"/>
    <w:rsid w:val="15E941B7"/>
    <w:rsid w:val="161D2412"/>
    <w:rsid w:val="16F45869"/>
    <w:rsid w:val="17CE4128"/>
    <w:rsid w:val="185D11EC"/>
    <w:rsid w:val="18EF0550"/>
    <w:rsid w:val="18FA0147"/>
    <w:rsid w:val="19240859"/>
    <w:rsid w:val="1A411484"/>
    <w:rsid w:val="1A890717"/>
    <w:rsid w:val="1AC050AD"/>
    <w:rsid w:val="1B5C611C"/>
    <w:rsid w:val="1C4C2CA5"/>
    <w:rsid w:val="1CBD31BA"/>
    <w:rsid w:val="1D5D5784"/>
    <w:rsid w:val="1E1F33C5"/>
    <w:rsid w:val="1E4B669C"/>
    <w:rsid w:val="1E5B11C2"/>
    <w:rsid w:val="1E610955"/>
    <w:rsid w:val="1F4E188E"/>
    <w:rsid w:val="1F522E47"/>
    <w:rsid w:val="1F5A6485"/>
    <w:rsid w:val="1F933856"/>
    <w:rsid w:val="1FAD74E5"/>
    <w:rsid w:val="20264E80"/>
    <w:rsid w:val="20A91F80"/>
    <w:rsid w:val="20EA1A41"/>
    <w:rsid w:val="21556F04"/>
    <w:rsid w:val="215B27CE"/>
    <w:rsid w:val="22CC1448"/>
    <w:rsid w:val="22EF402A"/>
    <w:rsid w:val="23440938"/>
    <w:rsid w:val="239005EF"/>
    <w:rsid w:val="244C77F9"/>
    <w:rsid w:val="24F05304"/>
    <w:rsid w:val="252E555B"/>
    <w:rsid w:val="264767E0"/>
    <w:rsid w:val="264B4D7A"/>
    <w:rsid w:val="26B3504E"/>
    <w:rsid w:val="26BB7348"/>
    <w:rsid w:val="271404FB"/>
    <w:rsid w:val="286E76AB"/>
    <w:rsid w:val="28F214DC"/>
    <w:rsid w:val="28FC235B"/>
    <w:rsid w:val="297C2B55"/>
    <w:rsid w:val="2A03205C"/>
    <w:rsid w:val="2BA016C4"/>
    <w:rsid w:val="2C676432"/>
    <w:rsid w:val="2CD936C1"/>
    <w:rsid w:val="2D955BAE"/>
    <w:rsid w:val="2DED13AA"/>
    <w:rsid w:val="2E1D1537"/>
    <w:rsid w:val="2E266FCB"/>
    <w:rsid w:val="2E2E10B4"/>
    <w:rsid w:val="2E565156"/>
    <w:rsid w:val="2FF80902"/>
    <w:rsid w:val="302152CB"/>
    <w:rsid w:val="306074B6"/>
    <w:rsid w:val="306E6537"/>
    <w:rsid w:val="30CE6FC5"/>
    <w:rsid w:val="30FD47CB"/>
    <w:rsid w:val="31684A32"/>
    <w:rsid w:val="31D67E50"/>
    <w:rsid w:val="31EE0AB0"/>
    <w:rsid w:val="32602675"/>
    <w:rsid w:val="3268280F"/>
    <w:rsid w:val="32BF2D77"/>
    <w:rsid w:val="32C548AF"/>
    <w:rsid w:val="32DD0F07"/>
    <w:rsid w:val="338C329B"/>
    <w:rsid w:val="33D20888"/>
    <w:rsid w:val="34000EC8"/>
    <w:rsid w:val="343C77C9"/>
    <w:rsid w:val="34AC10D9"/>
    <w:rsid w:val="35094A98"/>
    <w:rsid w:val="35247D0D"/>
    <w:rsid w:val="35495CB0"/>
    <w:rsid w:val="35E43ABA"/>
    <w:rsid w:val="35E548A3"/>
    <w:rsid w:val="36176474"/>
    <w:rsid w:val="36290142"/>
    <w:rsid w:val="365E2204"/>
    <w:rsid w:val="371B18F1"/>
    <w:rsid w:val="37D96B75"/>
    <w:rsid w:val="3907358F"/>
    <w:rsid w:val="399C4E8C"/>
    <w:rsid w:val="39A14A8C"/>
    <w:rsid w:val="3A2607B7"/>
    <w:rsid w:val="3A4B4D8F"/>
    <w:rsid w:val="3AAA6DF0"/>
    <w:rsid w:val="3B091E1E"/>
    <w:rsid w:val="3B855EA6"/>
    <w:rsid w:val="3B8763FC"/>
    <w:rsid w:val="3C1C08F2"/>
    <w:rsid w:val="3C4F0B3D"/>
    <w:rsid w:val="3CD8024C"/>
    <w:rsid w:val="3D58280D"/>
    <w:rsid w:val="3E192E3D"/>
    <w:rsid w:val="3E551433"/>
    <w:rsid w:val="3EAF1EF2"/>
    <w:rsid w:val="3F5D3D96"/>
    <w:rsid w:val="3F7A5159"/>
    <w:rsid w:val="3F9309E2"/>
    <w:rsid w:val="3FF116C0"/>
    <w:rsid w:val="40163DC7"/>
    <w:rsid w:val="40771963"/>
    <w:rsid w:val="4273182D"/>
    <w:rsid w:val="429964C3"/>
    <w:rsid w:val="42CA31B1"/>
    <w:rsid w:val="42F930D8"/>
    <w:rsid w:val="4364435E"/>
    <w:rsid w:val="43761230"/>
    <w:rsid w:val="43C907D7"/>
    <w:rsid w:val="44FF6986"/>
    <w:rsid w:val="45087033"/>
    <w:rsid w:val="45256DDC"/>
    <w:rsid w:val="453D1A23"/>
    <w:rsid w:val="460050E6"/>
    <w:rsid w:val="462A435C"/>
    <w:rsid w:val="464F5D68"/>
    <w:rsid w:val="479B2D66"/>
    <w:rsid w:val="47BD7902"/>
    <w:rsid w:val="47F44E19"/>
    <w:rsid w:val="496B110B"/>
    <w:rsid w:val="49922BCC"/>
    <w:rsid w:val="49C36B4A"/>
    <w:rsid w:val="4A4F27DB"/>
    <w:rsid w:val="4AC0294E"/>
    <w:rsid w:val="4C1635B0"/>
    <w:rsid w:val="4C1D7333"/>
    <w:rsid w:val="4C850196"/>
    <w:rsid w:val="4C9F4C50"/>
    <w:rsid w:val="4CCE79E7"/>
    <w:rsid w:val="4CD52E44"/>
    <w:rsid w:val="4DEF3AEF"/>
    <w:rsid w:val="4E487A25"/>
    <w:rsid w:val="4E8D544A"/>
    <w:rsid w:val="4FD00374"/>
    <w:rsid w:val="4FE667FE"/>
    <w:rsid w:val="4FF90525"/>
    <w:rsid w:val="504F285F"/>
    <w:rsid w:val="50832AF1"/>
    <w:rsid w:val="50B0749B"/>
    <w:rsid w:val="50CE3CE3"/>
    <w:rsid w:val="51275918"/>
    <w:rsid w:val="51960417"/>
    <w:rsid w:val="51B878AA"/>
    <w:rsid w:val="51F2017A"/>
    <w:rsid w:val="52430EEA"/>
    <w:rsid w:val="52CB1675"/>
    <w:rsid w:val="52D65847"/>
    <w:rsid w:val="52FC2DD4"/>
    <w:rsid w:val="53A60C1E"/>
    <w:rsid w:val="53F4394F"/>
    <w:rsid w:val="5405054B"/>
    <w:rsid w:val="549959B8"/>
    <w:rsid w:val="54B71454"/>
    <w:rsid w:val="551C150B"/>
    <w:rsid w:val="55360B6A"/>
    <w:rsid w:val="55617EEA"/>
    <w:rsid w:val="55BC34F3"/>
    <w:rsid w:val="56B52653"/>
    <w:rsid w:val="573963A5"/>
    <w:rsid w:val="5780466E"/>
    <w:rsid w:val="57EA7E3B"/>
    <w:rsid w:val="57F52953"/>
    <w:rsid w:val="59CB15FB"/>
    <w:rsid w:val="59DB3449"/>
    <w:rsid w:val="59F65F47"/>
    <w:rsid w:val="5AA32419"/>
    <w:rsid w:val="5AE7713B"/>
    <w:rsid w:val="5C5B2198"/>
    <w:rsid w:val="5CAC65CA"/>
    <w:rsid w:val="5D183415"/>
    <w:rsid w:val="5D5E1CF1"/>
    <w:rsid w:val="5DA141D4"/>
    <w:rsid w:val="5E695530"/>
    <w:rsid w:val="5E845D88"/>
    <w:rsid w:val="5F3115E2"/>
    <w:rsid w:val="5FCD1BDC"/>
    <w:rsid w:val="6031207B"/>
    <w:rsid w:val="60540DD6"/>
    <w:rsid w:val="606D5311"/>
    <w:rsid w:val="610649F9"/>
    <w:rsid w:val="6148391C"/>
    <w:rsid w:val="617C55A6"/>
    <w:rsid w:val="618F38BF"/>
    <w:rsid w:val="624F4CAE"/>
    <w:rsid w:val="62B62F9F"/>
    <w:rsid w:val="640F6E0B"/>
    <w:rsid w:val="64BC2DE9"/>
    <w:rsid w:val="653572FB"/>
    <w:rsid w:val="659519CC"/>
    <w:rsid w:val="65A62738"/>
    <w:rsid w:val="65BF1C87"/>
    <w:rsid w:val="6767436D"/>
    <w:rsid w:val="679D4097"/>
    <w:rsid w:val="68A034F6"/>
    <w:rsid w:val="68C4447E"/>
    <w:rsid w:val="68DC270C"/>
    <w:rsid w:val="697A3DE4"/>
    <w:rsid w:val="698B6C53"/>
    <w:rsid w:val="699502F0"/>
    <w:rsid w:val="6B2B0085"/>
    <w:rsid w:val="6B9C6188"/>
    <w:rsid w:val="6C16389A"/>
    <w:rsid w:val="6D1C60F5"/>
    <w:rsid w:val="6D5F4873"/>
    <w:rsid w:val="6D851EEC"/>
    <w:rsid w:val="6DBD6E3B"/>
    <w:rsid w:val="6DD83B63"/>
    <w:rsid w:val="6E250035"/>
    <w:rsid w:val="6EF70963"/>
    <w:rsid w:val="6F714381"/>
    <w:rsid w:val="6F7E4178"/>
    <w:rsid w:val="70A51C56"/>
    <w:rsid w:val="70CD3A11"/>
    <w:rsid w:val="70ED2282"/>
    <w:rsid w:val="711F61B4"/>
    <w:rsid w:val="716C2CB6"/>
    <w:rsid w:val="71D074AE"/>
    <w:rsid w:val="71D6447D"/>
    <w:rsid w:val="71F87130"/>
    <w:rsid w:val="726A4926"/>
    <w:rsid w:val="7280306D"/>
    <w:rsid w:val="736859D9"/>
    <w:rsid w:val="738121F2"/>
    <w:rsid w:val="739B135A"/>
    <w:rsid w:val="73A3131E"/>
    <w:rsid w:val="74AA5410"/>
    <w:rsid w:val="74F5792A"/>
    <w:rsid w:val="751E65A3"/>
    <w:rsid w:val="755D777A"/>
    <w:rsid w:val="75947170"/>
    <w:rsid w:val="763E1E96"/>
    <w:rsid w:val="76A15A4B"/>
    <w:rsid w:val="7747223C"/>
    <w:rsid w:val="77814B9B"/>
    <w:rsid w:val="77A51EE2"/>
    <w:rsid w:val="77F24FA9"/>
    <w:rsid w:val="7857041A"/>
    <w:rsid w:val="78E80909"/>
    <w:rsid w:val="792F39FF"/>
    <w:rsid w:val="79EA0FE2"/>
    <w:rsid w:val="7A177DD8"/>
    <w:rsid w:val="7A65532B"/>
    <w:rsid w:val="7AA329D6"/>
    <w:rsid w:val="7AD6607C"/>
    <w:rsid w:val="7B6411A6"/>
    <w:rsid w:val="7C0D47A2"/>
    <w:rsid w:val="7CFA45F8"/>
    <w:rsid w:val="7D3A7EC0"/>
    <w:rsid w:val="7D8908F9"/>
    <w:rsid w:val="7D9F5EC1"/>
    <w:rsid w:val="7DFE7BA4"/>
    <w:rsid w:val="7E6A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unhideWhenUsed/>
    <w:qFormat/>
    <w:uiPriority w:val="99"/>
    <w:pPr>
      <w:ind w:firstLine="420" w:firstLineChars="200"/>
    </w:pPr>
  </w:style>
  <w:style w:type="character" w:customStyle="1" w:styleId="12">
    <w:name w:val="font41"/>
    <w:basedOn w:val="8"/>
    <w:qFormat/>
    <w:uiPriority w:val="0"/>
    <w:rPr>
      <w:rFonts w:hint="eastAsia" w:ascii="仿宋_GB2312" w:eastAsia="仿宋_GB2312" w:cs="仿宋_GB2312"/>
      <w:color w:val="000000"/>
      <w:sz w:val="18"/>
      <w:szCs w:val="18"/>
      <w:u w:val="none"/>
    </w:rPr>
  </w:style>
  <w:style w:type="character" w:customStyle="1" w:styleId="13">
    <w:name w:val="font31"/>
    <w:basedOn w:val="8"/>
    <w:qFormat/>
    <w:uiPriority w:val="0"/>
    <w:rPr>
      <w:rFonts w:hint="eastAsia" w:ascii="仿宋_GB2312" w:eastAsia="仿宋_GB2312" w:cs="仿宋_GB2312"/>
      <w:color w:val="FF0000"/>
      <w:sz w:val="18"/>
      <w:szCs w:val="18"/>
      <w:u w:val="none"/>
    </w:rPr>
  </w:style>
  <w:style w:type="character" w:customStyle="1" w:styleId="14">
    <w:name w:val="font61"/>
    <w:basedOn w:val="8"/>
    <w:qFormat/>
    <w:uiPriority w:val="0"/>
    <w:rPr>
      <w:rFonts w:hint="eastAsia" w:ascii="仿宋_GB2312" w:eastAsia="仿宋_GB2312" w:cs="仿宋_GB2312"/>
      <w:color w:val="000000"/>
      <w:sz w:val="20"/>
      <w:szCs w:val="20"/>
      <w:u w:val="none"/>
    </w:rPr>
  </w:style>
  <w:style w:type="character" w:customStyle="1" w:styleId="15">
    <w:name w:val="font51"/>
    <w:basedOn w:val="8"/>
    <w:qFormat/>
    <w:uiPriority w:val="0"/>
    <w:rPr>
      <w:rFonts w:ascii="Arial" w:hAnsi="Arial" w:cs="Arial"/>
      <w:color w:val="000000"/>
      <w:sz w:val="20"/>
      <w:szCs w:val="20"/>
      <w:u w:val="none"/>
    </w:rPr>
  </w:style>
  <w:style w:type="character" w:customStyle="1" w:styleId="16">
    <w:name w:val="font01"/>
    <w:basedOn w:val="8"/>
    <w:qFormat/>
    <w:uiPriority w:val="0"/>
    <w:rPr>
      <w:rFonts w:hint="eastAsia" w:ascii="仿宋_GB2312" w:eastAsia="仿宋_GB2312" w:cs="仿宋_GB2312"/>
      <w:color w:val="FF0000"/>
      <w:sz w:val="20"/>
      <w:szCs w:val="20"/>
      <w:u w:val="none"/>
    </w:rPr>
  </w:style>
  <w:style w:type="character" w:customStyle="1" w:styleId="17">
    <w:name w:val="font21"/>
    <w:basedOn w:val="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7675</Words>
  <Characters>8248</Characters>
  <Lines>0</Lines>
  <Paragraphs>0</Paragraphs>
  <TotalTime>15</TotalTime>
  <ScaleCrop>false</ScaleCrop>
  <LinksUpToDate>false</LinksUpToDate>
  <CharactersWithSpaces>8260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2021-06-28T09:45:00Z</dcterms:created>
  <dc:creator>cola张</dc:creator>
  <cp:lastModifiedBy>与风同行</cp:lastModifiedBy>
  <cp:lastPrinted>2022-03-28T02:19:00Z</cp:lastPrinted>
  <dcterms:modified xsi:type="dcterms:W3CDTF">2023-02-17T08:01:16Z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5D2178F08E984BD282F7C30676D64B26</vt:lpwstr>
  </property>
</Properties>
</file>