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center"/>
        <w:rPr>
          <w:rFonts w:hint="default" w:eastAsiaTheme="majorEastAsia"/>
          <w:color w:val="4472C4" w:themeColor="accent5"/>
          <w:sz w:val="36"/>
          <w:szCs w:val="36"/>
          <w:lang w:val="en-US" w:eastAsia="zh-CN"/>
          <w14:textFill>
            <w14:solidFill>
              <w14:schemeClr w14:val="accent5"/>
            </w14:solidFill>
          </w14:textFill>
        </w:rPr>
      </w:pPr>
      <w:bookmarkStart w:id="0" w:name="_GoBack"/>
      <w:r>
        <w:rPr>
          <w:rFonts w:hint="eastAsia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江苏银行连云港分行招聘简章</w:t>
      </w:r>
    </w:p>
    <w:p>
      <w:pPr>
        <w:pStyle w:val="5"/>
        <w:rPr>
          <w:b/>
          <w:bCs/>
          <w:color w:val="4472C4" w:themeColor="accent5"/>
          <w:sz w:val="32"/>
          <w:szCs w:val="32"/>
          <w:lang w:eastAsia="zh-Hans"/>
          <w14:textFill>
            <w14:solidFill>
              <w14:schemeClr w14:val="accent5"/>
            </w14:solidFill>
          </w14:textFill>
        </w:rPr>
      </w:pPr>
      <w:r>
        <w:rPr>
          <w:rFonts w:hint="eastAsia"/>
          <w:b/>
          <w:bCs/>
          <w:color w:val="4472C4" w:themeColor="accent5"/>
          <w:sz w:val="32"/>
          <w:szCs w:val="32"/>
          <w:lang w:eastAsia="zh-Hans"/>
          <w14:textFill>
            <w14:solidFill>
              <w14:schemeClr w14:val="accent5"/>
            </w14:solidFill>
          </w14:textFill>
        </w:rPr>
        <w:t>公司简介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700" w:firstLineChars="200"/>
        <w:textAlignment w:val="auto"/>
        <w:rPr>
          <w:rFonts w:eastAsia="Helvetica Neue" w:cs="Helvetica Neue"/>
          <w:color w:val="0C0C0C"/>
          <w:spacing w:val="21"/>
          <w:sz w:val="32"/>
          <w:szCs w:val="32"/>
        </w:rPr>
      </w:pPr>
      <w:r>
        <w:rPr>
          <w:rFonts w:eastAsia="宋体" w:cs="宋体"/>
          <w:color w:val="0C0C0C"/>
          <w:spacing w:val="15"/>
          <w:sz w:val="32"/>
          <w:szCs w:val="32"/>
          <w:shd w:val="clear" w:color="auto" w:fill="FFFFFF"/>
        </w:rPr>
        <w:t>江苏银行品牌诞生于辛亥革命时期，具有百年历史，2007年1月24日正式挂牌开业，是</w:t>
      </w:r>
      <w:r>
        <w:rPr>
          <w:rStyle w:val="11"/>
          <w:rFonts w:eastAsia="宋体" w:cs="宋体"/>
          <w:color w:val="2F66D4"/>
          <w:spacing w:val="15"/>
          <w:sz w:val="32"/>
          <w:szCs w:val="32"/>
          <w:shd w:val="clear" w:color="auto" w:fill="FFFFFF"/>
        </w:rPr>
        <w:t>全国19家系统重要性银行之一、江苏省内最大的法人银行，是A股上市银行，是全球百强银行</w:t>
      </w:r>
      <w:r>
        <w:rPr>
          <w:rFonts w:eastAsia="宋体" w:cs="宋体"/>
          <w:color w:val="0C0C0C"/>
          <w:spacing w:val="15"/>
          <w:sz w:val="32"/>
          <w:szCs w:val="32"/>
          <w:shd w:val="clear" w:color="auto" w:fill="FFFFFF"/>
        </w:rPr>
        <w:t>，</w:t>
      </w:r>
      <w:r>
        <w:rPr>
          <w:rFonts w:hint="eastAsia" w:eastAsia="宋体" w:cs="宋体"/>
          <w:color w:val="0C0C0C"/>
          <w:spacing w:val="15"/>
          <w:sz w:val="32"/>
          <w:szCs w:val="32"/>
          <w:shd w:val="clear" w:color="auto" w:fill="FFFFFF"/>
        </w:rPr>
        <w:t>总部位于南京。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ind w:firstLine="700" w:firstLineChars="200"/>
        <w:textAlignment w:val="auto"/>
        <w:rPr>
          <w:rFonts w:eastAsia="方正黑体_GBK"/>
          <w:bCs/>
          <w:sz w:val="32"/>
          <w:szCs w:val="32"/>
          <w:lang w:eastAsia="zh-Hans"/>
        </w:rPr>
      </w:pPr>
      <w:r>
        <w:rPr>
          <w:rFonts w:eastAsia="宋体" w:cs="宋体"/>
          <w:color w:val="0C0C0C"/>
          <w:spacing w:val="15"/>
          <w:sz w:val="32"/>
          <w:szCs w:val="32"/>
          <w:shd w:val="clear" w:color="auto" w:fill="FFFFFF"/>
        </w:rPr>
        <w:t>江苏银行连云港分行成立于2007年2月，系江苏银行总行直属一级分行，下辖营业网点27家，覆盖连云港市所有区（县），拥有员工800余人。截至 2022 年末，</w:t>
      </w:r>
      <w:r>
        <w:rPr>
          <w:rFonts w:asciiTheme="minorEastAsia" w:hAnsiTheme="minorEastAsia"/>
          <w:color w:val="0C0C0C"/>
          <w:sz w:val="32"/>
          <w:szCs w:val="32"/>
        </w:rPr>
        <w:t>连云港分行存款市场份额</w:t>
      </w:r>
      <w:r>
        <w:rPr>
          <w:rStyle w:val="11"/>
          <w:rFonts w:eastAsia="宋体" w:cs="宋体"/>
          <w:color w:val="2F66D4"/>
          <w:spacing w:val="15"/>
          <w:sz w:val="32"/>
          <w:szCs w:val="32"/>
          <w:shd w:val="clear" w:color="auto" w:fill="FFFFFF"/>
        </w:rPr>
        <w:t>连续8年位居全市同业第一，连续5 年获得执行人民银行政策 A 类等级</w:t>
      </w:r>
      <w:r>
        <w:rPr>
          <w:rFonts w:eastAsia="宋体" w:cs="宋体"/>
          <w:color w:val="0C0C0C"/>
          <w:spacing w:val="15"/>
          <w:sz w:val="32"/>
          <w:szCs w:val="32"/>
          <w:shd w:val="clear" w:color="auto" w:fill="FFFFFF"/>
        </w:rPr>
        <w:t>，先后获得</w:t>
      </w:r>
      <w:r>
        <w:rPr>
          <w:rStyle w:val="11"/>
          <w:rFonts w:eastAsia="宋体" w:cs="宋体"/>
          <w:color w:val="2F66D4"/>
          <w:spacing w:val="15"/>
          <w:sz w:val="32"/>
          <w:szCs w:val="32"/>
          <w:shd w:val="clear" w:color="auto" w:fill="FFFFFF"/>
        </w:rPr>
        <w:t>市金融服务地方高质量发展考核先进单位、江苏省第十二届双拥模范单位等荣誉称号</w:t>
      </w:r>
      <w:r>
        <w:rPr>
          <w:rFonts w:eastAsia="宋体" w:cs="宋体"/>
          <w:color w:val="0C0C0C"/>
          <w:spacing w:val="15"/>
          <w:sz w:val="32"/>
          <w:szCs w:val="32"/>
          <w:shd w:val="clear" w:color="auto" w:fill="FFFFFF"/>
        </w:rPr>
        <w:t>，品牌和形象都走在了连云港市金融系统的前列。</w:t>
      </w:r>
      <w:r>
        <w:rPr>
          <w:rFonts w:eastAsia="方正黑体_GBK"/>
          <w:bCs/>
          <w:sz w:val="32"/>
          <w:szCs w:val="32"/>
          <w:lang w:eastAsia="zh-Hans"/>
        </w:rPr>
        <w:tab/>
      </w:r>
    </w:p>
    <w:p>
      <w:pPr>
        <w:rPr>
          <w:rFonts w:hint="eastAsia" w:asciiTheme="majorHAnsi" w:hAnsiTheme="majorHAnsi" w:eastAsiaTheme="majorEastAsia" w:cstheme="majorBidi"/>
          <w:b/>
          <w:bCs/>
          <w:color w:val="4472C4" w:themeColor="accent5"/>
          <w:sz w:val="28"/>
          <w:szCs w:val="28"/>
          <w:lang w:eastAsia="zh-Hans"/>
          <w14:textFill>
            <w14:solidFill>
              <w14:schemeClr w14:val="accent5"/>
            </w14:solidFill>
          </w14:textFill>
        </w:rPr>
      </w:pPr>
      <w:r>
        <w:rPr>
          <w:rFonts w:hint="eastAsia" w:asciiTheme="majorHAnsi" w:hAnsiTheme="majorHAnsi" w:eastAsiaTheme="majorEastAsia" w:cstheme="majorBidi"/>
          <w:b/>
          <w:bCs/>
          <w:color w:val="4472C4" w:themeColor="accent5"/>
          <w:sz w:val="28"/>
          <w:szCs w:val="28"/>
          <w:lang w:eastAsia="zh-Hans"/>
          <w14:textFill>
            <w14:solidFill>
              <w14:schemeClr w14:val="accent5"/>
            </w14:solidFill>
          </w14:textFill>
        </w:rPr>
        <w:br w:type="page"/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color w:val="4472C4" w:themeColor="accent5"/>
          <w:sz w:val="32"/>
          <w:szCs w:val="32"/>
          <w:lang w:eastAsia="zh-Hans"/>
          <w14:textFill>
            <w14:solidFill>
              <w14:schemeClr w14:val="accent5"/>
            </w14:solidFill>
          </w14:textFill>
        </w:rPr>
      </w:pPr>
      <w:r>
        <w:rPr>
          <w:color w:val="4472C4" w:themeColor="accent5"/>
          <w:sz w:val="32"/>
          <w:szCs w:val="32"/>
          <w:lang w:eastAsia="zh-Hans"/>
          <w14:textFill>
            <w14:solidFill>
              <w14:schemeClr w14:val="accent5"/>
            </w14:solidFill>
          </w14:textFill>
        </w:rPr>
        <w:t>招聘岗位</w:t>
      </w:r>
      <w:r>
        <w:rPr>
          <w:rFonts w:hint="eastAsia"/>
          <w:color w:val="4472C4" w:themeColor="accent5"/>
          <w:sz w:val="32"/>
          <w:szCs w:val="32"/>
          <w:lang w:eastAsia="zh-Hans"/>
          <w14:textFill>
            <w14:solidFill>
              <w14:schemeClr w14:val="accent5"/>
            </w14:solidFill>
          </w14:textFill>
        </w:rPr>
        <w:t>与专业要求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b/>
          <w:color w:val="4472C4" w:themeColor="accent5"/>
          <w:sz w:val="22"/>
          <w:szCs w:val="28"/>
          <w14:textFill>
            <w14:solidFill>
              <w14:schemeClr w14:val="accent5"/>
            </w14:solidFill>
          </w14:textFill>
        </w:rPr>
      </w:pPr>
      <w:r>
        <w:rPr>
          <w:b/>
          <w:color w:val="4472C4" w:themeColor="accent5"/>
          <w:sz w:val="22"/>
          <w:szCs w:val="22"/>
          <w:lang w:eastAsia="zh-Hans"/>
          <w14:textFill>
            <w14:solidFill>
              <w14:schemeClr w14:val="accent5"/>
            </w14:solidFill>
          </w14:textFill>
        </w:rPr>
        <w:t xml:space="preserve">1. </w:t>
      </w:r>
      <w:r>
        <w:rPr>
          <w:b/>
          <w:color w:val="4472C4" w:themeColor="accent5"/>
          <w:sz w:val="22"/>
          <w:szCs w:val="28"/>
          <w14:textFill>
            <w14:solidFill>
              <w14:schemeClr w14:val="accent5"/>
            </w14:solidFill>
          </w14:textFill>
        </w:rPr>
        <w:t>综合类 （22人）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b/>
          <w:bCs/>
          <w:sz w:val="22"/>
          <w:szCs w:val="22"/>
          <w:lang w:eastAsia="zh-Hans"/>
        </w:rPr>
      </w:pPr>
      <w:r>
        <w:rPr>
          <w:bCs/>
          <w:sz w:val="22"/>
          <w:szCs w:val="22"/>
          <w:lang w:eastAsia="zh-Hans"/>
        </w:rPr>
        <w:t>通过综合培养，成长为营销能手或营运专员，后续可通过内部竞岗实现职业生涯发展。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sz w:val="22"/>
          <w:szCs w:val="28"/>
          <w:lang w:eastAsia="zh-Hans"/>
        </w:rPr>
      </w:pPr>
      <w:r>
        <w:rPr>
          <w:rFonts w:hint="eastAsia"/>
          <w:b/>
          <w:bCs/>
          <w:sz w:val="22"/>
          <w:szCs w:val="28"/>
          <w:lang w:eastAsia="zh-Hans"/>
        </w:rPr>
        <w:t>专业要求：</w:t>
      </w:r>
      <w:r>
        <w:rPr>
          <w:rFonts w:hint="eastAsia"/>
          <w:bCs/>
          <w:sz w:val="22"/>
          <w:szCs w:val="22"/>
          <w:lang w:eastAsia="zh-Hans"/>
        </w:rPr>
        <w:t>不限专业</w:t>
      </w:r>
      <w:r>
        <w:rPr>
          <w:bCs/>
          <w:sz w:val="22"/>
          <w:szCs w:val="22"/>
          <w:lang w:eastAsia="zh-Hans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b/>
          <w:color w:val="4472C4" w:themeColor="accent5"/>
          <w:sz w:val="22"/>
          <w:szCs w:val="22"/>
          <w:lang w:eastAsia="zh-Hans"/>
          <w14:textFill>
            <w14:solidFill>
              <w14:schemeClr w14:val="accent5"/>
            </w14:solidFill>
          </w14:textFill>
        </w:rPr>
      </w:pPr>
      <w:r>
        <w:rPr>
          <w:b/>
          <w:color w:val="4472C4" w:themeColor="accent5"/>
          <w:sz w:val="22"/>
          <w:szCs w:val="22"/>
          <w:lang w:eastAsia="zh-Hans"/>
          <w14:textFill>
            <w14:solidFill>
              <w14:schemeClr w14:val="accent5"/>
            </w14:solidFill>
          </w14:textFill>
        </w:rPr>
        <w:t>2. 法律培养生 （2人）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b/>
          <w:sz w:val="22"/>
          <w:szCs w:val="28"/>
          <w:lang w:eastAsia="zh-Hans"/>
        </w:rPr>
      </w:pPr>
      <w:r>
        <w:rPr>
          <w:sz w:val="22"/>
          <w:szCs w:val="28"/>
          <w:lang w:eastAsia="zh-Hans"/>
        </w:rPr>
        <w:t>招录法律相关专业大学生，配套培养方案，作为分行法律保全、风险合规、业务经营等方向部门专业人才储备。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b/>
          <w:bCs/>
          <w:sz w:val="22"/>
          <w:szCs w:val="28"/>
          <w:lang w:eastAsia="zh-Hans"/>
        </w:rPr>
      </w:pPr>
      <w:r>
        <w:rPr>
          <w:rFonts w:hint="eastAsia"/>
          <w:b/>
          <w:bCs/>
          <w:sz w:val="22"/>
          <w:szCs w:val="28"/>
          <w:lang w:eastAsia="zh-Hans"/>
        </w:rPr>
        <w:t>专业要求：</w:t>
      </w:r>
      <w:r>
        <w:rPr>
          <w:sz w:val="22"/>
          <w:szCs w:val="28"/>
          <w:lang w:eastAsia="zh-Hans"/>
        </w:rPr>
        <w:t>法律相关专业，同时须取得法律职业资格证书。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b/>
          <w:color w:val="4472C4" w:themeColor="accent5"/>
          <w:sz w:val="22"/>
          <w:szCs w:val="22"/>
          <w:lang w:eastAsia="zh-Hans"/>
          <w14:textFill>
            <w14:solidFill>
              <w14:schemeClr w14:val="accent5"/>
            </w14:solidFill>
          </w14:textFill>
        </w:rPr>
      </w:pPr>
      <w:r>
        <w:rPr>
          <w:b/>
          <w:color w:val="4472C4" w:themeColor="accent5"/>
          <w:sz w:val="22"/>
          <w:szCs w:val="22"/>
          <w:lang w:eastAsia="zh-Hans"/>
          <w14:textFill>
            <w14:solidFill>
              <w14:schemeClr w14:val="accent5"/>
            </w14:solidFill>
          </w14:textFill>
        </w:rPr>
        <w:t>3. 会计培养生 （2人）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b/>
          <w:sz w:val="22"/>
          <w:szCs w:val="28"/>
          <w:lang w:eastAsia="zh-Hans"/>
        </w:rPr>
      </w:pPr>
      <w:r>
        <w:rPr>
          <w:sz w:val="22"/>
          <w:szCs w:val="28"/>
          <w:lang w:eastAsia="zh-Hans"/>
        </w:rPr>
        <w:t>招录会计、审计相关专业大学生，配套培养方案，作为分行财务管理、授信审批、内部审计等方向部门专业人才储备。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b/>
          <w:bCs/>
          <w:sz w:val="22"/>
          <w:szCs w:val="28"/>
          <w:lang w:eastAsia="zh-Hans"/>
        </w:rPr>
      </w:pPr>
      <w:r>
        <w:rPr>
          <w:rFonts w:hint="eastAsia"/>
          <w:b/>
          <w:bCs/>
          <w:sz w:val="22"/>
          <w:szCs w:val="28"/>
          <w:lang w:eastAsia="zh-Hans"/>
        </w:rPr>
        <w:t>专业要求：</w:t>
      </w:r>
      <w:r>
        <w:rPr>
          <w:sz w:val="22"/>
          <w:szCs w:val="28"/>
          <w:lang w:eastAsia="zh-Hans"/>
        </w:rPr>
        <w:t>会计、审计相关专业，同时须取得注册会计师/注册税务师/注册审计师等相关证书。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b/>
          <w:color w:val="4472C4" w:themeColor="accent5"/>
          <w:sz w:val="22"/>
          <w:szCs w:val="22"/>
          <w:lang w:eastAsia="zh-Hans"/>
          <w14:textFill>
            <w14:solidFill>
              <w14:schemeClr w14:val="accent5"/>
            </w14:solidFill>
          </w14:textFill>
        </w:rPr>
      </w:pPr>
      <w:r>
        <w:rPr>
          <w:b/>
          <w:color w:val="4472C4" w:themeColor="accent5"/>
          <w:sz w:val="22"/>
          <w:szCs w:val="22"/>
          <w:lang w:eastAsia="zh-Hans"/>
          <w14:textFill>
            <w14:solidFill>
              <w14:schemeClr w14:val="accent5"/>
            </w14:solidFill>
          </w14:textFill>
        </w:rPr>
        <w:t>4. 金融科技培养生 （2人）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b/>
          <w:sz w:val="22"/>
          <w:szCs w:val="28"/>
          <w:lang w:eastAsia="zh-Hans"/>
        </w:rPr>
      </w:pPr>
      <w:r>
        <w:rPr>
          <w:sz w:val="22"/>
          <w:szCs w:val="28"/>
          <w:lang w:eastAsia="zh-Hans"/>
        </w:rPr>
        <w:t>招录计算机、数学、统计等相关专业大学生，纳入全行数字化人才培养体系，打造具备互联网思维的客户经理和产品经理队伍。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sz w:val="22"/>
          <w:szCs w:val="28"/>
          <w:lang w:eastAsia="zh-Hans"/>
        </w:rPr>
      </w:pPr>
      <w:r>
        <w:rPr>
          <w:rFonts w:hint="eastAsia"/>
          <w:b/>
          <w:bCs/>
          <w:sz w:val="22"/>
          <w:szCs w:val="28"/>
          <w:lang w:eastAsia="zh-Hans"/>
        </w:rPr>
        <w:t>专业要求：</w:t>
      </w:r>
      <w:r>
        <w:rPr>
          <w:sz w:val="22"/>
          <w:szCs w:val="28"/>
          <w:lang w:eastAsia="zh-Hans"/>
        </w:rPr>
        <w:t>计算机科学与技术、软件工程、大数据、人工智能、数学等IT相关专业。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b/>
          <w:color w:val="4472C4" w:themeColor="accent5"/>
          <w:sz w:val="22"/>
          <w:szCs w:val="22"/>
          <w:lang w:eastAsia="zh-Hans"/>
          <w14:textFill>
            <w14:solidFill>
              <w14:schemeClr w14:val="accent5"/>
            </w14:solidFill>
          </w14:textFill>
        </w:rPr>
      </w:pPr>
      <w:r>
        <w:rPr>
          <w:b/>
          <w:color w:val="4472C4" w:themeColor="accent5"/>
          <w:sz w:val="22"/>
          <w:szCs w:val="22"/>
          <w:lang w:eastAsia="zh-Hans"/>
          <w14:textFill>
            <w14:solidFill>
              <w14:schemeClr w14:val="accent5"/>
            </w14:solidFill>
          </w14:textFill>
        </w:rPr>
        <w:t>5. 理财培养生 （2人）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sz w:val="22"/>
          <w:szCs w:val="28"/>
          <w:lang w:eastAsia="zh-Hans"/>
        </w:rPr>
      </w:pPr>
      <w:r>
        <w:rPr>
          <w:sz w:val="22"/>
          <w:szCs w:val="28"/>
          <w:lang w:eastAsia="zh-Hans"/>
        </w:rPr>
        <w:t>由总、分行协同培养，任职理财经理或私行顾问，为客户提供专业的、全方位的理财服务。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b/>
          <w:color w:val="4472C4" w:themeColor="accent5"/>
          <w:sz w:val="22"/>
          <w:szCs w:val="22"/>
          <w:lang w:eastAsia="zh-Hans"/>
          <w14:textFill>
            <w14:solidFill>
              <w14:schemeClr w14:val="accent5"/>
            </w14:solidFill>
          </w14:textFill>
        </w:rPr>
      </w:pPr>
      <w:r>
        <w:rPr>
          <w:rFonts w:hint="eastAsia"/>
          <w:b/>
          <w:bCs/>
          <w:sz w:val="22"/>
          <w:szCs w:val="28"/>
          <w:lang w:eastAsia="zh-Hans"/>
        </w:rPr>
        <w:t>专业要求：</w:t>
      </w:r>
      <w:r>
        <w:rPr>
          <w:rFonts w:hint="eastAsia"/>
          <w:bCs/>
          <w:sz w:val="22"/>
          <w:szCs w:val="22"/>
          <w:lang w:eastAsia="zh-Hans"/>
        </w:rPr>
        <w:t>不限专业</w:t>
      </w:r>
      <w:r>
        <w:rPr>
          <w:bCs/>
          <w:sz w:val="22"/>
          <w:szCs w:val="22"/>
          <w:lang w:eastAsia="zh-Hans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b/>
          <w:color w:val="4472C4" w:themeColor="accent5"/>
          <w:sz w:val="22"/>
          <w:szCs w:val="22"/>
          <w:lang w:eastAsia="zh-Hans"/>
          <w14:textFill>
            <w14:solidFill>
              <w14:schemeClr w14:val="accent5"/>
            </w14:solidFill>
          </w14:textFill>
        </w:rPr>
      </w:pPr>
      <w:r>
        <w:rPr>
          <w:b/>
          <w:color w:val="4472C4" w:themeColor="accent5"/>
          <w:sz w:val="22"/>
          <w:szCs w:val="22"/>
          <w:lang w:eastAsia="zh-Hans"/>
          <w14:textFill>
            <w14:solidFill>
              <w14:schemeClr w14:val="accent5"/>
            </w14:solidFill>
          </w14:textFill>
        </w:rPr>
        <w:t>6. 客户经理岗 （5人）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sz w:val="22"/>
          <w:szCs w:val="28"/>
          <w:lang w:eastAsia="zh-Hans"/>
        </w:rPr>
      </w:pPr>
      <w:r>
        <w:rPr>
          <w:sz w:val="22"/>
          <w:szCs w:val="28"/>
          <w:lang w:eastAsia="zh-Hans"/>
        </w:rPr>
        <w:t>定向招录</w:t>
      </w:r>
      <w:r>
        <w:rPr>
          <w:sz w:val="22"/>
          <w:szCs w:val="28"/>
        </w:rPr>
        <w:t>公司、小微、零售</w:t>
      </w:r>
      <w:r>
        <w:rPr>
          <w:sz w:val="22"/>
          <w:szCs w:val="28"/>
          <w:lang w:eastAsia="zh-Hans"/>
        </w:rPr>
        <w:t>客户经理，根据工作需要分配支行。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sz w:val="22"/>
          <w:szCs w:val="28"/>
          <w:lang w:eastAsia="zh-Hans"/>
        </w:rPr>
      </w:pPr>
      <w:r>
        <w:rPr>
          <w:rFonts w:hint="eastAsia"/>
          <w:b/>
          <w:bCs/>
          <w:sz w:val="22"/>
          <w:szCs w:val="28"/>
          <w:lang w:eastAsia="zh-Hans"/>
        </w:rPr>
        <w:t>专业要求：</w:t>
      </w:r>
      <w:r>
        <w:rPr>
          <w:rFonts w:hint="eastAsia"/>
          <w:bCs/>
          <w:sz w:val="22"/>
          <w:szCs w:val="22"/>
          <w:lang w:eastAsia="zh-Hans"/>
        </w:rPr>
        <w:t>不限专业</w:t>
      </w:r>
      <w:r>
        <w:rPr>
          <w:bCs/>
          <w:sz w:val="22"/>
          <w:szCs w:val="22"/>
          <w:lang w:eastAsia="zh-Hans"/>
        </w:rPr>
        <w:t>。</w:t>
      </w:r>
    </w:p>
    <w:p>
      <w:pPr>
        <w:rPr>
          <w:lang w:eastAsia="zh-Hans"/>
        </w:rPr>
      </w:pPr>
    </w:p>
    <w:p>
      <w:pPr>
        <w:rPr>
          <w:rFonts w:hint="eastAsia"/>
          <w:color w:val="4472C4" w:themeColor="accent5"/>
          <w:lang w:eastAsia="zh-Hans"/>
          <w14:textFill>
            <w14:solidFill>
              <w14:schemeClr w14:val="accent5"/>
            </w14:solidFill>
          </w14:textFill>
        </w:rPr>
      </w:pPr>
      <w:r>
        <w:rPr>
          <w:rFonts w:hint="eastAsia"/>
          <w:color w:val="4472C4" w:themeColor="accent5"/>
          <w:lang w:eastAsia="zh-Hans"/>
          <w14:textFill>
            <w14:solidFill>
              <w14:schemeClr w14:val="accent5"/>
            </w14:solidFill>
          </w14:textFill>
        </w:rPr>
        <w:br w:type="page"/>
      </w:r>
    </w:p>
    <w:p>
      <w:pPr>
        <w:pStyle w:val="5"/>
        <w:rPr>
          <w:rFonts w:hint="eastAsia"/>
          <w:color w:val="4472C4" w:themeColor="accent5"/>
          <w:lang w:eastAsia="zh-Hans"/>
          <w14:textFill>
            <w14:solidFill>
              <w14:schemeClr w14:val="accent5"/>
            </w14:solidFill>
          </w14:textFill>
        </w:rPr>
      </w:pPr>
      <w:r>
        <w:rPr>
          <w:rFonts w:hint="eastAsia"/>
          <w:color w:val="4472C4" w:themeColor="accent5"/>
          <w:lang w:eastAsia="zh-Hans"/>
          <w14:textFill>
            <w14:solidFill>
              <w14:schemeClr w14:val="accent5"/>
            </w14:solidFill>
          </w14:textFill>
        </w:rPr>
        <w:t>应聘要求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color w:val="4472C4" w:themeColor="accent5"/>
          <w:sz w:val="22"/>
          <w:szCs w:val="22"/>
          <w:lang w:eastAsia="zh-Hans"/>
          <w14:textFill>
            <w14:solidFill>
              <w14:schemeClr w14:val="accent5"/>
            </w14:solidFill>
          </w14:textFill>
        </w:rPr>
      </w:pPr>
      <w:r>
        <w:rPr>
          <w:rFonts w:hint="eastAsia"/>
          <w:b/>
          <w:color w:val="4472C4" w:themeColor="accent5"/>
          <w:sz w:val="22"/>
          <w:szCs w:val="22"/>
          <w:lang w:eastAsia="zh-Hans"/>
          <w14:textFill>
            <w14:solidFill>
              <w14:schemeClr w14:val="accent5"/>
            </w14:solidFill>
          </w14:textFill>
        </w:rPr>
        <w:t>1. 毕业时间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sz w:val="22"/>
          <w:szCs w:val="28"/>
          <w:lang w:eastAsia="zh-Hans"/>
        </w:rPr>
      </w:pPr>
      <w:r>
        <w:rPr>
          <w:rFonts w:hint="eastAsia"/>
          <w:sz w:val="22"/>
          <w:szCs w:val="28"/>
          <w:lang w:eastAsia="zh-Hans"/>
        </w:rPr>
        <w:t>（1）境内院校。全国高等院校2024届全日制本科及以上学历大学生。部分岗位同时面向2023届全日制本科及以上学历大学生。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sz w:val="22"/>
          <w:szCs w:val="28"/>
          <w:lang w:eastAsia="zh-Hans"/>
        </w:rPr>
      </w:pPr>
      <w:r>
        <w:rPr>
          <w:rFonts w:hint="eastAsia"/>
          <w:sz w:val="22"/>
          <w:szCs w:val="28"/>
          <w:lang w:eastAsia="zh-Hans"/>
        </w:rPr>
        <w:t>（2）境外院校。2023年8月至2024年7月间毕业的境外院校毕业生。部分岗位同时面向2022年8月至2023年7月间毕业的境外院校毕业生。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color w:val="4472C4" w:themeColor="accent5"/>
          <w:sz w:val="22"/>
          <w:szCs w:val="22"/>
          <w:lang w:eastAsia="zh-Hans"/>
          <w14:textFill>
            <w14:solidFill>
              <w14:schemeClr w14:val="accent5"/>
            </w14:solidFill>
          </w14:textFill>
        </w:rPr>
      </w:pPr>
      <w:r>
        <w:rPr>
          <w:rFonts w:hint="eastAsia"/>
          <w:b/>
          <w:color w:val="4472C4" w:themeColor="accent5"/>
          <w:sz w:val="22"/>
          <w:szCs w:val="22"/>
          <w:lang w:eastAsia="zh-Hans"/>
          <w14:textFill>
            <w14:solidFill>
              <w14:schemeClr w14:val="accent5"/>
            </w14:solidFill>
          </w14:textFill>
        </w:rPr>
        <w:t>2. 专业要求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sz w:val="22"/>
          <w:szCs w:val="28"/>
          <w:lang w:eastAsia="zh-Hans"/>
        </w:rPr>
      </w:pPr>
      <w:r>
        <w:rPr>
          <w:rFonts w:hint="eastAsia"/>
          <w:sz w:val="22"/>
          <w:szCs w:val="28"/>
          <w:lang w:eastAsia="zh-Hans"/>
        </w:rPr>
        <w:t>（1）金融科技类岗位：计算机科学与技术、软件工程、大数据、人工智能、数学等IT相关专业。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sz w:val="22"/>
          <w:szCs w:val="28"/>
          <w:lang w:eastAsia="zh-Hans"/>
        </w:rPr>
      </w:pPr>
      <w:r>
        <w:rPr>
          <w:rFonts w:hint="eastAsia"/>
          <w:sz w:val="22"/>
          <w:szCs w:val="28"/>
          <w:lang w:eastAsia="zh-Hans"/>
        </w:rPr>
        <w:t>（2）分行法律培养生: 法律相关专业，同时须取得法律职业资格证书。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sz w:val="22"/>
          <w:szCs w:val="28"/>
          <w:lang w:eastAsia="zh-Hans"/>
        </w:rPr>
      </w:pPr>
      <w:r>
        <w:rPr>
          <w:rFonts w:hint="eastAsia"/>
          <w:sz w:val="22"/>
          <w:szCs w:val="28"/>
          <w:lang w:eastAsia="zh-Hans"/>
        </w:rPr>
        <w:t>（3）分行会计培养生: 会计、审计相关专业，同时须取得注册会计师/注册税务师/注册审计师等相关证书。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sz w:val="22"/>
          <w:szCs w:val="28"/>
          <w:lang w:eastAsia="zh-Hans"/>
        </w:rPr>
      </w:pPr>
      <w:r>
        <w:rPr>
          <w:rFonts w:hint="eastAsia"/>
          <w:sz w:val="22"/>
          <w:szCs w:val="28"/>
          <w:lang w:eastAsia="zh-Hans"/>
        </w:rPr>
        <w:t>（4）其他类:经济学、管理学、法学、文学、理学、工学等各类专业。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color w:val="4472C4" w:themeColor="accent5"/>
          <w:sz w:val="22"/>
          <w:szCs w:val="22"/>
          <w:lang w:eastAsia="zh-Hans"/>
          <w14:textFill>
            <w14:solidFill>
              <w14:schemeClr w14:val="accent5"/>
            </w14:solidFill>
          </w14:textFill>
        </w:rPr>
      </w:pPr>
      <w:r>
        <w:rPr>
          <w:rFonts w:hint="eastAsia"/>
          <w:b/>
          <w:color w:val="4472C4" w:themeColor="accent5"/>
          <w:sz w:val="22"/>
          <w:szCs w:val="22"/>
          <w:lang w:eastAsia="zh-Hans"/>
          <w14:textFill>
            <w14:solidFill>
              <w14:schemeClr w14:val="accent5"/>
            </w14:solidFill>
          </w14:textFill>
        </w:rPr>
        <w:t>3. 其他要求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sz w:val="22"/>
          <w:szCs w:val="28"/>
          <w:lang w:eastAsia="zh-Hans"/>
        </w:rPr>
      </w:pPr>
      <w:r>
        <w:rPr>
          <w:rFonts w:hint="eastAsia"/>
          <w:sz w:val="22"/>
          <w:szCs w:val="28"/>
          <w:lang w:eastAsia="zh-Hans"/>
        </w:rPr>
        <w:t>（1）道德品质：遵纪守法、诚实守信，具有良好的个人修养及责任意识，无不良记录。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sz w:val="22"/>
          <w:szCs w:val="28"/>
          <w:lang w:eastAsia="zh-Hans"/>
        </w:rPr>
      </w:pPr>
      <w:r>
        <w:rPr>
          <w:rFonts w:hint="eastAsia"/>
          <w:sz w:val="22"/>
          <w:szCs w:val="28"/>
          <w:lang w:eastAsia="zh-Hans"/>
        </w:rPr>
        <w:t>（2）身体条件：身体健康，具备与工作要求相适应的身体素质。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sz w:val="22"/>
          <w:szCs w:val="28"/>
          <w:lang w:eastAsia="zh-Hans"/>
        </w:rPr>
      </w:pPr>
      <w:r>
        <w:rPr>
          <w:rFonts w:hint="eastAsia"/>
          <w:sz w:val="22"/>
          <w:szCs w:val="28"/>
          <w:lang w:eastAsia="zh-Hans"/>
        </w:rPr>
        <w:t>（3）能力要求：具有较强的学习能力和团队合作精神。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sz w:val="22"/>
          <w:szCs w:val="28"/>
          <w:lang w:eastAsia="zh-Hans"/>
        </w:rPr>
      </w:pPr>
      <w:r>
        <w:rPr>
          <w:rFonts w:hint="eastAsia"/>
          <w:sz w:val="22"/>
          <w:szCs w:val="28"/>
          <w:lang w:eastAsia="zh-Hans"/>
        </w:rPr>
        <w:t>（4）其他说明：在校期间学习成绩优良、获得过奖学金或其他荣誉称号，中共党员、担任学生干部的，在同等条件下可优先考虑。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sz w:val="22"/>
          <w:szCs w:val="28"/>
          <w:lang w:eastAsia="zh-Hans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sz w:val="22"/>
          <w:szCs w:val="28"/>
          <w:lang w:eastAsia="zh-Hans"/>
        </w:rPr>
      </w:pPr>
      <w:r>
        <w:rPr>
          <w:rFonts w:hint="eastAsia"/>
          <w:sz w:val="22"/>
          <w:szCs w:val="28"/>
          <w:lang w:eastAsia="zh-Hans"/>
        </w:rPr>
        <w:br w:type="page"/>
      </w:r>
    </w:p>
    <w:p>
      <w:pPr>
        <w:pStyle w:val="5"/>
        <w:rPr>
          <w:color w:val="4472C4" w:themeColor="accent5"/>
          <w:lang w:eastAsia="zh-Hans"/>
          <w14:textFill>
            <w14:solidFill>
              <w14:schemeClr w14:val="accent5"/>
            </w14:solidFill>
          </w14:textFill>
        </w:rPr>
      </w:pPr>
      <w:r>
        <w:rPr>
          <w:rFonts w:hint="eastAsia"/>
          <w:color w:val="4472C4" w:themeColor="accent5"/>
          <w:lang w:eastAsia="zh-Hans"/>
          <w14:textFill>
            <w14:solidFill>
              <w14:schemeClr w14:val="accent5"/>
            </w14:solidFill>
          </w14:textFill>
        </w:rPr>
        <w:t>应聘</w:t>
      </w:r>
      <w:r>
        <w:rPr>
          <w:color w:val="4472C4" w:themeColor="accent5"/>
          <w:lang w:eastAsia="zh-Hans"/>
          <w14:textFill>
            <w14:solidFill>
              <w14:schemeClr w14:val="accent5"/>
            </w14:solidFill>
          </w14:textFill>
        </w:rPr>
        <w:t>流程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color w:val="4472C4" w:themeColor="accent5"/>
          <w:sz w:val="22"/>
          <w:szCs w:val="22"/>
          <w:lang w:eastAsia="zh-Hans"/>
          <w14:textFill>
            <w14:solidFill>
              <w14:schemeClr w14:val="accent5"/>
            </w14:solidFill>
          </w14:textFill>
        </w:rPr>
      </w:pPr>
      <w:r>
        <w:rPr>
          <w:rFonts w:hint="eastAsia"/>
          <w:b/>
          <w:color w:val="4472C4" w:themeColor="accent5"/>
          <w:sz w:val="22"/>
          <w:szCs w:val="22"/>
          <w:lang w:eastAsia="zh-Hans"/>
          <w14:textFill>
            <w14:solidFill>
              <w14:schemeClr w14:val="accent5"/>
            </w14:solidFill>
          </w14:textFill>
        </w:rPr>
        <w:t>1. 投递简历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sz w:val="22"/>
          <w:szCs w:val="28"/>
          <w:lang w:eastAsia="zh-Hans"/>
        </w:rPr>
      </w:pPr>
      <w:r>
        <w:rPr>
          <w:rFonts w:hint="eastAsia"/>
          <w:sz w:val="22"/>
          <w:szCs w:val="28"/>
          <w:lang w:eastAsia="zh-Hans"/>
        </w:rPr>
        <w:t>（1）报名时间：2023年8月28日-10月7日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sz w:val="22"/>
          <w:szCs w:val="28"/>
          <w:lang w:eastAsia="zh-Hans"/>
        </w:rPr>
      </w:pPr>
      <w:r>
        <w:rPr>
          <w:rFonts w:hint="eastAsia"/>
          <w:sz w:val="22"/>
          <w:szCs w:val="28"/>
          <w:lang w:eastAsia="zh-Hans"/>
        </w:rPr>
        <w:t>（2）报名途径：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sz w:val="22"/>
          <w:szCs w:val="28"/>
          <w:lang w:eastAsia="zh-Hans"/>
        </w:rPr>
      </w:pPr>
      <w:r>
        <w:rPr>
          <w:rFonts w:hint="eastAsia"/>
          <w:sz w:val="22"/>
          <w:szCs w:val="28"/>
          <w:lang w:eastAsia="zh-Hans"/>
        </w:rPr>
        <w:t>PC端: 登录江苏银行招聘网站进行报名 (https://hr.jsbchina.cn/zp)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sz w:val="22"/>
          <w:szCs w:val="28"/>
          <w:lang w:eastAsia="zh-Hans"/>
        </w:rPr>
      </w:pPr>
      <w:r>
        <w:rPr>
          <w:rFonts w:hint="eastAsia"/>
          <w:sz w:val="22"/>
          <w:szCs w:val="28"/>
          <w:lang w:eastAsia="zh-Hans"/>
        </w:rPr>
        <w:t>手机端: 搜索“江苏银行招聘”微信公众号或小程序进行报名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sz w:val="22"/>
          <w:szCs w:val="28"/>
          <w:lang w:eastAsia="zh-Hans"/>
        </w:rPr>
      </w:pPr>
      <w:r>
        <w:rPr>
          <w:rFonts w:hint="eastAsia"/>
          <w:sz w:val="22"/>
          <w:szCs w:val="28"/>
          <w:lang w:eastAsia="zh-Hans"/>
        </w:rPr>
        <w:t>咨询电话：15896124125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sz w:val="22"/>
          <w:szCs w:val="28"/>
          <w:lang w:eastAsia="zh-Hans"/>
        </w:rPr>
      </w:pPr>
      <w:r>
        <w:rPr>
          <w:rFonts w:hint="eastAsia"/>
          <w:sz w:val="22"/>
          <w:szCs w:val="28"/>
          <w:lang w:eastAsia="zh-Hans"/>
        </w:rPr>
        <w:t>“应聘人员最多可报考4个志愿，按优先顺序选择同时报考多家机构的视为服从调剂”。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color w:val="4472C4" w:themeColor="accent5"/>
          <w:sz w:val="22"/>
          <w:szCs w:val="22"/>
          <w:lang w:eastAsia="zh-Hans"/>
          <w14:textFill>
            <w14:solidFill>
              <w14:schemeClr w14:val="accent5"/>
            </w14:solidFill>
          </w14:textFill>
        </w:rPr>
      </w:pPr>
      <w:r>
        <w:rPr>
          <w:rFonts w:hint="eastAsia"/>
          <w:b/>
          <w:color w:val="4472C4" w:themeColor="accent5"/>
          <w:sz w:val="22"/>
          <w:szCs w:val="22"/>
          <w:lang w:eastAsia="zh-Hans"/>
          <w14:textFill>
            <w14:solidFill>
              <w14:schemeClr w14:val="accent5"/>
            </w14:solidFill>
          </w14:textFill>
        </w:rPr>
        <w:t>2. 笔试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sz w:val="22"/>
          <w:szCs w:val="28"/>
          <w:lang w:eastAsia="zh-Hans"/>
        </w:rPr>
      </w:pPr>
      <w:r>
        <w:rPr>
          <w:rFonts w:hint="eastAsia"/>
          <w:sz w:val="22"/>
          <w:szCs w:val="28"/>
          <w:lang w:eastAsia="zh-Hans"/>
        </w:rPr>
        <w:t>笔试时间:  2023年10月18日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sz w:val="22"/>
          <w:szCs w:val="28"/>
          <w:lang w:eastAsia="zh-Hans"/>
        </w:rPr>
      </w:pPr>
      <w:r>
        <w:rPr>
          <w:rFonts w:hint="eastAsia"/>
          <w:sz w:val="22"/>
          <w:szCs w:val="28"/>
          <w:lang w:eastAsia="zh-Hans"/>
        </w:rPr>
        <w:t>笔试形式：远程在线考试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color w:val="4472C4" w:themeColor="accent5"/>
          <w:sz w:val="22"/>
          <w:szCs w:val="22"/>
          <w:lang w:eastAsia="zh-Hans"/>
          <w14:textFill>
            <w14:solidFill>
              <w14:schemeClr w14:val="accent5"/>
            </w14:solidFill>
          </w14:textFill>
        </w:rPr>
      </w:pPr>
      <w:r>
        <w:rPr>
          <w:rFonts w:hint="eastAsia"/>
          <w:b/>
          <w:color w:val="4472C4" w:themeColor="accent5"/>
          <w:sz w:val="22"/>
          <w:szCs w:val="22"/>
          <w:lang w:eastAsia="zh-Hans"/>
          <w14:textFill>
            <w14:solidFill>
              <w14:schemeClr w14:val="accent5"/>
            </w14:solidFill>
          </w14:textFill>
        </w:rPr>
        <w:t>3. 复试考评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sz w:val="22"/>
          <w:szCs w:val="28"/>
          <w:lang w:eastAsia="zh-Hans"/>
        </w:rPr>
      </w:pPr>
      <w:r>
        <w:rPr>
          <w:rFonts w:hint="eastAsia"/>
          <w:sz w:val="22"/>
          <w:szCs w:val="28"/>
          <w:lang w:eastAsia="zh-Hans"/>
        </w:rPr>
        <w:t>复试时间：2023年10月开始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sz w:val="22"/>
          <w:szCs w:val="28"/>
          <w:lang w:eastAsia="zh-Hans"/>
        </w:rPr>
      </w:pPr>
      <w:r>
        <w:rPr>
          <w:rFonts w:hint="eastAsia"/>
          <w:sz w:val="22"/>
          <w:szCs w:val="28"/>
          <w:lang w:eastAsia="zh-Hans"/>
        </w:rPr>
        <w:t>复试安排：另行通知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color w:val="4472C4" w:themeColor="accent5"/>
          <w:sz w:val="22"/>
          <w:szCs w:val="22"/>
          <w:lang w:eastAsia="zh-Hans"/>
          <w14:textFill>
            <w14:solidFill>
              <w14:schemeClr w14:val="accent5"/>
            </w14:solidFill>
          </w14:textFill>
        </w:rPr>
      </w:pPr>
      <w:r>
        <w:rPr>
          <w:rFonts w:hint="eastAsia"/>
          <w:b/>
          <w:color w:val="4472C4" w:themeColor="accent5"/>
          <w:sz w:val="22"/>
          <w:szCs w:val="22"/>
          <w:lang w:eastAsia="zh-Hans"/>
          <w14:textFill>
            <w14:solidFill>
              <w14:schemeClr w14:val="accent5"/>
            </w14:solidFill>
          </w14:textFill>
        </w:rPr>
        <w:t>4. 录用签约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sz w:val="22"/>
          <w:szCs w:val="28"/>
          <w:lang w:eastAsia="zh-Hans"/>
        </w:rPr>
      </w:pPr>
      <w:r>
        <w:rPr>
          <w:rFonts w:hint="eastAsia"/>
          <w:sz w:val="22"/>
          <w:szCs w:val="28"/>
          <w:lang w:eastAsia="zh-Hans"/>
        </w:rPr>
        <w:t>2023年11月开始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/>
          <w:color w:val="4472C4" w:themeColor="accent5"/>
          <w:sz w:val="22"/>
          <w:szCs w:val="22"/>
          <w:lang w:eastAsia="zh-Hans"/>
          <w14:textFill>
            <w14:solidFill>
              <w14:schemeClr w14:val="accent5"/>
            </w14:solidFill>
          </w14:textFill>
        </w:rPr>
      </w:pPr>
      <w:r>
        <w:rPr>
          <w:rFonts w:hint="eastAsia"/>
          <w:b/>
          <w:color w:val="4472C4" w:themeColor="accent5"/>
          <w:sz w:val="22"/>
          <w:szCs w:val="22"/>
          <w:lang w:eastAsia="zh-Hans"/>
          <w14:textFill>
            <w14:solidFill>
              <w14:schemeClr w14:val="accent5"/>
            </w14:solidFill>
          </w14:textFill>
        </w:rPr>
        <w:t>5. 岗前实习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sz w:val="22"/>
          <w:szCs w:val="28"/>
          <w:lang w:eastAsia="zh-Hans"/>
        </w:rPr>
      </w:pPr>
      <w:r>
        <w:rPr>
          <w:rFonts w:hint="eastAsia"/>
          <w:sz w:val="22"/>
          <w:szCs w:val="28"/>
          <w:lang w:eastAsia="zh-Hans"/>
        </w:rPr>
        <w:t>安排已签约大学生参加系列活动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sz w:val="22"/>
          <w:szCs w:val="28"/>
          <w:lang w:eastAsia="zh-Hans"/>
        </w:rPr>
      </w:pPr>
      <w:r>
        <w:rPr>
          <w:rFonts w:hint="eastAsia"/>
          <w:b/>
          <w:color w:val="4472C4" w:themeColor="accent5"/>
          <w:sz w:val="22"/>
          <w:szCs w:val="22"/>
          <w:lang w:eastAsia="zh-Hans"/>
          <w14:textFill>
            <w14:solidFill>
              <w14:schemeClr w14:val="accent5"/>
            </w14:solidFill>
          </w14:textFill>
        </w:rPr>
        <w:br w:type="page"/>
      </w:r>
    </w:p>
    <w:p>
      <w:pPr>
        <w:pStyle w:val="5"/>
        <w:rPr>
          <w:rFonts w:hint="eastAsia"/>
          <w:color w:val="4472C4" w:themeColor="accent5"/>
          <w:lang w:eastAsia="zh-Hans"/>
          <w14:textFill>
            <w14:solidFill>
              <w14:schemeClr w14:val="accent5"/>
            </w14:solidFill>
          </w14:textFill>
        </w:rPr>
      </w:pPr>
      <w:r>
        <w:rPr>
          <w:rFonts w:hint="eastAsia"/>
          <w:color w:val="4472C4" w:themeColor="accent5"/>
          <w:lang w:eastAsia="zh-Hans"/>
          <w14:textFill>
            <w14:solidFill>
              <w14:schemeClr w14:val="accent5"/>
            </w14:solidFill>
          </w14:textFill>
        </w:rPr>
        <w:t>人才政策与补贴</w:t>
      </w:r>
    </w:p>
    <w:p>
      <w:pPr>
        <w:rPr>
          <w:rStyle w:val="11"/>
          <w:rFonts w:hint="eastAsia" w:eastAsia="宋体" w:cs="宋体"/>
          <w:bCs/>
          <w:color w:val="2F66D4"/>
          <w:spacing w:val="15"/>
          <w:szCs w:val="21"/>
          <w:shd w:val="clear" w:color="auto" w:fill="FFFFFF"/>
        </w:rPr>
      </w:pPr>
    </w:p>
    <w:p>
      <w:pPr>
        <w:rPr>
          <w:rStyle w:val="11"/>
          <w:rFonts w:eastAsia="宋体" w:cs="宋体"/>
          <w:bCs/>
          <w:color w:val="2F66D4"/>
          <w:spacing w:val="15"/>
          <w:sz w:val="24"/>
          <w:szCs w:val="24"/>
          <w:shd w:val="clear" w:color="auto" w:fill="FFFFFF"/>
        </w:rPr>
      </w:pPr>
      <w:r>
        <w:rPr>
          <w:rStyle w:val="11"/>
          <w:rFonts w:hint="eastAsia" w:eastAsia="宋体" w:cs="宋体"/>
          <w:bCs/>
          <w:color w:val="2F66D4"/>
          <w:spacing w:val="15"/>
          <w:sz w:val="24"/>
          <w:szCs w:val="24"/>
          <w:shd w:val="clear" w:color="auto" w:fill="FFFFFF"/>
        </w:rPr>
        <w:t>人才补贴</w:t>
      </w:r>
    </w:p>
    <w:p>
      <w:pPr>
        <w:spacing w:line="560" w:lineRule="exact"/>
        <w:ind w:firstLine="440" w:firstLineChars="200"/>
        <w:rPr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9</w:t>
      </w:r>
      <w:r>
        <w:rPr>
          <w:b/>
          <w:bCs/>
          <w:sz w:val="22"/>
          <w:szCs w:val="28"/>
        </w:rPr>
        <w:t>85</w:t>
      </w:r>
      <w:r>
        <w:rPr>
          <w:rFonts w:hint="eastAsia"/>
          <w:b/>
          <w:bCs/>
          <w:sz w:val="22"/>
          <w:szCs w:val="28"/>
        </w:rPr>
        <w:t>优才院校毕业</w:t>
      </w:r>
    </w:p>
    <w:p>
      <w:pPr>
        <w:spacing w:line="560" w:lineRule="exact"/>
        <w:ind w:firstLine="440" w:firstLineChars="200"/>
        <w:rPr>
          <w:sz w:val="22"/>
          <w:szCs w:val="28"/>
        </w:rPr>
      </w:pPr>
      <w:r>
        <w:rPr>
          <w:rFonts w:hint="eastAsia"/>
          <w:sz w:val="22"/>
          <w:szCs w:val="28"/>
        </w:rPr>
        <w:t>全日制博士研究生、硕士研究生和本科生，分别给予</w:t>
      </w:r>
      <w:r>
        <w:rPr>
          <w:rFonts w:hint="eastAsia"/>
          <w:b/>
          <w:bCs/>
          <w:color w:val="FFC000" w:themeColor="accent4"/>
          <w:sz w:val="22"/>
          <w:szCs w:val="28"/>
          <w14:textFill>
            <w14:solidFill>
              <w14:schemeClr w14:val="accent4"/>
            </w14:solidFill>
          </w14:textFill>
        </w:rPr>
        <w:t>3</w:t>
      </w:r>
      <w:r>
        <w:rPr>
          <w:b/>
          <w:bCs/>
          <w:color w:val="FFC000" w:themeColor="accent4"/>
          <w:sz w:val="22"/>
          <w:szCs w:val="28"/>
          <w14:textFill>
            <w14:solidFill>
              <w14:schemeClr w14:val="accent4"/>
            </w14:solidFill>
          </w14:textFill>
        </w:rPr>
        <w:t>000</w:t>
      </w:r>
      <w:r>
        <w:rPr>
          <w:rFonts w:hint="eastAsia"/>
          <w:b/>
          <w:bCs/>
          <w:color w:val="FFC000" w:themeColor="accent4"/>
          <w:sz w:val="22"/>
          <w:szCs w:val="28"/>
          <w14:textFill>
            <w14:solidFill>
              <w14:schemeClr w14:val="accent4"/>
            </w14:solidFill>
          </w14:textFill>
        </w:rPr>
        <w:t>元/月、2</w:t>
      </w:r>
      <w:r>
        <w:rPr>
          <w:b/>
          <w:bCs/>
          <w:color w:val="FFC000" w:themeColor="accent4"/>
          <w:sz w:val="22"/>
          <w:szCs w:val="28"/>
          <w14:textFill>
            <w14:solidFill>
              <w14:schemeClr w14:val="accent4"/>
            </w14:solidFill>
          </w14:textFill>
        </w:rPr>
        <w:t>000</w:t>
      </w:r>
      <w:r>
        <w:rPr>
          <w:rFonts w:hint="eastAsia"/>
          <w:b/>
          <w:bCs/>
          <w:color w:val="FFC000" w:themeColor="accent4"/>
          <w:sz w:val="22"/>
          <w:szCs w:val="28"/>
          <w14:textFill>
            <w14:solidFill>
              <w14:schemeClr w14:val="accent4"/>
            </w14:solidFill>
          </w14:textFill>
        </w:rPr>
        <w:t>元/月、1</w:t>
      </w:r>
      <w:r>
        <w:rPr>
          <w:b/>
          <w:bCs/>
          <w:color w:val="FFC000" w:themeColor="accent4"/>
          <w:sz w:val="22"/>
          <w:szCs w:val="28"/>
          <w14:textFill>
            <w14:solidFill>
              <w14:schemeClr w14:val="accent4"/>
            </w14:solidFill>
          </w14:textFill>
        </w:rPr>
        <w:t>000</w:t>
      </w:r>
      <w:r>
        <w:rPr>
          <w:rFonts w:hint="eastAsia"/>
          <w:b/>
          <w:bCs/>
          <w:color w:val="FFC000" w:themeColor="accent4"/>
          <w:sz w:val="22"/>
          <w:szCs w:val="28"/>
          <w14:textFill>
            <w14:solidFill>
              <w14:schemeClr w14:val="accent4"/>
            </w14:solidFill>
          </w14:textFill>
        </w:rPr>
        <w:t>元/月</w:t>
      </w:r>
      <w:r>
        <w:rPr>
          <w:rFonts w:hint="eastAsia"/>
          <w:sz w:val="22"/>
          <w:szCs w:val="28"/>
        </w:rPr>
        <w:t>的人才补贴。</w:t>
      </w:r>
    </w:p>
    <w:p>
      <w:pPr>
        <w:spacing w:line="560" w:lineRule="exact"/>
        <w:ind w:firstLine="440" w:firstLineChars="200"/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>211</w:t>
      </w:r>
      <w:r>
        <w:rPr>
          <w:rFonts w:hint="eastAsia"/>
          <w:b/>
          <w:bCs/>
          <w:sz w:val="22"/>
          <w:szCs w:val="28"/>
        </w:rPr>
        <w:t>优才院校毕业</w:t>
      </w:r>
    </w:p>
    <w:p>
      <w:pPr>
        <w:spacing w:line="560" w:lineRule="exact"/>
        <w:ind w:firstLine="440" w:firstLineChars="200"/>
        <w:rPr>
          <w:sz w:val="22"/>
          <w:szCs w:val="28"/>
        </w:rPr>
      </w:pPr>
      <w:r>
        <w:rPr>
          <w:rFonts w:hint="eastAsia"/>
          <w:sz w:val="22"/>
          <w:szCs w:val="28"/>
        </w:rPr>
        <w:t>全日制博士研究生、硕士研究生和本科生，分别给予</w:t>
      </w:r>
      <w:r>
        <w:rPr>
          <w:b/>
          <w:bCs/>
          <w:color w:val="FFC000" w:themeColor="accent4"/>
          <w:sz w:val="22"/>
          <w:szCs w:val="28"/>
          <w14:textFill>
            <w14:solidFill>
              <w14:schemeClr w14:val="accent4"/>
            </w14:solidFill>
          </w14:textFill>
        </w:rPr>
        <w:t>2000</w:t>
      </w:r>
      <w:r>
        <w:rPr>
          <w:rFonts w:hint="eastAsia"/>
          <w:b/>
          <w:bCs/>
          <w:color w:val="FFC000" w:themeColor="accent4"/>
          <w:sz w:val="22"/>
          <w:szCs w:val="28"/>
          <w14:textFill>
            <w14:solidFill>
              <w14:schemeClr w14:val="accent4"/>
            </w14:solidFill>
          </w14:textFill>
        </w:rPr>
        <w:t>元/月、</w:t>
      </w:r>
      <w:r>
        <w:rPr>
          <w:b/>
          <w:bCs/>
          <w:color w:val="FFC000" w:themeColor="accent4"/>
          <w:sz w:val="22"/>
          <w:szCs w:val="28"/>
          <w14:textFill>
            <w14:solidFill>
              <w14:schemeClr w14:val="accent4"/>
            </w14:solidFill>
          </w14:textFill>
        </w:rPr>
        <w:t>1000</w:t>
      </w:r>
      <w:r>
        <w:rPr>
          <w:rFonts w:hint="eastAsia"/>
          <w:b/>
          <w:bCs/>
          <w:color w:val="FFC000" w:themeColor="accent4"/>
          <w:sz w:val="22"/>
          <w:szCs w:val="28"/>
          <w14:textFill>
            <w14:solidFill>
              <w14:schemeClr w14:val="accent4"/>
            </w14:solidFill>
          </w14:textFill>
        </w:rPr>
        <w:t>元/月、</w:t>
      </w:r>
      <w:r>
        <w:rPr>
          <w:b/>
          <w:bCs/>
          <w:color w:val="FFC000" w:themeColor="accent4"/>
          <w:sz w:val="22"/>
          <w:szCs w:val="28"/>
          <w14:textFill>
            <w14:solidFill>
              <w14:schemeClr w14:val="accent4"/>
            </w14:solidFill>
          </w14:textFill>
        </w:rPr>
        <w:t>600</w:t>
      </w:r>
      <w:r>
        <w:rPr>
          <w:rFonts w:hint="eastAsia"/>
          <w:b/>
          <w:bCs/>
          <w:color w:val="FFC000" w:themeColor="accent4"/>
          <w:sz w:val="22"/>
          <w:szCs w:val="28"/>
          <w14:textFill>
            <w14:solidFill>
              <w14:schemeClr w14:val="accent4"/>
            </w14:solidFill>
          </w14:textFill>
        </w:rPr>
        <w:t>元/月</w:t>
      </w:r>
      <w:r>
        <w:rPr>
          <w:rFonts w:hint="eastAsia"/>
          <w:sz w:val="22"/>
          <w:szCs w:val="28"/>
        </w:rPr>
        <w:t>的人才补贴。</w:t>
      </w:r>
    </w:p>
    <w:p>
      <w:pPr>
        <w:rPr>
          <w:rStyle w:val="11"/>
          <w:rFonts w:eastAsia="宋体" w:cs="宋体"/>
          <w:bCs/>
          <w:color w:val="2F66D4"/>
          <w:spacing w:val="15"/>
          <w:sz w:val="22"/>
          <w:szCs w:val="22"/>
          <w:shd w:val="clear" w:color="auto" w:fill="FFFFFF"/>
        </w:rPr>
      </w:pPr>
      <w:r>
        <w:rPr>
          <w:rStyle w:val="11"/>
          <w:rFonts w:hint="eastAsia" w:eastAsia="宋体" w:cs="宋体"/>
          <w:bCs/>
          <w:color w:val="2F66D4"/>
          <w:spacing w:val="15"/>
          <w:sz w:val="22"/>
          <w:szCs w:val="22"/>
          <w:shd w:val="clear" w:color="auto" w:fill="FFFFFF"/>
        </w:rPr>
        <w:t>租房补贴</w:t>
      </w:r>
    </w:p>
    <w:p>
      <w:pPr>
        <w:spacing w:line="560" w:lineRule="exact"/>
        <w:ind w:firstLine="440" w:firstLineChars="200"/>
        <w:rPr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9</w:t>
      </w:r>
      <w:r>
        <w:rPr>
          <w:b/>
          <w:bCs/>
          <w:sz w:val="22"/>
          <w:szCs w:val="28"/>
        </w:rPr>
        <w:t>85</w:t>
      </w:r>
      <w:r>
        <w:rPr>
          <w:rFonts w:hint="eastAsia"/>
          <w:b/>
          <w:bCs/>
          <w:sz w:val="22"/>
          <w:szCs w:val="28"/>
        </w:rPr>
        <w:t>优才院校毕业</w:t>
      </w:r>
    </w:p>
    <w:p>
      <w:pPr>
        <w:spacing w:line="560" w:lineRule="exact"/>
        <w:ind w:firstLine="440" w:firstLineChars="200"/>
        <w:rPr>
          <w:sz w:val="22"/>
          <w:szCs w:val="28"/>
        </w:rPr>
      </w:pPr>
      <w:r>
        <w:rPr>
          <w:rFonts w:hint="eastAsia"/>
          <w:sz w:val="22"/>
          <w:szCs w:val="28"/>
        </w:rPr>
        <w:t>全日制博士研究生、硕士研究生和本科生，均给予</w:t>
      </w:r>
      <w:r>
        <w:rPr>
          <w:b/>
          <w:bCs/>
          <w:color w:val="FFC000" w:themeColor="accent4"/>
          <w:sz w:val="22"/>
          <w:szCs w:val="28"/>
          <w14:textFill>
            <w14:solidFill>
              <w14:schemeClr w14:val="accent4"/>
            </w14:solidFill>
          </w14:textFill>
        </w:rPr>
        <w:t>1000</w:t>
      </w:r>
      <w:r>
        <w:rPr>
          <w:rFonts w:hint="eastAsia"/>
          <w:b/>
          <w:bCs/>
          <w:color w:val="FFC000" w:themeColor="accent4"/>
          <w:sz w:val="22"/>
          <w:szCs w:val="28"/>
          <w14:textFill>
            <w14:solidFill>
              <w14:schemeClr w14:val="accent4"/>
            </w14:solidFill>
          </w14:textFill>
        </w:rPr>
        <w:t>元/月</w:t>
      </w:r>
      <w:r>
        <w:rPr>
          <w:rFonts w:hint="eastAsia"/>
          <w:sz w:val="22"/>
          <w:szCs w:val="28"/>
        </w:rPr>
        <w:t>的租房补贴。</w:t>
      </w:r>
    </w:p>
    <w:p>
      <w:pPr>
        <w:spacing w:line="560" w:lineRule="exact"/>
        <w:ind w:firstLine="440" w:firstLineChars="200"/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>211</w:t>
      </w:r>
      <w:r>
        <w:rPr>
          <w:rFonts w:hint="eastAsia"/>
          <w:b/>
          <w:bCs/>
          <w:sz w:val="22"/>
          <w:szCs w:val="28"/>
        </w:rPr>
        <w:t>优才院校毕业</w:t>
      </w:r>
    </w:p>
    <w:p>
      <w:pPr>
        <w:spacing w:line="560" w:lineRule="exact"/>
        <w:ind w:firstLine="440" w:firstLineChars="200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全日制博士研究生、硕士研究生均给予</w:t>
      </w:r>
      <w:r>
        <w:rPr>
          <w:b/>
          <w:bCs/>
          <w:color w:val="FFC000" w:themeColor="accent4"/>
          <w:sz w:val="22"/>
          <w:szCs w:val="28"/>
          <w14:textFill>
            <w14:solidFill>
              <w14:schemeClr w14:val="accent4"/>
            </w14:solidFill>
          </w14:textFill>
        </w:rPr>
        <w:t>1000</w:t>
      </w:r>
      <w:r>
        <w:rPr>
          <w:rFonts w:hint="eastAsia"/>
          <w:b/>
          <w:bCs/>
          <w:color w:val="FFC000" w:themeColor="accent4"/>
          <w:sz w:val="22"/>
          <w:szCs w:val="28"/>
          <w14:textFill>
            <w14:solidFill>
              <w14:schemeClr w14:val="accent4"/>
            </w14:solidFill>
          </w14:textFill>
        </w:rPr>
        <w:t>元/月</w:t>
      </w:r>
      <w:r>
        <w:rPr>
          <w:rFonts w:hint="eastAsia"/>
          <w:sz w:val="22"/>
          <w:szCs w:val="28"/>
        </w:rPr>
        <w:t>的租房补贴，全日制本科生给</w:t>
      </w:r>
      <w:r>
        <w:rPr>
          <w:rFonts w:hint="eastAsia"/>
          <w:b/>
          <w:bCs/>
          <w:color w:val="FFC000" w:themeColor="accent4"/>
          <w:sz w:val="22"/>
          <w:szCs w:val="28"/>
          <w14:textFill>
            <w14:solidFill>
              <w14:schemeClr w14:val="accent4"/>
            </w14:solidFill>
          </w14:textFill>
        </w:rPr>
        <w:t>予</w:t>
      </w:r>
      <w:r>
        <w:rPr>
          <w:b/>
          <w:bCs/>
          <w:color w:val="FFC000" w:themeColor="accent4"/>
          <w:sz w:val="22"/>
          <w:szCs w:val="28"/>
          <w14:textFill>
            <w14:solidFill>
              <w14:schemeClr w14:val="accent4"/>
            </w14:solidFill>
          </w14:textFill>
        </w:rPr>
        <w:t>600</w:t>
      </w:r>
      <w:r>
        <w:rPr>
          <w:rFonts w:hint="eastAsia"/>
          <w:b/>
          <w:bCs/>
          <w:color w:val="FFC000" w:themeColor="accent4"/>
          <w:sz w:val="22"/>
          <w:szCs w:val="28"/>
          <w14:textFill>
            <w14:solidFill>
              <w14:schemeClr w14:val="accent4"/>
            </w14:solidFill>
          </w14:textFill>
        </w:rPr>
        <w:t>元/月</w:t>
      </w:r>
      <w:r>
        <w:rPr>
          <w:rFonts w:hint="eastAsia"/>
          <w:sz w:val="22"/>
          <w:szCs w:val="28"/>
        </w:rPr>
        <w:t>的租房补贴。</w:t>
      </w:r>
    </w:p>
    <w:p>
      <w:pPr>
        <w:rPr>
          <w:sz w:val="22"/>
          <w:szCs w:val="28"/>
          <w:lang w:eastAsia="zh-Hans"/>
        </w:rPr>
      </w:pPr>
    </w:p>
    <w:p>
      <w:pPr>
        <w:pStyle w:val="5"/>
        <w:rPr>
          <w:rFonts w:hint="eastAsia"/>
          <w:color w:val="4472C4" w:themeColor="accent5"/>
          <w:lang w:eastAsia="zh-Hans"/>
          <w14:textFill>
            <w14:solidFill>
              <w14:schemeClr w14:val="accent5"/>
            </w14:solidFill>
          </w14:textFill>
        </w:rPr>
      </w:pPr>
      <w:r>
        <w:rPr>
          <w:rFonts w:hint="eastAsia"/>
          <w:color w:val="4472C4" w:themeColor="accent5"/>
          <w:lang w:val="en-US" w:eastAsia="zh-CN"/>
          <w14:textFill>
            <w14:solidFill>
              <w14:schemeClr w14:val="accent5"/>
            </w14:solidFill>
          </w14:textFill>
        </w:rPr>
        <w:t>薪资福利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 w:val="0"/>
          <w:bCs/>
          <w:color w:val="000000" w:themeColor="text1"/>
          <w:sz w:val="22"/>
          <w:szCs w:val="2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1. </w:t>
      </w:r>
      <w:r>
        <w:rPr>
          <w:rFonts w:hint="eastAsia"/>
          <w:b w:val="0"/>
          <w:bCs/>
          <w:color w:val="000000" w:themeColor="text1"/>
          <w:sz w:val="22"/>
          <w:szCs w:val="22"/>
          <w:lang w:eastAsia="zh-Hans"/>
          <w14:textFill>
            <w14:solidFill>
              <w14:schemeClr w14:val="tx1"/>
            </w14:solidFill>
          </w14:textFill>
        </w:rPr>
        <w:t>具有竞争力的薪酬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 w:val="0"/>
          <w:bCs/>
          <w:color w:val="000000" w:themeColor="text1"/>
          <w:sz w:val="22"/>
          <w:szCs w:val="2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hint="eastAsia"/>
          <w:b w:val="0"/>
          <w:bCs/>
          <w:color w:val="000000" w:themeColor="text1"/>
          <w:sz w:val="22"/>
          <w:szCs w:val="22"/>
          <w:lang w:eastAsia="zh-Hans"/>
          <w14:textFill>
            <w14:solidFill>
              <w14:schemeClr w14:val="tx1"/>
            </w14:solidFill>
          </w14:textFill>
        </w:rPr>
        <w:t>完善的晋升通道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 w:val="0"/>
          <w:bCs/>
          <w:color w:val="000000" w:themeColor="text1"/>
          <w:sz w:val="22"/>
          <w:szCs w:val="2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3. </w:t>
      </w:r>
      <w:r>
        <w:rPr>
          <w:rFonts w:hint="eastAsia"/>
          <w:b w:val="0"/>
          <w:bCs/>
          <w:color w:val="000000" w:themeColor="text1"/>
          <w:sz w:val="22"/>
          <w:szCs w:val="22"/>
          <w:lang w:eastAsia="zh-Hans"/>
          <w14:textFill>
            <w14:solidFill>
              <w14:schemeClr w14:val="tx1"/>
            </w14:solidFill>
          </w14:textFill>
        </w:rPr>
        <w:t>缴纳六险二金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 w:val="0"/>
          <w:bCs/>
          <w:color w:val="000000" w:themeColor="text1"/>
          <w:sz w:val="22"/>
          <w:szCs w:val="2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4. </w:t>
      </w:r>
      <w:r>
        <w:rPr>
          <w:rFonts w:hint="eastAsia"/>
          <w:b w:val="0"/>
          <w:bCs/>
          <w:color w:val="000000" w:themeColor="text1"/>
          <w:sz w:val="22"/>
          <w:szCs w:val="22"/>
          <w:lang w:eastAsia="zh-Hans"/>
          <w14:textFill>
            <w14:solidFill>
              <w14:schemeClr w14:val="tx1"/>
            </w14:solidFill>
          </w14:textFill>
        </w:rPr>
        <w:t>各种生活福利补贴，比如蛋糕卡、超市卡、干洗卡、手机购买优惠券、话费补贴等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 w:val="0"/>
          <w:bCs/>
          <w:color w:val="000000" w:themeColor="text1"/>
          <w:sz w:val="22"/>
          <w:szCs w:val="2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5. </w:t>
      </w:r>
      <w:r>
        <w:rPr>
          <w:rFonts w:hint="eastAsia"/>
          <w:b w:val="0"/>
          <w:bCs/>
          <w:color w:val="000000" w:themeColor="text1"/>
          <w:sz w:val="22"/>
          <w:szCs w:val="22"/>
          <w:lang w:eastAsia="zh-Hans"/>
          <w14:textFill>
            <w14:solidFill>
              <w14:schemeClr w14:val="tx1"/>
            </w14:solidFill>
          </w14:textFill>
        </w:rPr>
        <w:t>员工旅游、观影等多元活动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 w:val="0"/>
          <w:bCs/>
          <w:color w:val="000000" w:themeColor="text1"/>
          <w:sz w:val="22"/>
          <w:szCs w:val="22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6. </w:t>
      </w:r>
      <w:r>
        <w:rPr>
          <w:rFonts w:hint="eastAsia"/>
          <w:b w:val="0"/>
          <w:bCs/>
          <w:color w:val="000000" w:themeColor="text1"/>
          <w:sz w:val="22"/>
          <w:szCs w:val="22"/>
          <w:lang w:eastAsia="zh-Hans"/>
          <w14:textFill>
            <w14:solidFill>
              <w14:schemeClr w14:val="tx1"/>
            </w14:solidFill>
          </w14:textFill>
        </w:rPr>
        <w:t>新员工入职会有父母慰问金以及丰富多彩的带薪岗前培训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lang w:val="en-US" w:eastAsia="zh-CN"/>
        </w:rPr>
      </w:pPr>
    </w:p>
    <w:p>
      <w:pPr>
        <w:pStyle w:val="5"/>
        <w:rPr>
          <w:rFonts w:hint="eastAsia"/>
          <w:color w:val="4472C4" w:themeColor="accent5"/>
          <w:lang w:val="en-US" w:eastAsia="zh-CN"/>
          <w14:textFill>
            <w14:solidFill>
              <w14:schemeClr w14:val="accent5"/>
            </w14:solidFill>
          </w14:textFill>
        </w:rPr>
      </w:pPr>
      <w:r>
        <w:rPr>
          <w:rFonts w:hint="eastAsia"/>
          <w:color w:val="4472C4" w:themeColor="accent5"/>
          <w:lang w:val="en-US" w:eastAsia="zh-CN"/>
          <w14:textFill>
            <w14:solidFill>
              <w14:schemeClr w14:val="accent5"/>
            </w14:solidFill>
          </w14:textFill>
        </w:rPr>
        <w:t>联系方式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 w:val="0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联系人：邵真意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eastAsia"/>
          <w:b w:val="0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联系电话：18861301706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default"/>
          <w:b w:val="0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联系邮箱：</w:t>
      </w:r>
      <w:r>
        <w:rPr>
          <w:rFonts w:hint="eastAsia"/>
          <w:b w:val="0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/>
          <w:b w:val="0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"mailto:szyxgxx@outlook.com" </w:instrText>
      </w:r>
      <w:r>
        <w:rPr>
          <w:rFonts w:hint="eastAsia"/>
          <w:b w:val="0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/>
          <w:b w:val="0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szyxgxx</w:t>
      </w:r>
      <w:r>
        <w:rPr>
          <w:rFonts w:hint="default"/>
          <w:b w:val="0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@outlook.com</w:t>
      </w:r>
      <w:r>
        <w:rPr>
          <w:rFonts w:hint="eastAsia"/>
          <w:b w:val="0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uto"/>
        <w:textAlignment w:val="auto"/>
        <w:rPr>
          <w:rFonts w:hint="default"/>
          <w:b w:val="0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联系地址：江苏省连云港市海州区瀛洲路1号江苏银行连云港分行</w:t>
      </w:r>
    </w:p>
    <w:p>
      <w:pPr>
        <w:rPr>
          <w:rFonts w:hint="default"/>
          <w:lang w:val="en-US" w:eastAsia="zh-CN"/>
        </w:rPr>
      </w:pPr>
    </w:p>
    <w:p>
      <w:pPr>
        <w:spacing w:line="560" w:lineRule="exact"/>
        <w:rPr>
          <w:lang w:eastAsia="zh-Hans"/>
        </w:rPr>
      </w:pPr>
    </w:p>
    <w:p>
      <w:pPr>
        <w:spacing w:line="560" w:lineRule="exact"/>
        <w:rPr>
          <w:lang w:eastAsia="zh-Hans"/>
        </w:rPr>
      </w:pPr>
    </w:p>
    <w:p>
      <w:pPr>
        <w:rPr>
          <w:lang w:eastAsia="zh-Hans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altName w:val="苹方-简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方正黑体_GBK">
    <w:altName w:val="汉仪中黑KW"/>
    <w:panose1 w:val="00000000000000000000"/>
    <w:charset w:val="00"/>
    <w:family w:val="auto"/>
    <w:pitch w:val="default"/>
    <w:sig w:usb0="00000000" w:usb1="00000000" w:usb2="00000010" w:usb3="00000000" w:csb0="000401F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E3F93"/>
    <w:rsid w:val="00012C25"/>
    <w:rsid w:val="000322EB"/>
    <w:rsid w:val="00091287"/>
    <w:rsid w:val="00184668"/>
    <w:rsid w:val="00210A0D"/>
    <w:rsid w:val="00270E29"/>
    <w:rsid w:val="002E742C"/>
    <w:rsid w:val="00396130"/>
    <w:rsid w:val="00434A91"/>
    <w:rsid w:val="00583950"/>
    <w:rsid w:val="005D06C0"/>
    <w:rsid w:val="00612060"/>
    <w:rsid w:val="007732BC"/>
    <w:rsid w:val="00797192"/>
    <w:rsid w:val="008556F8"/>
    <w:rsid w:val="0089198D"/>
    <w:rsid w:val="00897205"/>
    <w:rsid w:val="008D21B5"/>
    <w:rsid w:val="008E7C75"/>
    <w:rsid w:val="009A6FC9"/>
    <w:rsid w:val="009B2EAA"/>
    <w:rsid w:val="00A12071"/>
    <w:rsid w:val="00C84F55"/>
    <w:rsid w:val="00C97054"/>
    <w:rsid w:val="00DB3D1B"/>
    <w:rsid w:val="00DE35CF"/>
    <w:rsid w:val="00E34BDA"/>
    <w:rsid w:val="00E83F0E"/>
    <w:rsid w:val="00E92B16"/>
    <w:rsid w:val="3E7BD197"/>
    <w:rsid w:val="3F4ADAC3"/>
    <w:rsid w:val="3F77BE24"/>
    <w:rsid w:val="5FB7C58F"/>
    <w:rsid w:val="67BEF629"/>
    <w:rsid w:val="6C968997"/>
    <w:rsid w:val="7F4F955D"/>
    <w:rsid w:val="7FABDEDF"/>
    <w:rsid w:val="7FDB8B1C"/>
    <w:rsid w:val="7FEF9EFE"/>
    <w:rsid w:val="9EEB66BF"/>
    <w:rsid w:val="9F7EB506"/>
    <w:rsid w:val="AFA62724"/>
    <w:rsid w:val="BB2E9A47"/>
    <w:rsid w:val="BCF9BEB2"/>
    <w:rsid w:val="BDDF152E"/>
    <w:rsid w:val="C6612D79"/>
    <w:rsid w:val="CFDDFB3E"/>
    <w:rsid w:val="D5FEE24F"/>
    <w:rsid w:val="D70C676F"/>
    <w:rsid w:val="D7FF22B2"/>
    <w:rsid w:val="DFCE399E"/>
    <w:rsid w:val="E6FD55C0"/>
    <w:rsid w:val="EBAF729A"/>
    <w:rsid w:val="F3F50DAC"/>
    <w:rsid w:val="F8F7A4F4"/>
    <w:rsid w:val="FFEE3F93"/>
    <w:rsid w:val="FFEFF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DejaVu Sans" w:hAnsi="DejaVu Sans" w:eastAsia="方正黑体_GBK"/>
      <w:b/>
      <w:sz w:val="32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17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uiPriority w:val="0"/>
    <w:rPr>
      <w:color w:val="0000FF"/>
      <w:u w:val="single"/>
    </w:rPr>
  </w:style>
  <w:style w:type="character" w:customStyle="1" w:styleId="13">
    <w:name w:val="标题 2 字符"/>
    <w:basedOn w:val="10"/>
    <w:link w:val="3"/>
    <w:uiPriority w:val="9"/>
    <w:rPr>
      <w:rFonts w:ascii="DejaVu Sans" w:hAnsi="DejaVu Sans" w:eastAsia="方正黑体_GBK" w:cstheme="minorBidi"/>
      <w:b/>
      <w:kern w:val="2"/>
      <w:sz w:val="32"/>
      <w:szCs w:val="24"/>
    </w:rPr>
  </w:style>
  <w:style w:type="character" w:customStyle="1" w:styleId="14">
    <w:name w:val="标题 3 字符"/>
    <w:basedOn w:val="10"/>
    <w:link w:val="4"/>
    <w:uiPriority w:val="9"/>
    <w:rPr>
      <w:rFonts w:asciiTheme="minorHAnsi" w:hAnsiTheme="minorHAnsi" w:cstheme="minorBidi"/>
      <w:b/>
      <w:kern w:val="2"/>
      <w:sz w:val="32"/>
      <w:szCs w:val="24"/>
    </w:rPr>
  </w:style>
  <w:style w:type="character" w:customStyle="1" w:styleId="15">
    <w:name w:val="页眉 字符"/>
    <w:basedOn w:val="10"/>
    <w:link w:val="7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0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标题 4 字符"/>
    <w:basedOn w:val="10"/>
    <w:link w:val="5"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280</Words>
  <Characters>1602</Characters>
  <Lines>13</Lines>
  <Paragraphs>3</Paragraphs>
  <TotalTime>14</TotalTime>
  <ScaleCrop>false</ScaleCrop>
  <LinksUpToDate>false</LinksUpToDate>
  <CharactersWithSpaces>1879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2023-08-31T09:57:00Z</dcterms:created>
  <dc:creator>apple</dc:creator>
  <cp:lastModifiedBy>YINIan</cp:lastModifiedBy>
  <dcterms:modified xsi:type="dcterms:W3CDTF">2023-09-07T12:14:07Z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EF97C987EA39E0EC2527F964065CAD17_43</vt:lpwstr>
  </property>
</Properties>
</file>