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2"/>
          <w:szCs w:val="2"/>
        </w:rPr>
      </w:pPr>
      <w:r>
        <w:rPr>
          <w:rFonts w:hint="eastAsia" w:ascii="黑体" w:eastAsia="黑体"/>
          <w:sz w:val="56"/>
          <w:szCs w:val="56"/>
        </w:rPr>
        <w:t>山东沪金精工科技股份有限公司招聘简章</w:t>
      </w:r>
    </w:p>
    <w:p>
      <w:pPr>
        <w:spacing w:line="400" w:lineRule="exact"/>
        <w:ind w:firstLine="560" w:firstLineChars="200"/>
        <w:rPr>
          <w:rFonts w:ascii="黑体" w:eastAsia="黑体"/>
          <w:sz w:val="28"/>
          <w:szCs w:val="28"/>
        </w:rPr>
      </w:pPr>
      <w:r>
        <w:rPr>
          <w:rFonts w:hint="eastAsia" w:ascii="黑体" w:eastAsia="黑体"/>
          <w:sz w:val="28"/>
          <w:szCs w:val="28"/>
        </w:rPr>
        <w:t>山东沪金精工科技股份有限公司位于山东省济南市莱芜区莱城大道以西,汶河路以南(工业区慧通西路1号1幢)。注册资本1000万元，工厂占地面积20,000㎡，其中车间面积8000㎡。主要产品为差速器壳体，拥有200万件/年的生产能力。其中75%供国内需求，国内市场占有率5%以上,其余25%出口。</w:t>
      </w:r>
    </w:p>
    <w:p>
      <w:pPr>
        <w:spacing w:line="400" w:lineRule="exact"/>
        <w:ind w:firstLine="560" w:firstLineChars="200"/>
        <w:rPr>
          <w:rFonts w:hint="eastAsia" w:ascii="黑体" w:eastAsia="黑体"/>
          <w:sz w:val="28"/>
          <w:szCs w:val="28"/>
          <w:lang w:val="en-US" w:eastAsia="zh-CN"/>
        </w:rPr>
      </w:pPr>
      <w:r>
        <w:rPr>
          <w:rFonts w:hint="eastAsia" w:ascii="黑体" w:eastAsia="黑体"/>
          <w:sz w:val="28"/>
          <w:szCs w:val="28"/>
        </w:rPr>
        <w:t>因扩大生产规模，特诚聘以下人才：</w:t>
      </w:r>
      <w:r>
        <w:rPr>
          <w:rFonts w:hint="eastAsia" w:ascii="黑体" w:eastAsia="黑体"/>
          <w:sz w:val="28"/>
          <w:szCs w:val="28"/>
          <w:lang w:val="en-US" w:eastAsia="zh-CN"/>
        </w:rPr>
        <w:t xml:space="preserve"> </w:t>
      </w:r>
    </w:p>
    <w:p>
      <w:pPr>
        <w:spacing w:line="400" w:lineRule="exact"/>
        <w:ind w:firstLine="560" w:firstLineChars="200"/>
        <w:rPr>
          <w:rFonts w:hint="eastAsia" w:ascii="黑体" w:eastAsia="黑体"/>
          <w:sz w:val="28"/>
          <w:szCs w:val="28"/>
          <w:lang w:val="en-US" w:eastAsia="zh-CN"/>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9"/>
        <w:gridCol w:w="579"/>
        <w:gridCol w:w="622"/>
        <w:gridCol w:w="5695"/>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75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岗位</w:t>
            </w:r>
          </w:p>
        </w:tc>
        <w:tc>
          <w:tcPr>
            <w:tcW w:w="57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人数</w:t>
            </w:r>
          </w:p>
        </w:tc>
        <w:tc>
          <w:tcPr>
            <w:tcW w:w="622"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性别</w:t>
            </w:r>
          </w:p>
        </w:tc>
        <w:tc>
          <w:tcPr>
            <w:tcW w:w="569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岗位要求</w:t>
            </w: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exact"/>
        </w:trPr>
        <w:tc>
          <w:tcPr>
            <w:tcW w:w="175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lang w:eastAsia="zh-CN"/>
              </w:rPr>
              <w:t>电气</w:t>
            </w:r>
            <w:r>
              <w:rPr>
                <w:rFonts w:hint="eastAsia" w:ascii="黑体" w:hAnsi="黑体" w:eastAsia="黑体" w:cs="黑体"/>
                <w:sz w:val="24"/>
              </w:rPr>
              <w:t>工程师</w:t>
            </w:r>
          </w:p>
        </w:tc>
        <w:tc>
          <w:tcPr>
            <w:tcW w:w="579" w:type="dxa"/>
            <w:noWrap w:val="0"/>
            <w:vAlign w:val="center"/>
          </w:tcPr>
          <w:p>
            <w:pPr>
              <w:adjustRightInd w:val="0"/>
              <w:snapToGrid w:val="0"/>
              <w:jc w:val="center"/>
              <w:rPr>
                <w:rFonts w:ascii="黑体" w:hAnsi="黑体" w:eastAsia="黑体" w:cs="黑体"/>
                <w:sz w:val="24"/>
              </w:rPr>
            </w:pPr>
            <w:r>
              <w:rPr>
                <w:rFonts w:hint="eastAsia" w:ascii="黑体" w:hAnsi="黑体" w:eastAsia="黑体" w:cs="黑体"/>
                <w:sz w:val="24"/>
              </w:rPr>
              <w:t>1</w:t>
            </w:r>
          </w:p>
        </w:tc>
        <w:tc>
          <w:tcPr>
            <w:tcW w:w="622"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不限</w:t>
            </w:r>
          </w:p>
        </w:tc>
        <w:tc>
          <w:tcPr>
            <w:tcW w:w="5695" w:type="dxa"/>
            <w:noWrap w:val="0"/>
            <w:vAlign w:val="center"/>
          </w:tcPr>
          <w:p>
            <w:pPr>
              <w:adjustRightInd w:val="0"/>
              <w:snapToGrid w:val="0"/>
              <w:jc w:val="left"/>
              <w:rPr>
                <w:rFonts w:hint="eastAsia" w:ascii="黑体" w:hAnsi="黑体" w:eastAsia="黑体" w:cs="黑体"/>
                <w:sz w:val="24"/>
                <w:lang w:eastAsia="zh-CN"/>
              </w:rPr>
            </w:pPr>
            <w:r>
              <w:rPr>
                <w:rFonts w:hint="eastAsia" w:ascii="黑体" w:hAnsi="黑体" w:eastAsia="黑体" w:cs="黑体"/>
                <w:sz w:val="24"/>
              </w:rPr>
              <w:t>专科及以上学历，自动化、电子电气类、工控类专业</w:t>
            </w:r>
            <w:r>
              <w:rPr>
                <w:rFonts w:hint="eastAsia" w:ascii="黑体" w:hAnsi="黑体" w:eastAsia="黑体" w:cs="黑体"/>
                <w:sz w:val="24"/>
                <w:lang w:eastAsia="zh-CN"/>
              </w:rPr>
              <w:t>；</w:t>
            </w:r>
            <w:r>
              <w:rPr>
                <w:rFonts w:hint="eastAsia" w:ascii="黑体" w:hAnsi="黑体" w:eastAsia="黑体" w:cs="黑体"/>
                <w:sz w:val="24"/>
              </w:rPr>
              <w:t>具备数控加工设备管理经验者优先</w:t>
            </w:r>
            <w:r>
              <w:rPr>
                <w:rFonts w:hint="eastAsia" w:ascii="黑体" w:hAnsi="黑体" w:eastAsia="黑体" w:cs="黑体"/>
                <w:sz w:val="24"/>
                <w:lang w:eastAsia="zh-CN"/>
              </w:rPr>
              <w:t>。</w:t>
            </w: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5000-8000</w:t>
            </w:r>
          </w:p>
          <w:p>
            <w:pPr>
              <w:adjustRightInd w:val="0"/>
              <w:snapToGrid w:val="0"/>
              <w:jc w:val="center"/>
              <w:rPr>
                <w:rFonts w:hint="eastAsia" w:ascii="黑体" w:hAnsi="黑体" w:eastAsia="黑体" w:cs="黑体"/>
                <w:sz w:val="24"/>
              </w:rPr>
            </w:pPr>
            <w:r>
              <w:rPr>
                <w:rFonts w:hint="eastAsia" w:ascii="黑体" w:hAnsi="黑体" w:eastAsia="黑体" w:cs="黑体"/>
                <w:sz w:val="24"/>
              </w:rPr>
              <w:t>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exact"/>
        </w:trPr>
        <w:tc>
          <w:tcPr>
            <w:tcW w:w="175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调试工程师</w:t>
            </w:r>
          </w:p>
        </w:tc>
        <w:tc>
          <w:tcPr>
            <w:tcW w:w="579"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2</w:t>
            </w:r>
          </w:p>
        </w:tc>
        <w:tc>
          <w:tcPr>
            <w:tcW w:w="622"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男</w:t>
            </w:r>
          </w:p>
        </w:tc>
        <w:tc>
          <w:tcPr>
            <w:tcW w:w="5695" w:type="dxa"/>
            <w:noWrap w:val="0"/>
            <w:vAlign w:val="center"/>
          </w:tcPr>
          <w:p>
            <w:pPr>
              <w:adjustRightInd w:val="0"/>
              <w:snapToGrid w:val="0"/>
              <w:jc w:val="left"/>
              <w:rPr>
                <w:rFonts w:hint="eastAsia" w:ascii="黑体" w:hAnsi="黑体" w:eastAsia="黑体" w:cs="黑体"/>
                <w:sz w:val="24"/>
                <w:lang w:eastAsia="zh-CN"/>
              </w:rPr>
            </w:pPr>
            <w:r>
              <w:rPr>
                <w:rFonts w:hint="eastAsia" w:ascii="黑体" w:hAnsi="黑体" w:eastAsia="黑体" w:cs="黑体"/>
                <w:sz w:val="24"/>
              </w:rPr>
              <w:t>专科及以上学历，机械设计制造自动化等相关专业；有相关工作经验可优先录用</w:t>
            </w:r>
            <w:r>
              <w:rPr>
                <w:rFonts w:hint="eastAsia" w:ascii="黑体" w:hAnsi="黑体" w:eastAsia="黑体" w:cs="黑体"/>
                <w:sz w:val="24"/>
                <w:lang w:eastAsia="zh-CN"/>
              </w:rPr>
              <w:t>。</w:t>
            </w: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5000-8000</w:t>
            </w:r>
          </w:p>
          <w:p>
            <w:pPr>
              <w:adjustRightInd w:val="0"/>
              <w:snapToGrid w:val="0"/>
              <w:jc w:val="center"/>
              <w:rPr>
                <w:rFonts w:hint="eastAsia" w:ascii="黑体" w:hAnsi="黑体" w:eastAsia="黑体" w:cs="黑体"/>
                <w:sz w:val="24"/>
              </w:rPr>
            </w:pPr>
            <w:r>
              <w:rPr>
                <w:rFonts w:hint="eastAsia" w:ascii="黑体" w:hAnsi="黑体" w:eastAsia="黑体" w:cs="黑体"/>
                <w:sz w:val="24"/>
              </w:rPr>
              <w:t>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exact"/>
        </w:trPr>
        <w:tc>
          <w:tcPr>
            <w:tcW w:w="175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软件工程师</w:t>
            </w:r>
          </w:p>
        </w:tc>
        <w:tc>
          <w:tcPr>
            <w:tcW w:w="579" w:type="dxa"/>
            <w:noWrap w:val="0"/>
            <w:vAlign w:val="center"/>
          </w:tcPr>
          <w:p>
            <w:pPr>
              <w:adjustRightInd w:val="0"/>
              <w:snapToGrid w:val="0"/>
              <w:jc w:val="center"/>
              <w:rPr>
                <w:rFonts w:ascii="黑体" w:hAnsi="黑体" w:eastAsia="黑体" w:cs="黑体"/>
                <w:sz w:val="24"/>
              </w:rPr>
            </w:pPr>
            <w:r>
              <w:rPr>
                <w:rFonts w:hint="eastAsia" w:ascii="黑体" w:hAnsi="黑体" w:eastAsia="黑体" w:cs="黑体"/>
                <w:sz w:val="24"/>
              </w:rPr>
              <w:t>1</w:t>
            </w:r>
          </w:p>
        </w:tc>
        <w:tc>
          <w:tcPr>
            <w:tcW w:w="622"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不限</w:t>
            </w:r>
          </w:p>
        </w:tc>
        <w:tc>
          <w:tcPr>
            <w:tcW w:w="5695" w:type="dxa"/>
            <w:noWrap w:val="0"/>
            <w:vAlign w:val="center"/>
          </w:tcPr>
          <w:p>
            <w:pPr>
              <w:adjustRightInd w:val="0"/>
              <w:snapToGrid w:val="0"/>
              <w:jc w:val="left"/>
              <w:rPr>
                <w:rFonts w:hint="eastAsia" w:ascii="黑体" w:hAnsi="黑体" w:eastAsia="黑体" w:cs="黑体"/>
                <w:sz w:val="24"/>
                <w:lang w:eastAsia="zh-CN"/>
              </w:rPr>
            </w:pPr>
            <w:r>
              <w:rPr>
                <w:rFonts w:hint="eastAsia" w:ascii="黑体" w:hAnsi="黑体" w:eastAsia="黑体" w:cs="黑体"/>
                <w:sz w:val="24"/>
              </w:rPr>
              <w:t>专科及以上学历，软件工程或电气工程等相关专业，有相关工作经验者优先录用</w:t>
            </w:r>
            <w:r>
              <w:rPr>
                <w:rFonts w:hint="eastAsia" w:ascii="黑体" w:hAnsi="黑体" w:eastAsia="黑体" w:cs="黑体"/>
                <w:sz w:val="24"/>
                <w:lang w:eastAsia="zh-CN"/>
              </w:rPr>
              <w:t>。</w:t>
            </w: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4500-8000</w:t>
            </w:r>
          </w:p>
          <w:p>
            <w:pPr>
              <w:adjustRightInd w:val="0"/>
              <w:snapToGrid w:val="0"/>
              <w:jc w:val="center"/>
              <w:rPr>
                <w:rFonts w:hint="eastAsia" w:ascii="黑体" w:hAnsi="黑体" w:eastAsia="黑体" w:cs="黑体"/>
                <w:sz w:val="24"/>
              </w:rPr>
            </w:pPr>
            <w:r>
              <w:rPr>
                <w:rFonts w:hint="eastAsia" w:ascii="黑体" w:hAnsi="黑体" w:eastAsia="黑体" w:cs="黑体"/>
                <w:sz w:val="24"/>
              </w:rPr>
              <w:t>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exact"/>
        </w:trPr>
        <w:tc>
          <w:tcPr>
            <w:tcW w:w="1759"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lang w:eastAsia="zh-CN"/>
              </w:rPr>
              <w:t>设备管理</w:t>
            </w:r>
            <w:r>
              <w:rPr>
                <w:rFonts w:hint="eastAsia" w:ascii="黑体" w:hAnsi="黑体" w:eastAsia="黑体" w:cs="黑体"/>
                <w:sz w:val="24"/>
              </w:rPr>
              <w:t>工程师</w:t>
            </w:r>
          </w:p>
        </w:tc>
        <w:tc>
          <w:tcPr>
            <w:tcW w:w="579" w:type="dxa"/>
            <w:noWrap w:val="0"/>
            <w:vAlign w:val="center"/>
          </w:tcPr>
          <w:p>
            <w:pPr>
              <w:adjustRightInd w:val="0"/>
              <w:snapToGrid w:val="0"/>
              <w:jc w:val="center"/>
              <w:rPr>
                <w:rFonts w:ascii="黑体" w:hAnsi="黑体" w:eastAsia="黑体" w:cs="黑体"/>
                <w:sz w:val="24"/>
              </w:rPr>
            </w:pPr>
            <w:r>
              <w:rPr>
                <w:rFonts w:hint="eastAsia" w:ascii="黑体" w:hAnsi="黑体" w:eastAsia="黑体" w:cs="黑体"/>
                <w:sz w:val="24"/>
              </w:rPr>
              <w:t>1</w:t>
            </w:r>
          </w:p>
        </w:tc>
        <w:tc>
          <w:tcPr>
            <w:tcW w:w="622"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不限</w:t>
            </w:r>
          </w:p>
        </w:tc>
        <w:tc>
          <w:tcPr>
            <w:tcW w:w="5695" w:type="dxa"/>
            <w:noWrap w:val="0"/>
            <w:vAlign w:val="center"/>
          </w:tcPr>
          <w:p>
            <w:pPr>
              <w:adjustRightInd w:val="0"/>
              <w:snapToGrid w:val="0"/>
              <w:jc w:val="left"/>
              <w:rPr>
                <w:rFonts w:hint="eastAsia" w:ascii="黑体" w:hAnsi="黑体" w:eastAsia="黑体" w:cs="黑体"/>
                <w:sz w:val="24"/>
              </w:rPr>
            </w:pPr>
            <w:r>
              <w:rPr>
                <w:rFonts w:hint="eastAsia" w:ascii="黑体" w:hAnsi="黑体" w:eastAsia="黑体" w:cs="黑体"/>
                <w:sz w:val="24"/>
              </w:rPr>
              <w:t>专及以上学历，机电一体化等相关专业，2年以上工作经验，具备数控加工设备、自动化造型设备维修经验者优先。</w:t>
            </w:r>
          </w:p>
          <w:p>
            <w:pPr>
              <w:adjustRightInd w:val="0"/>
              <w:snapToGrid w:val="0"/>
              <w:jc w:val="left"/>
              <w:rPr>
                <w:rFonts w:hint="eastAsia" w:ascii="黑体" w:hAnsi="黑体" w:eastAsia="黑体" w:cs="黑体"/>
                <w:sz w:val="24"/>
              </w:rPr>
            </w:pP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lang w:val="en-US" w:eastAsia="zh-CN"/>
              </w:rPr>
              <w:t>4000</w:t>
            </w:r>
            <w:r>
              <w:rPr>
                <w:rFonts w:hint="eastAsia" w:ascii="黑体" w:hAnsi="黑体" w:eastAsia="黑体" w:cs="黑体"/>
                <w:sz w:val="24"/>
              </w:rPr>
              <w:t>-6000</w:t>
            </w:r>
          </w:p>
          <w:p>
            <w:pPr>
              <w:adjustRightInd w:val="0"/>
              <w:snapToGrid w:val="0"/>
              <w:jc w:val="center"/>
              <w:rPr>
                <w:rFonts w:hint="eastAsia" w:ascii="黑体" w:hAnsi="黑体" w:eastAsia="黑体" w:cs="黑体"/>
                <w:sz w:val="24"/>
              </w:rPr>
            </w:pPr>
            <w:r>
              <w:rPr>
                <w:rFonts w:hint="eastAsia" w:ascii="黑体" w:hAnsi="黑体" w:eastAsia="黑体" w:cs="黑体"/>
                <w:sz w:val="24"/>
              </w:rPr>
              <w:t>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trPr>
        <w:tc>
          <w:tcPr>
            <w:tcW w:w="1759"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外贸内勤</w:t>
            </w:r>
          </w:p>
        </w:tc>
        <w:tc>
          <w:tcPr>
            <w:tcW w:w="579"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1</w:t>
            </w:r>
          </w:p>
        </w:tc>
        <w:tc>
          <w:tcPr>
            <w:tcW w:w="622" w:type="dxa"/>
            <w:noWrap w:val="0"/>
            <w:vAlign w:val="center"/>
          </w:tcPr>
          <w:p>
            <w:pPr>
              <w:adjustRightInd w:val="0"/>
              <w:snapToGrid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不限</w:t>
            </w:r>
          </w:p>
        </w:tc>
        <w:tc>
          <w:tcPr>
            <w:tcW w:w="5695" w:type="dxa"/>
            <w:noWrap w:val="0"/>
            <w:vAlign w:val="center"/>
          </w:tcPr>
          <w:p>
            <w:pPr>
              <w:adjustRightInd w:val="0"/>
              <w:snapToGrid w:val="0"/>
              <w:jc w:val="left"/>
              <w:rPr>
                <w:rFonts w:hint="eastAsia" w:ascii="黑体" w:hAnsi="黑体" w:eastAsia="黑体" w:cs="黑体"/>
                <w:kern w:val="2"/>
                <w:sz w:val="24"/>
                <w:szCs w:val="24"/>
                <w:lang w:val="en-US" w:eastAsia="zh-CN" w:bidi="ar-SA"/>
              </w:rPr>
            </w:pPr>
            <w:r>
              <w:rPr>
                <w:rFonts w:hint="eastAsia" w:ascii="黑体" w:hAnsi="黑体" w:eastAsia="黑体" w:cs="黑体"/>
                <w:sz w:val="24"/>
              </w:rPr>
              <w:t>专科及以上学历，</w:t>
            </w:r>
            <w:r>
              <w:rPr>
                <w:rFonts w:hint="eastAsia" w:ascii="黑体" w:hAnsi="黑体" w:eastAsia="黑体" w:cs="黑体"/>
                <w:sz w:val="24"/>
                <w:lang w:eastAsia="zh-CN"/>
              </w:rPr>
              <w:t>英语、市场营销等相关专业；具备较好的英语读写能力和沟通能力； 熟练运用各种计算机办公软件。</w:t>
            </w:r>
          </w:p>
        </w:tc>
        <w:tc>
          <w:tcPr>
            <w:tcW w:w="1528" w:type="dxa"/>
            <w:noWrap w:val="0"/>
            <w:vAlign w:val="center"/>
          </w:tcPr>
          <w:p>
            <w:pPr>
              <w:adjustRightInd w:val="0"/>
              <w:snapToGrid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3200--4000可面议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trPr>
        <w:tc>
          <w:tcPr>
            <w:tcW w:w="1759"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业务代表</w:t>
            </w:r>
          </w:p>
        </w:tc>
        <w:tc>
          <w:tcPr>
            <w:tcW w:w="579" w:type="dxa"/>
            <w:noWrap w:val="0"/>
            <w:vAlign w:val="center"/>
          </w:tcPr>
          <w:p>
            <w:pPr>
              <w:adjustRightInd w:val="0"/>
              <w:snapToGrid w:val="0"/>
              <w:jc w:val="center"/>
              <w:rPr>
                <w:rFonts w:hint="default" w:ascii="黑体" w:hAnsi="黑体" w:eastAsia="黑体" w:cs="黑体"/>
                <w:sz w:val="24"/>
                <w:lang w:val="en-US" w:eastAsia="zh-CN"/>
              </w:rPr>
            </w:pPr>
            <w:r>
              <w:rPr>
                <w:rFonts w:hint="eastAsia" w:ascii="黑体" w:hAnsi="黑体" w:eastAsia="黑体" w:cs="黑体"/>
                <w:sz w:val="24"/>
                <w:lang w:val="en-US" w:eastAsia="zh-CN"/>
              </w:rPr>
              <w:t>1</w:t>
            </w:r>
          </w:p>
        </w:tc>
        <w:tc>
          <w:tcPr>
            <w:tcW w:w="622" w:type="dxa"/>
            <w:noWrap w:val="0"/>
            <w:vAlign w:val="center"/>
          </w:tcPr>
          <w:p>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eastAsia="zh-CN"/>
              </w:rPr>
              <w:t>不限</w:t>
            </w:r>
          </w:p>
        </w:tc>
        <w:tc>
          <w:tcPr>
            <w:tcW w:w="5695" w:type="dxa"/>
            <w:noWrap w:val="0"/>
            <w:vAlign w:val="center"/>
          </w:tcPr>
          <w:p>
            <w:pPr>
              <w:adjustRightInd w:val="0"/>
              <w:snapToGrid w:val="0"/>
              <w:jc w:val="left"/>
              <w:rPr>
                <w:rFonts w:hint="eastAsia" w:ascii="黑体" w:hAnsi="黑体" w:eastAsia="黑体" w:cs="黑体"/>
                <w:sz w:val="24"/>
                <w:lang w:eastAsia="zh-CN"/>
              </w:rPr>
            </w:pPr>
            <w:r>
              <w:rPr>
                <w:rFonts w:hint="eastAsia" w:ascii="黑体" w:hAnsi="黑体" w:eastAsia="黑体" w:cs="黑体"/>
                <w:sz w:val="24"/>
                <w:lang w:eastAsia="zh-CN"/>
              </w:rPr>
              <w:t>专科及以上学历，工程机械或商务营销类专业背景；有变速箱客户经验者优先考虑 具备英语听说交流能力优先考虑。</w:t>
            </w:r>
          </w:p>
        </w:tc>
        <w:tc>
          <w:tcPr>
            <w:tcW w:w="1528"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5000-8000</w:t>
            </w:r>
          </w:p>
          <w:p>
            <w:pPr>
              <w:adjustRightInd w:val="0"/>
              <w:snapToGrid w:val="0"/>
              <w:jc w:val="center"/>
              <w:rPr>
                <w:rFonts w:hint="default" w:ascii="黑体" w:hAnsi="黑体" w:eastAsia="黑体" w:cs="黑体"/>
                <w:kern w:val="2"/>
                <w:sz w:val="24"/>
                <w:szCs w:val="24"/>
                <w:lang w:val="en-US" w:eastAsia="zh-CN" w:bidi="ar-SA"/>
              </w:rPr>
            </w:pPr>
            <w:r>
              <w:rPr>
                <w:rFonts w:hint="eastAsia" w:ascii="黑体" w:hAnsi="黑体" w:eastAsia="黑体" w:cs="黑体"/>
                <w:sz w:val="24"/>
              </w:rPr>
              <w:t>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trPr>
        <w:tc>
          <w:tcPr>
            <w:tcW w:w="1759"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信息化专员</w:t>
            </w:r>
          </w:p>
        </w:tc>
        <w:tc>
          <w:tcPr>
            <w:tcW w:w="579" w:type="dxa"/>
            <w:noWrap w:val="0"/>
            <w:vAlign w:val="center"/>
          </w:tcPr>
          <w:p>
            <w:pPr>
              <w:adjustRightInd w:val="0"/>
              <w:snapToGrid w:val="0"/>
              <w:jc w:val="center"/>
              <w:rPr>
                <w:rFonts w:hint="default" w:ascii="黑体" w:hAnsi="黑体" w:eastAsia="黑体" w:cs="黑体"/>
                <w:sz w:val="24"/>
                <w:lang w:val="en-US" w:eastAsia="zh-CN"/>
              </w:rPr>
            </w:pPr>
            <w:r>
              <w:rPr>
                <w:rFonts w:hint="eastAsia" w:ascii="黑体" w:hAnsi="黑体" w:eastAsia="黑体" w:cs="黑体"/>
                <w:sz w:val="24"/>
                <w:lang w:val="en-US" w:eastAsia="zh-CN"/>
              </w:rPr>
              <w:t>1</w:t>
            </w:r>
          </w:p>
        </w:tc>
        <w:tc>
          <w:tcPr>
            <w:tcW w:w="622"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不限</w:t>
            </w:r>
          </w:p>
        </w:tc>
        <w:tc>
          <w:tcPr>
            <w:tcW w:w="5695" w:type="dxa"/>
            <w:noWrap w:val="0"/>
            <w:vAlign w:val="center"/>
          </w:tcPr>
          <w:p>
            <w:pPr>
              <w:adjustRightInd w:val="0"/>
              <w:snapToGrid w:val="0"/>
              <w:jc w:val="left"/>
              <w:rPr>
                <w:rFonts w:hint="eastAsia" w:ascii="黑体" w:hAnsi="黑体" w:eastAsia="黑体" w:cs="黑体"/>
                <w:sz w:val="24"/>
                <w:lang w:val="en-US" w:eastAsia="zh-CN"/>
              </w:rPr>
            </w:pPr>
            <w:r>
              <w:rPr>
                <w:rFonts w:hint="eastAsia" w:ascii="黑体" w:hAnsi="黑体" w:eastAsia="黑体" w:cs="黑体"/>
                <w:sz w:val="24"/>
                <w:lang w:val="en-US" w:eastAsia="zh-CN"/>
              </w:rPr>
              <w:t>专科及以上学历，计算机、网络工程、信息工程等相关专业；有相关工作经验者优先录用。</w:t>
            </w:r>
          </w:p>
          <w:p>
            <w:pPr>
              <w:adjustRightInd w:val="0"/>
              <w:snapToGrid w:val="0"/>
              <w:jc w:val="center"/>
              <w:rPr>
                <w:rFonts w:hint="eastAsia" w:ascii="黑体" w:hAnsi="黑体" w:eastAsia="黑体" w:cs="黑体"/>
                <w:sz w:val="24"/>
                <w:lang w:val="en-US" w:eastAsia="zh-CN"/>
              </w:rPr>
            </w:pPr>
          </w:p>
        </w:tc>
        <w:tc>
          <w:tcPr>
            <w:tcW w:w="1528" w:type="dxa"/>
            <w:noWrap w:val="0"/>
            <w:vAlign w:val="center"/>
          </w:tcPr>
          <w:p>
            <w:pPr>
              <w:adjustRightInd w:val="0"/>
              <w:snapToGrid w:val="0"/>
              <w:jc w:val="center"/>
              <w:rPr>
                <w:rFonts w:hint="eastAsia" w:ascii="黑体" w:hAnsi="黑体" w:eastAsia="黑体" w:cs="黑体"/>
                <w:sz w:val="24"/>
                <w:lang w:val="en-US" w:eastAsia="zh-CN"/>
              </w:rPr>
            </w:pPr>
            <w:r>
              <w:rPr>
                <w:rFonts w:hint="eastAsia" w:ascii="黑体" w:hAnsi="黑体" w:eastAsia="黑体" w:cs="黑体"/>
                <w:sz w:val="24"/>
                <w:lang w:val="en-US" w:eastAsia="zh-CN"/>
              </w:rPr>
              <w:t>3200--4000可面议</w:t>
            </w:r>
            <w:bookmarkStart w:id="0" w:name="_GoBack"/>
            <w:bookmarkEnd w:id="0"/>
          </w:p>
        </w:tc>
      </w:tr>
    </w:tbl>
    <w:p>
      <w:pPr>
        <w:spacing w:line="400" w:lineRule="exact"/>
        <w:ind w:firstLine="560" w:firstLineChars="200"/>
        <w:rPr>
          <w:rFonts w:hint="eastAsia" w:ascii="黑体" w:eastAsia="黑体"/>
          <w:sz w:val="28"/>
          <w:szCs w:val="28"/>
        </w:rPr>
      </w:pPr>
    </w:p>
    <w:p>
      <w:pPr>
        <w:spacing w:line="400" w:lineRule="exact"/>
        <w:ind w:firstLine="560" w:firstLineChars="200"/>
        <w:rPr>
          <w:rFonts w:hint="eastAsia" w:ascii="黑体" w:eastAsia="黑体"/>
          <w:sz w:val="28"/>
          <w:szCs w:val="28"/>
        </w:rPr>
      </w:pPr>
      <w:r>
        <w:rPr>
          <w:rFonts w:hint="eastAsia" w:ascii="黑体" w:eastAsia="黑体"/>
          <w:sz w:val="28"/>
          <w:szCs w:val="28"/>
        </w:rPr>
        <w:t>以上人员一经录用，待遇从优，公司提供免费食宿、月休四天、入职缴纳五险，转正满一年后缴纳一金、工龄补贴、高温补贴、每年一次健康体检、生日福利、节假日福利、年终奖。有意者请携带身份证、毕业证等相关证件原件至公司人事行政部面试。</w:t>
      </w:r>
    </w:p>
    <w:p>
      <w:pPr>
        <w:spacing w:line="400" w:lineRule="exact"/>
        <w:ind w:firstLine="560" w:firstLineChars="200"/>
        <w:rPr>
          <w:rFonts w:hint="eastAsia" w:ascii="黑体" w:eastAsia="黑体"/>
          <w:sz w:val="28"/>
          <w:szCs w:val="28"/>
        </w:rPr>
      </w:pPr>
      <w:r>
        <w:rPr>
          <w:rFonts w:hint="eastAsia" w:ascii="黑体" w:eastAsia="黑体"/>
          <w:sz w:val="28"/>
          <w:szCs w:val="28"/>
        </w:rPr>
        <w:t>地址：济南市莱芜区口镇慧通西路1号(</w:t>
      </w:r>
      <w:r>
        <w:rPr>
          <w:rFonts w:hint="eastAsia" w:ascii="黑体" w:eastAsia="黑体"/>
          <w:sz w:val="28"/>
          <w:szCs w:val="28"/>
          <w:lang w:eastAsia="zh-CN"/>
        </w:rPr>
        <w:t>原</w:t>
      </w:r>
      <w:r>
        <w:rPr>
          <w:rFonts w:hint="eastAsia" w:ascii="黑体" w:eastAsia="黑体"/>
          <w:sz w:val="28"/>
          <w:szCs w:val="28"/>
        </w:rPr>
        <w:t>枣园收费站往西200米路北）</w:t>
      </w:r>
    </w:p>
    <w:p>
      <w:pPr>
        <w:spacing w:line="400" w:lineRule="exact"/>
        <w:ind w:firstLine="560" w:firstLineChars="200"/>
        <w:rPr>
          <w:rFonts w:hint="eastAsia" w:ascii="黑体" w:eastAsia="黑体"/>
          <w:sz w:val="24"/>
        </w:rPr>
      </w:pPr>
      <w:r>
        <w:rPr>
          <w:rFonts w:hint="eastAsia" w:ascii="黑体" w:eastAsia="黑体"/>
          <w:sz w:val="28"/>
          <w:szCs w:val="28"/>
        </w:rPr>
        <w:t xml:space="preserve">电话：0531-77919807    13376340701     0531-77919806    18663466968     </w:t>
      </w:r>
      <w:r>
        <w:rPr>
          <w:rFonts w:hint="eastAsia" w:ascii="黑体" w:eastAsia="黑体"/>
          <w:sz w:val="24"/>
        </w:rPr>
        <w:t xml:space="preserve">                 </w:t>
      </w:r>
    </w:p>
    <w:sectPr>
      <w:headerReference r:id="rId3" w:type="default"/>
      <w:pgSz w:w="11906" w:h="16838"/>
      <w:pgMar w:top="567" w:right="850" w:bottom="567"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cxYWFlMjE1MDk0NDA5NDQzOTM4ODRhYjRiNTcifQ=="/>
  </w:docVars>
  <w:rsids>
    <w:rsidRoot w:val="00172A27"/>
    <w:rsid w:val="00081B04"/>
    <w:rsid w:val="000F5585"/>
    <w:rsid w:val="001F4BEE"/>
    <w:rsid w:val="004325DE"/>
    <w:rsid w:val="004F5705"/>
    <w:rsid w:val="00505F5C"/>
    <w:rsid w:val="006153F2"/>
    <w:rsid w:val="00762EDC"/>
    <w:rsid w:val="00820425"/>
    <w:rsid w:val="00A27225"/>
    <w:rsid w:val="00A85A3D"/>
    <w:rsid w:val="00C64D33"/>
    <w:rsid w:val="00D95DDC"/>
    <w:rsid w:val="03D00D89"/>
    <w:rsid w:val="06CA7E6E"/>
    <w:rsid w:val="06E37C4F"/>
    <w:rsid w:val="07C75EE0"/>
    <w:rsid w:val="08034A65"/>
    <w:rsid w:val="083B3A4B"/>
    <w:rsid w:val="08B5037E"/>
    <w:rsid w:val="09987055"/>
    <w:rsid w:val="0A871F27"/>
    <w:rsid w:val="0AA13407"/>
    <w:rsid w:val="10B62EAB"/>
    <w:rsid w:val="13841AF2"/>
    <w:rsid w:val="1430420D"/>
    <w:rsid w:val="14B06F59"/>
    <w:rsid w:val="15092190"/>
    <w:rsid w:val="158E098E"/>
    <w:rsid w:val="159201D8"/>
    <w:rsid w:val="164E1F85"/>
    <w:rsid w:val="169E2470"/>
    <w:rsid w:val="171424EA"/>
    <w:rsid w:val="17F43ABA"/>
    <w:rsid w:val="1885440F"/>
    <w:rsid w:val="18DB2260"/>
    <w:rsid w:val="19946E8F"/>
    <w:rsid w:val="19981724"/>
    <w:rsid w:val="1B3704B2"/>
    <w:rsid w:val="1B4D62A4"/>
    <w:rsid w:val="1B97174E"/>
    <w:rsid w:val="1BFF385C"/>
    <w:rsid w:val="1F95241B"/>
    <w:rsid w:val="20CF415F"/>
    <w:rsid w:val="236821A1"/>
    <w:rsid w:val="25C80ACB"/>
    <w:rsid w:val="25D03558"/>
    <w:rsid w:val="279B2FFD"/>
    <w:rsid w:val="29750297"/>
    <w:rsid w:val="2A400F7C"/>
    <w:rsid w:val="2C080E58"/>
    <w:rsid w:val="2C3B31FD"/>
    <w:rsid w:val="2C8524D6"/>
    <w:rsid w:val="2C90773C"/>
    <w:rsid w:val="2DB70680"/>
    <w:rsid w:val="2E7A537B"/>
    <w:rsid w:val="2EF34304"/>
    <w:rsid w:val="2FDD426D"/>
    <w:rsid w:val="30E01D01"/>
    <w:rsid w:val="30F362EC"/>
    <w:rsid w:val="31C76403"/>
    <w:rsid w:val="320A013F"/>
    <w:rsid w:val="325F4108"/>
    <w:rsid w:val="337A29A8"/>
    <w:rsid w:val="33F337AE"/>
    <w:rsid w:val="34E34ED5"/>
    <w:rsid w:val="359F479A"/>
    <w:rsid w:val="395A4B51"/>
    <w:rsid w:val="397E12D6"/>
    <w:rsid w:val="39FF7B50"/>
    <w:rsid w:val="3A8620C0"/>
    <w:rsid w:val="3C332572"/>
    <w:rsid w:val="3C600A96"/>
    <w:rsid w:val="3C71211D"/>
    <w:rsid w:val="3CF61932"/>
    <w:rsid w:val="3E8F32A1"/>
    <w:rsid w:val="3F2E7A5E"/>
    <w:rsid w:val="3F7B7EF0"/>
    <w:rsid w:val="402616C9"/>
    <w:rsid w:val="40584135"/>
    <w:rsid w:val="41160EE9"/>
    <w:rsid w:val="416C7775"/>
    <w:rsid w:val="41BC787E"/>
    <w:rsid w:val="422B331F"/>
    <w:rsid w:val="440265AF"/>
    <w:rsid w:val="44B478A5"/>
    <w:rsid w:val="450A26C9"/>
    <w:rsid w:val="461152E9"/>
    <w:rsid w:val="465567BE"/>
    <w:rsid w:val="49D552BF"/>
    <w:rsid w:val="4A314F98"/>
    <w:rsid w:val="4EB961B8"/>
    <w:rsid w:val="4FDA5576"/>
    <w:rsid w:val="51A56D0E"/>
    <w:rsid w:val="54E9436F"/>
    <w:rsid w:val="572F4B41"/>
    <w:rsid w:val="596E030C"/>
    <w:rsid w:val="5D7F7116"/>
    <w:rsid w:val="5DE355DD"/>
    <w:rsid w:val="5E0B00F1"/>
    <w:rsid w:val="60C459BC"/>
    <w:rsid w:val="646268FD"/>
    <w:rsid w:val="656575C7"/>
    <w:rsid w:val="65F739E7"/>
    <w:rsid w:val="666F1F04"/>
    <w:rsid w:val="667D43F8"/>
    <w:rsid w:val="69897534"/>
    <w:rsid w:val="6B216B6B"/>
    <w:rsid w:val="6C043E26"/>
    <w:rsid w:val="6C383EEF"/>
    <w:rsid w:val="6C7805ED"/>
    <w:rsid w:val="6D0C3A67"/>
    <w:rsid w:val="6D31657E"/>
    <w:rsid w:val="6DF12F34"/>
    <w:rsid w:val="6E7B1312"/>
    <w:rsid w:val="703C0B45"/>
    <w:rsid w:val="70677C3F"/>
    <w:rsid w:val="726733D7"/>
    <w:rsid w:val="727B0FBE"/>
    <w:rsid w:val="73BE7EBF"/>
    <w:rsid w:val="73C512FE"/>
    <w:rsid w:val="758B26F8"/>
    <w:rsid w:val="767D150A"/>
    <w:rsid w:val="783D4B7A"/>
    <w:rsid w:val="78C3188D"/>
    <w:rsid w:val="799B0DE8"/>
    <w:rsid w:val="799C5E53"/>
    <w:rsid w:val="79C82C07"/>
    <w:rsid w:val="7B7833F7"/>
    <w:rsid w:val="7C242AB5"/>
    <w:rsid w:val="7F9B63F8"/>
    <w:rsid w:val="7FDC3C9A"/>
    <w:rsid w:val="7FF11E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707</Words>
  <Characters>829</Characters>
  <Lines>6</Lines>
  <Paragraphs>1</Paragraphs>
  <TotalTime>82</TotalTime>
  <ScaleCrop>false</ScaleCrop>
  <LinksUpToDate>false</LinksUpToDate>
  <CharactersWithSpaces>867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2011-03-14T21:40:00Z</dcterms:created>
  <dc:creator>微软中国</dc:creator>
  <cp:lastModifiedBy>海静</cp:lastModifiedBy>
  <cp:lastPrinted>2021-03-26T04:28:00Z</cp:lastPrinted>
  <dcterms:modified xsi:type="dcterms:W3CDTF">2023-02-07T08:02:11Z</dcterms:modified>
  <dc:title>山东泰莱电气有限公司招聘简章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AD143466784F4F55967E57ED7EF03EB4</vt:lpwstr>
  </property>
</Properties>
</file>