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ind w:left="720" w:firstLine="0" w:firstLineChars="0"/>
        <w:jc w:val="center"/>
        <w:rPr>
          <w:rFonts w:hint="eastAsia" w:ascii="宋体" w:hAnsi="宋体" w:eastAsia="宋体"/>
          <w:b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shd w:val="clear" w:color="auto" w:fill="FFFFFF"/>
        </w:rPr>
        <w:t>驼人集团2021届|“</w:t>
      </w:r>
      <w:r>
        <w:rPr>
          <w:rFonts w:ascii="宋体" w:hAnsi="宋体" w:eastAsia="宋体"/>
          <w:b/>
          <w:color w:val="333333"/>
          <w:sz w:val="32"/>
          <w:szCs w:val="32"/>
          <w:shd w:val="clear" w:color="auto" w:fill="FFFFFF"/>
        </w:rPr>
        <w:t>T</w:t>
      </w:r>
      <w:r>
        <w:rPr>
          <w:rFonts w:hint="eastAsia" w:ascii="宋体" w:hAnsi="宋体" w:eastAsia="宋体"/>
          <w:b/>
          <w:color w:val="333333"/>
          <w:sz w:val="32"/>
          <w:szCs w:val="32"/>
          <w:shd w:val="clear" w:color="auto" w:fill="FFFFFF"/>
        </w:rPr>
        <w:t>计划”</w:t>
      </w:r>
      <w:r>
        <w:rPr>
          <w:rFonts w:hint="eastAsia" w:ascii="宋体" w:hAnsi="宋体" w:eastAsia="宋体"/>
          <w:b/>
          <w:color w:val="333333"/>
          <w:sz w:val="32"/>
          <w:szCs w:val="32"/>
          <w:shd w:val="clear" w:color="auto" w:fill="FFFFFF"/>
          <w:lang w:eastAsia="zh-CN"/>
        </w:rPr>
        <w:t>青春“医”往无前</w:t>
      </w:r>
    </w:p>
    <w:p>
      <w:pPr>
        <w:pStyle w:val="6"/>
        <w:adjustRightInd w:val="0"/>
        <w:snapToGrid w:val="0"/>
        <w:ind w:left="720" w:firstLine="0" w:firstLineChars="0"/>
        <w:jc w:val="center"/>
        <w:rPr>
          <w:rFonts w:ascii="宋体" w:hAnsi="宋体" w:eastAsia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shd w:val="clear" w:color="auto" w:fill="FFFFFF"/>
        </w:rPr>
        <w:t>校园招聘简章</w:t>
      </w:r>
    </w:p>
    <w:p>
      <w:pPr>
        <w:pStyle w:val="6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eastAsia="zh-CN"/>
        </w:rPr>
      </w:pPr>
    </w:p>
    <w:p>
      <w:pPr>
        <w:pStyle w:val="6"/>
        <w:adjustRightInd w:val="0"/>
        <w:snapToGrid w:val="0"/>
        <w:ind w:left="720" w:firstLine="0" w:firstLineChars="0"/>
        <w:jc w:val="left"/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eastAsia="zh-CN"/>
        </w:rPr>
        <w:t>福利待遇：</w:t>
      </w:r>
    </w:p>
    <w:p>
      <w:pPr>
        <w:pStyle w:val="6"/>
        <w:adjustRightInd w:val="0"/>
        <w:snapToGrid w:val="0"/>
        <w:ind w:left="720" w:firstLine="0" w:firstLineChars="0"/>
        <w:jc w:val="left"/>
        <w:rPr>
          <w:rFonts w:hint="default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1、材料、电子、电气、机械等理工类本科4.5k-5k/月，提供免费四人间住宿上床下桌；</w:t>
      </w:r>
    </w:p>
    <w:p>
      <w:pPr>
        <w:pStyle w:val="6"/>
        <w:adjustRightInd w:val="0"/>
        <w:snapToGrid w:val="0"/>
        <w:ind w:left="720" w:firstLine="0" w:firstLineChars="0"/>
        <w:jc w:val="left"/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2、入职次年战略配股5-20万（自购），往年收益率20%；</w:t>
      </w:r>
    </w:p>
    <w:p>
      <w:pPr>
        <w:pStyle w:val="6"/>
        <w:adjustRightInd w:val="0"/>
        <w:snapToGrid w:val="0"/>
        <w:ind w:left="720" w:firstLine="0" w:firstLineChars="0"/>
        <w:jc w:val="left"/>
        <w:rPr>
          <w:rFonts w:hint="default" w:ascii="宋体" w:hAnsi="宋体" w:eastAsia="宋体"/>
          <w:b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宋体" w:hAnsi="宋体" w:eastAsia="宋体"/>
          <w:b/>
          <w:color w:val="333333"/>
          <w:sz w:val="32"/>
          <w:szCs w:val="32"/>
          <w:highlight w:val="yellow"/>
          <w:shd w:val="clear" w:color="auto" w:fill="FFFFFF"/>
          <w:lang w:val="en-US" w:eastAsia="zh-CN"/>
        </w:rPr>
        <w:t>3、如招聘简章中无相关专业，可咨询招聘部董金锋15090077060同微信。</w:t>
      </w: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 w:eastAsia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b/>
          <w:color w:val="333333"/>
          <w:sz w:val="28"/>
          <w:szCs w:val="28"/>
          <w:shd w:val="clear" w:color="auto" w:fill="FFFFFF"/>
        </w:rPr>
        <w:t>集团简介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驼人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控股</w:t>
      </w:r>
      <w:r>
        <w:rPr>
          <w:rFonts w:hint="eastAsia" w:ascii="宋体" w:hAnsi="宋体" w:eastAsia="宋体" w:cs="宋体"/>
          <w:sz w:val="24"/>
          <w:szCs w:val="24"/>
        </w:rPr>
        <w:t>集团始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</w:t>
      </w:r>
      <w:r>
        <w:rPr>
          <w:rFonts w:hint="eastAsia" w:ascii="宋体" w:hAnsi="宋体" w:eastAsia="宋体" w:cs="宋体"/>
          <w:sz w:val="24"/>
          <w:szCs w:val="24"/>
        </w:rPr>
        <w:t>于1993年，现已发展成为一家集研发、生产、销售、服务、文化于一体，专业从事麻醉、疼痛、护理、检测、血液净化、微创介入、外科、电子智能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医用防护</w:t>
      </w:r>
      <w:r>
        <w:rPr>
          <w:rFonts w:hint="eastAsia" w:ascii="宋体" w:hAnsi="宋体" w:eastAsia="宋体" w:cs="宋体"/>
          <w:sz w:val="24"/>
          <w:szCs w:val="24"/>
        </w:rPr>
        <w:t>等一次性医疗器械生产经营的现代化企业集团。集团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下属57</w:t>
      </w:r>
      <w:r>
        <w:rPr>
          <w:rFonts w:hint="eastAsia" w:ascii="宋体" w:hAnsi="宋体" w:eastAsia="宋体" w:cs="宋体"/>
          <w:sz w:val="24"/>
          <w:szCs w:val="24"/>
        </w:rPr>
        <w:t>家生产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研发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及经营性企业</w:t>
      </w:r>
      <w:r>
        <w:rPr>
          <w:rFonts w:hint="eastAsia" w:ascii="宋体" w:hAnsi="宋体" w:eastAsia="宋体" w:cs="宋体"/>
          <w:sz w:val="24"/>
          <w:szCs w:val="24"/>
        </w:rPr>
        <w:t>，在全国3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个省份设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销售</w:t>
      </w:r>
      <w:r>
        <w:rPr>
          <w:rFonts w:hint="eastAsia" w:ascii="宋体" w:hAnsi="宋体" w:eastAsia="宋体" w:cs="宋体"/>
          <w:sz w:val="24"/>
          <w:szCs w:val="24"/>
        </w:rPr>
        <w:t>子公司。现有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个生产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基地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个专业技术研究院，</w:t>
      </w:r>
      <w:r>
        <w:rPr>
          <w:rFonts w:hint="eastAsia" w:ascii="宋体" w:hAnsi="宋体" w:eastAsia="宋体" w:cs="宋体"/>
          <w:sz w:val="24"/>
          <w:szCs w:val="24"/>
        </w:rPr>
        <w:t>总面积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70000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平，</w:t>
      </w:r>
      <w:r>
        <w:rPr>
          <w:rFonts w:hint="eastAsia" w:ascii="宋体" w:hAnsi="宋体" w:eastAsia="宋体" w:cs="宋体"/>
          <w:sz w:val="24"/>
          <w:szCs w:val="24"/>
        </w:rPr>
        <w:t>有员工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8000余</w:t>
      </w:r>
      <w:r>
        <w:rPr>
          <w:rFonts w:hint="eastAsia" w:ascii="宋体" w:hAnsi="宋体" w:eastAsia="宋体" w:cs="宋体"/>
          <w:sz w:val="24"/>
          <w:szCs w:val="24"/>
        </w:rPr>
        <w:t>人，并安排残疾职工500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</w:t>
      </w:r>
      <w:r>
        <w:rPr>
          <w:rFonts w:hint="eastAsia" w:ascii="宋体" w:hAnsi="宋体" w:eastAsia="宋体" w:cs="宋体"/>
          <w:sz w:val="24"/>
          <w:szCs w:val="24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拥有</w:t>
      </w:r>
      <w:r>
        <w:rPr>
          <w:rFonts w:hint="eastAsia" w:ascii="宋体" w:hAnsi="宋体" w:eastAsia="宋体" w:cs="宋体"/>
          <w:sz w:val="24"/>
          <w:szCs w:val="24"/>
        </w:rPr>
        <w:t>国家技术创新示范企业、博士后科研工作站、高新技术企业、全国工业品牌示范企业、全国工业企业质量标杆、全国制造业双创平台、国家知识产权优势企业、国务院扶贫开发先进单位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省长质量奖、省重大新型研发机构、省重点实验室、院士工作站、省首批创新龙头企业、省首批制造业创新中心、省博士后研发基地、省工业设计中心、省工程技术研究中心等国家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省级荣誉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余项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中国医学耗材整合联盟理事长单位、中国生物医学工程学会副理事长单位、河南省医疗器械商会会长单位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人才和创新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驼人持续发展的源动力，集团拥有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1000余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人的专业研发团队</w:t>
      </w:r>
      <w:r>
        <w:rPr>
          <w:rFonts w:hint="eastAsia" w:ascii="宋体" w:hAnsi="宋体" w:eastAsia="宋体" w:cs="宋体"/>
          <w:sz w:val="24"/>
          <w:szCs w:val="24"/>
        </w:rPr>
        <w:t>，其中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硕博学历人才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500余人</w:t>
      </w:r>
      <w:r>
        <w:rPr>
          <w:rFonts w:hint="eastAsia" w:ascii="宋体" w:hAnsi="宋体" w:eastAsia="宋体" w:cs="宋体"/>
          <w:sz w:val="24"/>
          <w:szCs w:val="24"/>
        </w:rPr>
        <w:t>，外籍专家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</w:t>
      </w:r>
      <w:r>
        <w:rPr>
          <w:rFonts w:hint="eastAsia" w:ascii="宋体" w:hAnsi="宋体" w:eastAsia="宋体" w:cs="宋体"/>
          <w:sz w:val="24"/>
          <w:szCs w:val="24"/>
        </w:rPr>
        <w:t>余人，集团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</w:t>
      </w:r>
      <w:r>
        <w:rPr>
          <w:rFonts w:hint="eastAsia" w:ascii="宋体" w:hAnsi="宋体" w:eastAsia="宋体" w:cs="宋体"/>
          <w:sz w:val="24"/>
          <w:szCs w:val="24"/>
        </w:rPr>
        <w:t>投入研发费用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先后承接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项国家、省部级科技计划项目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主导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并参与了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8项行业标准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制订</w:t>
      </w:r>
      <w:r>
        <w:rPr>
          <w:rFonts w:hint="eastAsia" w:ascii="宋体" w:hAnsi="宋体" w:eastAsia="宋体" w:cs="宋体"/>
          <w:sz w:val="24"/>
          <w:szCs w:val="24"/>
        </w:rPr>
        <w:t>。集团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</w:t>
      </w:r>
      <w:r>
        <w:rPr>
          <w:rFonts w:hint="eastAsia" w:ascii="宋体" w:hAnsi="宋体" w:eastAsia="宋体" w:cs="宋体"/>
          <w:sz w:val="24"/>
          <w:szCs w:val="24"/>
        </w:rPr>
        <w:t>2008年开始每年投资700万元用于医学领域产学研一体化发展，并经国家科技部批准设立“驼人医疗器械科技创新奖”，成为中国社会力量创办的第一个医疗器械创新奖部级项目。集团所研发的新型留置针、新型电子输注泵、加强型麻醉导管获得河南省科技成果证书，拥有自主知识产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年，集团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收入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52.8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亿元。</w:t>
      </w:r>
      <w:r>
        <w:rPr>
          <w:rFonts w:hint="eastAsia" w:ascii="宋体" w:hAnsi="宋体" w:eastAsia="宋体" w:cs="宋体"/>
          <w:sz w:val="24"/>
          <w:szCs w:val="24"/>
        </w:rPr>
        <w:t>主导产品麻醉包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国内</w:t>
      </w:r>
      <w:r>
        <w:rPr>
          <w:rFonts w:hint="eastAsia" w:ascii="宋体" w:hAnsi="宋体" w:eastAsia="宋体" w:cs="宋体"/>
          <w:sz w:val="24"/>
          <w:szCs w:val="24"/>
        </w:rPr>
        <w:t>市场占有率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%，输注泵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国内</w:t>
      </w:r>
      <w:r>
        <w:rPr>
          <w:rFonts w:hint="eastAsia" w:ascii="宋体" w:hAnsi="宋体" w:eastAsia="宋体" w:cs="宋体"/>
          <w:sz w:val="24"/>
          <w:szCs w:val="24"/>
        </w:rPr>
        <w:t>市场占有率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%，中心静脉导管、气管插管、呼吸回路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国内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市场均销量第一，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覆盖医院终端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12000</w:t>
      </w:r>
      <w:r>
        <w:rPr>
          <w:rFonts w:hint="eastAsia" w:ascii="宋体" w:hAnsi="宋体" w:eastAsia="宋体" w:cs="宋体"/>
          <w:sz w:val="24"/>
          <w:szCs w:val="24"/>
        </w:rPr>
        <w:t>余家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远销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全球7</w:t>
      </w:r>
      <w:r>
        <w:rPr>
          <w:rFonts w:hint="eastAsia" w:ascii="宋体" w:hAnsi="宋体" w:eastAsia="宋体" w:cs="宋体"/>
          <w:sz w:val="24"/>
          <w:szCs w:val="24"/>
        </w:rPr>
        <w:t>0多个国家和地区，在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美国</w:t>
      </w:r>
      <w:r>
        <w:rPr>
          <w:rFonts w:hint="eastAsia" w:ascii="宋体" w:hAnsi="宋体" w:eastAsia="宋体" w:cs="宋体"/>
          <w:sz w:val="24"/>
          <w:szCs w:val="24"/>
        </w:rPr>
        <w:t>、印度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、肯尼亚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建有国际子公司。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为助力中国医学发展，集团投资1亿多元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于2015年建成国内首家全科医学博物馆，博物馆</w:t>
      </w:r>
      <w:r>
        <w:rPr>
          <w:rFonts w:hint="eastAsia" w:ascii="宋体" w:hAnsi="宋体" w:eastAsia="宋体" w:cs="宋体"/>
          <w:sz w:val="24"/>
          <w:szCs w:val="24"/>
        </w:rPr>
        <w:t>建筑面积6000平米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中国卫生事业发展史馆、医学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历史</w:t>
      </w:r>
      <w:r>
        <w:rPr>
          <w:rFonts w:hint="eastAsia" w:ascii="宋体" w:hAnsi="宋体" w:eastAsia="宋体" w:cs="宋体"/>
          <w:sz w:val="24"/>
          <w:szCs w:val="24"/>
        </w:rPr>
        <w:t>馆、中国麻醉博物馆、中国护理史馆、血液净化史馆和医学综合馆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组成</w:t>
      </w:r>
      <w:r>
        <w:rPr>
          <w:rFonts w:hint="eastAsia" w:ascii="宋体" w:hAnsi="宋体" w:eastAsia="宋体" w:cs="宋体"/>
          <w:sz w:val="24"/>
          <w:szCs w:val="24"/>
        </w:rPr>
        <w:t>，现已建成并面向社会开放。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目前正在积极筹备医学博物馆二期--医疗器械史博物馆。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集团积极</w:t>
      </w:r>
      <w:r>
        <w:rPr>
          <w:rFonts w:hint="eastAsia" w:ascii="宋体" w:hAnsi="宋体" w:eastAsia="宋体" w:cs="宋体"/>
          <w:kern w:val="2"/>
          <w:sz w:val="24"/>
          <w:szCs w:val="24"/>
        </w:rPr>
        <w:t>响应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kern w:val="2"/>
          <w:sz w:val="24"/>
          <w:szCs w:val="24"/>
        </w:rPr>
        <w:t>“健康中国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”战略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kern w:val="2"/>
          <w:sz w:val="24"/>
          <w:szCs w:val="24"/>
        </w:rPr>
        <w:t>2018年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启动建设</w:t>
      </w:r>
      <w:r>
        <w:rPr>
          <w:rFonts w:hint="eastAsia" w:ascii="宋体" w:hAnsi="宋体" w:eastAsia="宋体" w:cs="宋体"/>
          <w:kern w:val="2"/>
          <w:sz w:val="24"/>
          <w:szCs w:val="24"/>
        </w:rPr>
        <w:t>驼人医疗器械产业新城，旨在打造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医疗器械</w:t>
      </w:r>
      <w:r>
        <w:rPr>
          <w:rFonts w:hint="eastAsia" w:ascii="宋体" w:hAnsi="宋体" w:eastAsia="宋体" w:cs="宋体"/>
          <w:kern w:val="2"/>
          <w:sz w:val="24"/>
          <w:szCs w:val="24"/>
        </w:rPr>
        <w:t>生态圈，使长垣成为中国医疗器械集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团</w:t>
      </w:r>
      <w:r>
        <w:rPr>
          <w:rFonts w:hint="eastAsia" w:ascii="宋体" w:hAnsi="宋体" w:eastAsia="宋体" w:cs="宋体"/>
          <w:kern w:val="2"/>
          <w:sz w:val="24"/>
          <w:szCs w:val="24"/>
        </w:rPr>
        <w:t>采购首选之地。</w:t>
      </w:r>
      <w:bookmarkStart w:id="0" w:name="_Hlk4749512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产业</w:t>
      </w:r>
      <w:r>
        <w:rPr>
          <w:rFonts w:hint="eastAsia" w:ascii="宋体" w:hAnsi="宋体" w:eastAsia="宋体" w:cs="宋体"/>
          <w:sz w:val="24"/>
          <w:szCs w:val="24"/>
        </w:rPr>
        <w:t>新城</w:t>
      </w:r>
      <w:bookmarkEnd w:id="0"/>
      <w:r>
        <w:rPr>
          <w:rFonts w:hint="eastAsia" w:ascii="宋体" w:hAnsi="宋体" w:eastAsia="宋体" w:cs="宋体"/>
          <w:sz w:val="24"/>
          <w:szCs w:val="24"/>
        </w:rPr>
        <w:t>规划总面积5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</w:t>
      </w:r>
      <w:r>
        <w:rPr>
          <w:rFonts w:hint="eastAsia" w:ascii="宋体" w:hAnsi="宋体" w:eastAsia="宋体" w:cs="宋体"/>
          <w:sz w:val="24"/>
          <w:szCs w:val="24"/>
        </w:rPr>
        <w:t>平方公里，核心区占地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平方公里，项目总投资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160亿元，总建筑面积500万平方米，项目建设周期为五年。产业新城按功能设置有工业体系、商务体系、商业体系、教育体系和生活配套体系，建成后将实现年产值500亿元以上。产业新城围绕生产、生活、生态的“三生”融合发展之路，通过建设国家医疗器械（防护用品）生产基地、储备基地、进出口基地和国家医疗器械（防护用品）技术创新中心、检验中心、调拨中心，打造中国医疗器械集团采购总体解决方案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驼人</w:t>
      </w:r>
      <w:r>
        <w:rPr>
          <w:rFonts w:hint="eastAsia" w:ascii="宋体" w:hAnsi="宋体" w:eastAsia="宋体" w:cs="宋体"/>
          <w:b/>
          <w:sz w:val="24"/>
          <w:szCs w:val="24"/>
        </w:rPr>
        <w:t>期待更多有责任、有担当、有能力、有梦想的优秀人才加入我们，守护医护，守护健康！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企业文化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驼人产业新城愿景：国际医疗器械采购一站式总体解决方案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集团使命：改善医疗体验，呵护生命健康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集团愿景：智能医疗耗材中国第一品牌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集团价值观：以客户为中心，以奋斗者为本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驼人精神：专注执着，砥砺前行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集团沟通口号：医用耗材智能方案提供商</w:t>
      </w:r>
    </w:p>
    <w:p>
      <w:pPr>
        <w:pStyle w:val="6"/>
        <w:spacing w:line="360" w:lineRule="auto"/>
        <w:ind w:left="862" w:firstLine="0" w:firstLineChars="0"/>
        <w:jc w:val="left"/>
        <w:rPr>
          <w:rFonts w:hint="eastAsia" w:ascii="宋体" w:hAnsi="宋体" w:eastAsia="宋体"/>
          <w:b/>
          <w:sz w:val="24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需求</w:t>
      </w:r>
      <w:r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岗位</w:t>
      </w:r>
    </w:p>
    <w:p>
      <w:pPr>
        <w:pStyle w:val="6"/>
        <w:spacing w:line="360" w:lineRule="auto"/>
        <w:ind w:left="862" w:firstLine="0" w:firstLineChars="0"/>
        <w:jc w:val="left"/>
        <w:rPr>
          <w:rFonts w:hint="eastAsia" w:ascii="宋体" w:hAnsi="宋体" w:eastAsia="宋体"/>
          <w:b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sz w:val="24"/>
          <w:szCs w:val="28"/>
          <w:lang w:eastAsia="zh-CN"/>
        </w:rPr>
        <w:t>高端技术研发类（博士）：</w:t>
      </w:r>
    </w:p>
    <w:p>
      <w:pPr>
        <w:pStyle w:val="6"/>
        <w:spacing w:line="360" w:lineRule="auto"/>
        <w:ind w:left="862" w:firstLine="0" w:firstLineChars="0"/>
        <w:jc w:val="left"/>
        <w:rPr>
          <w:rFonts w:hint="default" w:ascii="宋体" w:hAnsi="宋体" w:eastAsia="宋体"/>
          <w:b w:val="0"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8"/>
          <w:lang w:eastAsia="zh-CN"/>
        </w:rPr>
        <w:t>需求专业</w:t>
      </w:r>
      <w:r>
        <w:rPr>
          <w:rFonts w:hint="eastAsia" w:ascii="宋体" w:hAnsi="宋体" w:eastAsia="宋体"/>
          <w:b w:val="0"/>
          <w:bCs/>
          <w:sz w:val="24"/>
          <w:szCs w:val="28"/>
          <w:lang w:val="en-US" w:eastAsia="zh-CN"/>
        </w:rPr>
        <w:t>:材料、化学、生物、纺织材料、非织造材料、高分子材料、有机化学、有机合成、有机硅、临床医学、生物医学工程等相关专业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技术研发类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（硕士）</w:t>
      </w:r>
      <w:r>
        <w:rPr>
          <w:rFonts w:hint="eastAsia" w:ascii="宋体" w:hAnsi="宋体" w:eastAsia="宋体"/>
          <w:b/>
          <w:sz w:val="24"/>
          <w:szCs w:val="28"/>
        </w:rPr>
        <w:t>：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需求专业：医学、生物医学工程、生物、化学化工类、机械、模具、电气、材料、电子通信等相关专业。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市场营销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管培生</w:t>
      </w:r>
      <w:r>
        <w:rPr>
          <w:rFonts w:hint="eastAsia" w:ascii="宋体" w:hAnsi="宋体" w:eastAsia="宋体"/>
          <w:b/>
          <w:sz w:val="24"/>
          <w:szCs w:val="28"/>
        </w:rPr>
        <w:t>类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（本科、硕士）</w:t>
      </w:r>
      <w:r>
        <w:rPr>
          <w:rFonts w:hint="eastAsia" w:ascii="宋体" w:hAnsi="宋体" w:eastAsia="宋体"/>
          <w:b/>
          <w:sz w:val="24"/>
          <w:szCs w:val="28"/>
        </w:rPr>
        <w:t>：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需求专业：医学、</w:t>
      </w:r>
      <w:r>
        <w:rPr>
          <w:rFonts w:hint="eastAsia" w:ascii="宋体" w:hAnsi="宋体" w:eastAsia="宋体"/>
          <w:sz w:val="24"/>
          <w:szCs w:val="28"/>
          <w:lang w:eastAsia="zh-CN"/>
        </w:rPr>
        <w:t>医学影像、</w:t>
      </w:r>
      <w:r>
        <w:rPr>
          <w:rFonts w:hint="eastAsia" w:ascii="宋体" w:hAnsi="宋体" w:eastAsia="宋体"/>
          <w:sz w:val="24"/>
          <w:szCs w:val="28"/>
        </w:rPr>
        <w:t>生物医学工程</w:t>
      </w:r>
      <w:r>
        <w:rPr>
          <w:rFonts w:hint="eastAsia" w:ascii="宋体" w:hAnsi="宋体" w:eastAsia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/>
          <w:sz w:val="24"/>
          <w:szCs w:val="28"/>
        </w:rPr>
        <w:t>国际贸易</w:t>
      </w:r>
      <w:r>
        <w:rPr>
          <w:rFonts w:hint="eastAsia" w:ascii="宋体" w:hAnsi="宋体" w:eastAsia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/>
          <w:sz w:val="24"/>
          <w:szCs w:val="28"/>
        </w:rPr>
        <w:t>市场营销</w:t>
      </w:r>
      <w:r>
        <w:rPr>
          <w:rFonts w:hint="eastAsia" w:ascii="宋体" w:hAnsi="宋体" w:eastAsia="宋体"/>
          <w:sz w:val="24"/>
          <w:szCs w:val="28"/>
          <w:lang w:eastAsia="zh-CN"/>
        </w:rPr>
        <w:t>、</w:t>
      </w:r>
      <w:r>
        <w:rPr>
          <w:rFonts w:hint="eastAsia" w:ascii="宋体" w:hAnsi="宋体" w:eastAsia="宋体"/>
          <w:sz w:val="24"/>
          <w:szCs w:val="28"/>
        </w:rPr>
        <w:t>物流管理等相关专业优先。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生产技术及管理类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（本科、硕士）</w:t>
      </w:r>
      <w:r>
        <w:rPr>
          <w:rFonts w:hint="eastAsia" w:ascii="宋体" w:hAnsi="宋体" w:eastAsia="宋体"/>
          <w:b/>
          <w:sz w:val="24"/>
          <w:szCs w:val="28"/>
        </w:rPr>
        <w:t>：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需求专业：生物、化学、机械、模具、电气、材料、食品检测等相关专业。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职能类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（本科、硕士）</w:t>
      </w:r>
      <w:r>
        <w:rPr>
          <w:rFonts w:hint="eastAsia" w:ascii="宋体" w:hAnsi="宋体" w:eastAsia="宋体"/>
          <w:b/>
          <w:sz w:val="24"/>
          <w:szCs w:val="28"/>
        </w:rPr>
        <w:t>：</w:t>
      </w:r>
    </w:p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需求专业：管理类、财会类、汉语言、视觉传达、新闻传播等相关专业。</w:t>
      </w:r>
    </w:p>
    <w:p>
      <w:pPr>
        <w:pStyle w:val="6"/>
        <w:spacing w:line="360" w:lineRule="auto"/>
        <w:ind w:left="862" w:firstLine="0" w:firstLineChars="0"/>
        <w:jc w:val="left"/>
        <w:rPr>
          <w:rFonts w:hint="eastAsia"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师范类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（本科、硕士）</w:t>
      </w:r>
      <w:r>
        <w:rPr>
          <w:rFonts w:hint="eastAsia" w:ascii="宋体" w:hAnsi="宋体" w:eastAsia="宋体"/>
          <w:b/>
          <w:sz w:val="24"/>
          <w:szCs w:val="28"/>
        </w:rPr>
        <w:t>：</w:t>
      </w:r>
      <w:r>
        <w:rPr>
          <w:rFonts w:hint="eastAsia" w:ascii="宋体" w:hAnsi="宋体" w:eastAsia="宋体"/>
          <w:b/>
          <w:sz w:val="24"/>
          <w:szCs w:val="28"/>
        </w:rPr>
        <w:br w:type="textWrapping"/>
      </w:r>
    </w:p>
    <w:tbl>
      <w:tblPr>
        <w:tblW w:w="849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878"/>
        <w:gridCol w:w="490"/>
        <w:gridCol w:w="918"/>
        <w:gridCol w:w="1429"/>
        <w:gridCol w:w="1724"/>
        <w:gridCol w:w="1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薪资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工作性质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bdr w:val="none" w:color="auto" w:sz="0" w:space="0"/>
                <w:lang w:val="en-US" w:eastAsia="zh-CN" w:bidi="ar"/>
              </w:rPr>
              <w:t>其他需求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产品开发高级工程师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临床医学、生物医学工程专业专业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功能生物材料高级研发工程师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材料、化学、生物工程等相关专业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医用过滤材料高级研发工程师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纺织材料、非织造材料、高分子材料、生物类专业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表界面功能化高级研发工程师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材料、化学等相关专业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化学与功能材料高级研发工程师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材料、化学等相关专业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表界面功能化材料研发工程师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材料工程、有机化学等相关专业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材料改性与转化工程师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高分子材料、纺织工程、非织造材料、化学工程等相关专业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材料合成研发工程师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材料工程、化学工程等相关专业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医用复合材料研发工程师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纺织工程、高分子材料、非织造材料等相关专业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光学工程、视觉传达、医学图像等相关专业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化学与功能材料工程师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高分子材料、生物医用材料、有机化学等相关专业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功能生物材料研发工程师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3D打印、水凝胶材料、微流控、微生物、材料工程等相关专业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医用过滤材料研发工程师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高分子材料、纺织工程、非织造材料等相关专业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电子结构设计工程师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嵌入式软件工程师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电子信息工程、生物医学工程、电子科学与技术等相关专业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图像处理工程师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光学工程、医学图像等相关专业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电子信息与工程、电子科学与技术等相关专业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开发专员（开发方向）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高分子材料、化学类、生物医学工程、机械类、电子通讯类等相关专业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统计学/医学类专业或理工类专业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生物医学工程、生物学、英语、检验检测、临床医学等相关专业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脊柱、创伤研发工程师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机械、机电类相关专业，材料学（如生物材料、骨科植入材料、金属材料等）骨科方向、生物力学、临床医学等相关专业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外观设计工程师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工业设计/产品设计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展示设计师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建筑学/室内设计/空间设计/环境艺术设计/会展展览设计等相关专业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展示设计师（动画）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动画/数字媒体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开发专员（注册方向）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高分子材料、化学类、生物医学工程、机械类、电子通讯类等相关专业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工艺技术员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电子、材料、机械、电气等相关专业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化学类、生物工程、临床、护理、高分子材料、食品检验等相关专业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计划专员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财务管理、会计、统计、物流等相关专业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材料、机械、电气等相关专业。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电气工程及其自动化、机电等相关专业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生物类、化学类、临床、高分子材料、食品检验等相关专业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工商管理、企业管理、人力资源管理等相关专业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技术研发类/职能类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流程管理专员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管理类、财会类、理工类相关专业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项目管理专员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专业不限，管理类或理工类专业优先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人力专员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网络技术员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财务管理、会计、税法等相关专业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各学科教师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汉语言、英语、数学、物理、生物、地理、思想政治、历史、体育、音乐、美术、书法、信息技术、心理等相关专业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10W+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初中各学科教师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汉语言、英语、数学、物理、生物、地理、思想政治、历史、体育、音乐、美术、书法、信息技术、心理等相关专业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高中各学科教师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汉语言、英语、数学、物理、化学、生物、地理、思想政治、历史体育、音乐、美术、书法、信息技术、心理类等相关专业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小学各学科教师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汉语言、英语、数学、体育、音乐、美术、书法、信息技术、舞蹈等相关专业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临床医学、麻醉学、护理学专业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国际医疗客商经理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国际贸易、市场营销、市场策划、物流管理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有源类产品开发储备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电子技术、电子信息工程、网络通信、电子科学与技术等相关专业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4.5k-6k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pStyle w:val="6"/>
        <w:spacing w:line="360" w:lineRule="auto"/>
        <w:ind w:left="862" w:firstLine="0" w:firstLineChars="0"/>
        <w:jc w:val="left"/>
        <w:rPr>
          <w:rFonts w:ascii="宋体" w:hAnsi="宋体" w:eastAsia="宋体"/>
          <w:b/>
          <w:sz w:val="24"/>
          <w:szCs w:val="28"/>
        </w:rPr>
      </w:pPr>
    </w:p>
    <w:p>
      <w:pPr>
        <w:pStyle w:val="6"/>
        <w:spacing w:line="360" w:lineRule="auto"/>
        <w:ind w:left="862" w:firstLine="0" w:firstLineChars="0"/>
        <w:jc w:val="left"/>
        <w:rPr>
          <w:rFonts w:hint="eastAsia" w:ascii="宋体" w:hAnsi="宋体" w:eastAsia="宋体"/>
          <w:sz w:val="24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 xml:space="preserve">    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sz w:val="24"/>
          <w:szCs w:val="28"/>
        </w:rPr>
        <w:t xml:space="preserve">   详细岗位</w:t>
      </w:r>
      <w:r>
        <w:rPr>
          <w:rFonts w:ascii="宋体" w:hAnsi="宋体" w:eastAsia="宋体"/>
          <w:b/>
          <w:sz w:val="24"/>
          <w:szCs w:val="28"/>
        </w:rPr>
        <w:t>请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t>进入网申通道：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drawing>
          <wp:inline distT="0" distB="0" distL="114300" distR="114300">
            <wp:extent cx="1699895" cy="1699895"/>
            <wp:effectExtent l="0" t="0" r="14605" b="14605"/>
            <wp:docPr id="2" name="图片 2" descr="901c99a39e4ab1aaf4e423361d71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1c99a39e4ab1aaf4e423361d719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theme="minorEastAsia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theme="minorEastAsia"/>
          <w:b/>
          <w:sz w:val="28"/>
          <w:szCs w:val="28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职业发展</w:t>
      </w:r>
    </w:p>
    <w:p>
      <w:pPr>
        <w:spacing w:line="360" w:lineRule="auto"/>
        <w:ind w:firstLine="482" w:firstLineChars="20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驼人集团规范的企业管理体系、以及任职资格标准牵引的晋升机制，推动</w:t>
      </w:r>
      <w:r>
        <w:rPr>
          <w:rFonts w:hint="eastAsia" w:ascii="宋体" w:hAnsi="宋体" w:eastAsia="宋体" w:cstheme="minorEastAsia"/>
          <w:b/>
          <w:bCs/>
          <w:sz w:val="24"/>
          <w:szCs w:val="24"/>
        </w:rPr>
        <w:t>各专业领域人才的发展</w:t>
      </w:r>
      <w:r>
        <w:rPr>
          <w:rFonts w:hint="eastAsia" w:ascii="宋体" w:hAnsi="宋体" w:eastAsia="宋体" w:cstheme="minorEastAsia"/>
          <w:b/>
          <w:sz w:val="24"/>
          <w:szCs w:val="24"/>
        </w:rPr>
        <w:t>。双职业发展通道、导师制、入职培训、专业技术培训助力职场小白快速成长。驼人正处于飞速发展期，未来两年新增百余个经理级及主管级岗位，把握机遇，才能赢取未来！</w:t>
      </w:r>
    </w:p>
    <w:p>
      <w:pPr>
        <w:spacing w:line="360" w:lineRule="auto"/>
        <w:ind w:firstLine="482" w:firstLineChars="20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这里有机会、有平台、有导师、有未来，只差敢想敢做优秀的你！</w:t>
      </w:r>
    </w:p>
    <w:p>
      <w:pPr>
        <w:ind w:firstLine="480" w:firstLineChars="200"/>
        <w:rPr>
          <w:rFonts w:ascii="宋体" w:hAnsi="宋体" w:eastAsia="宋体" w:cstheme="minorEastAsia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我在驼人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薪酬待遇：地区内有竞争力的薪酬、每年两次调薪机会、每年共计1000多万花样奖金等你来拿。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贴心关怀：带薪学习、生日福利、过节福利、金秋助学、健康体检，收获想不到的惊喜。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生活保障：社会保险、免费住宿、员工餐厅、出差出国补助、内部班车、通讯补贴，体验一站式工作福利。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凝心聚力：入职辅导沟通、职业导师、团建活动、高管面对面，融入驼人大家庭的温暖怀抱。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精神进阶：体育竞赛、健身房、篮球场等丰富业余生活。</w:t>
      </w:r>
    </w:p>
    <w:p>
      <w:pPr>
        <w:ind w:left="142"/>
        <w:rPr>
          <w:rFonts w:ascii="宋体" w:hAnsi="宋体" w:eastAsia="宋体" w:cstheme="minorEastAsia"/>
          <w:b/>
          <w:color w:val="333333"/>
          <w:sz w:val="24"/>
          <w:szCs w:val="24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培训发展</w:t>
      </w:r>
    </w:p>
    <w:p>
      <w:pPr>
        <w:spacing w:line="360" w:lineRule="auto"/>
        <w:ind w:firstLine="482" w:firstLineChars="20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驼人集团每年投入400多万元，组织700余场次内外训，助力员工快速成长。2005年成立驼人大学，以六大体系及一大平台为地基，四大学院为支柱，从储备干部培养-专项人才培训-中高层人才资源池建设，搭建了属于驼人独有的内部培训体系，为集团发展提供坚实有力的人才队伍。</w:t>
      </w:r>
    </w:p>
    <w:p>
      <w:pPr>
        <w:adjustRightInd w:val="0"/>
        <w:snapToGrid w:val="0"/>
        <w:rPr>
          <w:rFonts w:ascii="宋体" w:hAnsi="宋体" w:eastAsia="宋体" w:cstheme="minorEastAsia"/>
          <w:b/>
          <w:color w:val="333333"/>
          <w:sz w:val="24"/>
          <w:szCs w:val="24"/>
          <w:shd w:val="clear" w:color="auto" w:fill="FFFFFF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简历投递通道</w:t>
      </w:r>
    </w:p>
    <w:p>
      <w:pPr>
        <w:shd w:val="clear" w:color="auto" w:fill="FFFFFF"/>
        <w:wordWrap w:val="0"/>
        <w:rPr>
          <w:rFonts w:hint="eastAsia" w:ascii="宋体" w:hAnsi="宋体" w:eastAsia="宋体" w:cstheme="minorEastAsia"/>
          <w:b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简历</w:t>
      </w:r>
      <w:r>
        <w:rPr>
          <w:rFonts w:ascii="宋体" w:hAnsi="宋体" w:eastAsia="宋体" w:cstheme="minorEastAsia"/>
          <w:b/>
          <w:sz w:val="24"/>
          <w:szCs w:val="24"/>
        </w:rPr>
        <w:t>投递通道</w:t>
      </w:r>
      <w:r>
        <w:rPr>
          <w:rFonts w:hint="eastAsia" w:ascii="宋体" w:hAnsi="宋体" w:eastAsia="宋体" w:cstheme="minorEastAsia"/>
          <w:b/>
          <w:sz w:val="24"/>
          <w:szCs w:val="24"/>
        </w:rPr>
        <w:t>：</w:t>
      </w:r>
      <w:r>
        <w:rPr>
          <w:rFonts w:hint="eastAsia" w:ascii="宋体" w:hAnsi="宋体" w:eastAsia="宋体" w:cstheme="minorEastAsia"/>
          <w:b/>
          <w:color w:val="FF0000"/>
          <w:sz w:val="24"/>
          <w:szCs w:val="24"/>
          <w:lang w:eastAsia="zh-CN"/>
        </w:rPr>
        <w:t>http://campus.51job.com/trjt2021/post.html</w:t>
      </w:r>
    </w:p>
    <w:p>
      <w:pPr>
        <w:adjustRightInd w:val="0"/>
        <w:snapToGrid w:val="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校招流程：空中宣讲---网申-----测评——参加笔试（部分岗位）-------面试---发放offer——签订就业协议——体检入职</w:t>
      </w:r>
    </w:p>
    <w:p>
      <w:pPr>
        <w:adjustRightInd w:val="0"/>
        <w:snapToGrid w:val="0"/>
        <w:rPr>
          <w:rFonts w:ascii="宋体" w:hAnsi="宋体" w:eastAsia="宋体" w:cstheme="minorEastAsia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 w:cstheme="minorEastAsia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 w:cstheme="minorEastAsia"/>
          <w:sz w:val="24"/>
          <w:szCs w:val="24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联系方式</w:t>
      </w:r>
    </w:p>
    <w:p>
      <w:pPr>
        <w:tabs>
          <w:tab w:val="left" w:pos="720"/>
        </w:tabs>
        <w:adjustRightInd w:val="0"/>
        <w:snapToGrid w:val="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联系人：</w:t>
      </w:r>
      <w:r>
        <w:rPr>
          <w:rFonts w:hint="eastAsia" w:ascii="宋体" w:hAnsi="宋体" w:eastAsia="宋体" w:cstheme="minorEastAsia"/>
          <w:b/>
          <w:sz w:val="24"/>
          <w:szCs w:val="24"/>
          <w:lang w:eastAsia="zh-CN"/>
        </w:rPr>
        <w:t>江经理</w:t>
      </w:r>
      <w:r>
        <w:rPr>
          <w:rFonts w:hint="eastAsia" w:ascii="宋体" w:hAnsi="宋体" w:eastAsia="宋体" w:cstheme="minorEastAsia"/>
          <w:b/>
          <w:sz w:val="24"/>
          <w:szCs w:val="24"/>
        </w:rPr>
        <w:t>    电话：</w:t>
      </w:r>
      <w:r>
        <w:rPr>
          <w:rFonts w:ascii="宋体" w:hAnsi="宋体" w:eastAsia="宋体" w:cstheme="minorEastAsia"/>
          <w:b/>
          <w:sz w:val="24"/>
          <w:szCs w:val="24"/>
        </w:rPr>
        <w:t>0373-8100609</w:t>
      </w:r>
      <w:r>
        <w:rPr>
          <w:rFonts w:hint="eastAsia" w:ascii="宋体" w:hAnsi="宋体" w:eastAsia="宋体" w:cstheme="minorEastAsia"/>
          <w:b/>
          <w:sz w:val="24"/>
          <w:szCs w:val="24"/>
        </w:rPr>
        <w:t xml:space="preserve"> </w:t>
      </w:r>
      <w:r>
        <w:rPr>
          <w:rFonts w:ascii="宋体" w:hAnsi="宋体" w:eastAsia="宋体" w:cstheme="minorEastAsia"/>
          <w:b/>
          <w:sz w:val="24"/>
          <w:szCs w:val="24"/>
        </w:rPr>
        <w:t>/15516406969</w:t>
      </w:r>
    </w:p>
    <w:p>
      <w:pPr>
        <w:tabs>
          <w:tab w:val="left" w:pos="720"/>
        </w:tabs>
        <w:adjustRightInd w:val="0"/>
        <w:snapToGrid w:val="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地址：河南.长垣驼人医疗器械产业新城。</w:t>
      </w:r>
    </w:p>
    <w:p>
      <w:pPr>
        <w:tabs>
          <w:tab w:val="left" w:pos="720"/>
        </w:tabs>
        <w:adjustRightInd w:val="0"/>
        <w:snapToGrid w:val="0"/>
        <w:rPr>
          <w:rFonts w:ascii="宋体" w:hAnsi="宋体" w:eastAsia="宋体" w:cstheme="minorEastAsia"/>
          <w:b/>
          <w:color w:val="0563C1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企业网址：</w:t>
      </w:r>
      <w:r>
        <w:fldChar w:fldCharType="begin"/>
      </w:r>
      <w:r>
        <w:instrText xml:space="preserve"> HYPERLINK "http://www.tuoren.com" </w:instrText>
      </w:r>
      <w:r>
        <w:fldChar w:fldCharType="separate"/>
      </w:r>
      <w:r>
        <w:rPr>
          <w:rStyle w:val="5"/>
          <w:rFonts w:hint="eastAsia" w:ascii="宋体" w:hAnsi="宋体" w:eastAsia="宋体" w:cstheme="minorEastAsia"/>
          <w:b/>
          <w:sz w:val="24"/>
          <w:szCs w:val="24"/>
        </w:rPr>
        <w:t>http://www.tuoren.com</w:t>
      </w:r>
      <w:r>
        <w:rPr>
          <w:rStyle w:val="5"/>
          <w:rFonts w:hint="eastAsia" w:ascii="宋体" w:hAnsi="宋体" w:eastAsia="宋体" w:cstheme="minorEastAsia"/>
          <w:b/>
          <w:sz w:val="24"/>
          <w:szCs w:val="24"/>
        </w:rPr>
        <w:fldChar w:fldCharType="end"/>
      </w:r>
    </w:p>
    <w:p>
      <w:pPr>
        <w:tabs>
          <w:tab w:val="left" w:pos="720"/>
        </w:tabs>
        <w:adjustRightInd w:val="0"/>
        <w:snapToGrid w:val="0"/>
        <w:rPr>
          <w:rFonts w:ascii="宋体" w:hAnsi="宋体" w:eastAsia="宋体" w:cstheme="minorEastAsia"/>
          <w:sz w:val="24"/>
          <w:szCs w:val="24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ind w:firstLineChars="0"/>
        <w:rPr>
          <w:rFonts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theme="minorEastAsia"/>
          <w:b/>
          <w:color w:val="333333"/>
          <w:sz w:val="28"/>
          <w:szCs w:val="28"/>
          <w:shd w:val="clear" w:color="auto" w:fill="FFFFFF"/>
        </w:rPr>
        <w:t>所在城市</w:t>
      </w:r>
    </w:p>
    <w:p>
      <w:pPr>
        <w:spacing w:line="360" w:lineRule="auto"/>
        <w:ind w:firstLine="482" w:firstLineChars="200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长垣市</w:t>
      </w:r>
      <w:r>
        <w:rPr>
          <w:rFonts w:ascii="宋体" w:hAnsi="宋体" w:eastAsia="宋体" w:cstheme="minorEastAsia"/>
          <w:b/>
          <w:sz w:val="24"/>
          <w:szCs w:val="24"/>
        </w:rPr>
        <w:t>是</w:t>
      </w:r>
      <w:r>
        <w:rPr>
          <w:rFonts w:hint="eastAsia" w:ascii="宋体" w:hAnsi="宋体" w:eastAsia="宋体" w:cstheme="minorEastAsia"/>
          <w:b/>
          <w:sz w:val="24"/>
          <w:szCs w:val="24"/>
        </w:rPr>
        <w:t>中国医疗耗材之都、中国卫生材料生产基地、中国起重机械名城、中国防腐蚀之都、中国第一个厨师之乡、中华美食名城全国文明城市等。长垣拥有各类卫材企业70多家，经营企业2000多家，其中具有医用口罩、防护服注册证企业44家，在全国市场占有量高达50%以上，是中国三大卫材基地之首。2020年疫情当头，国务院特急函直达长垣，长垣40余家企业，春节前后全员复工，在国家和政府的帮助下，实现人均产能翻倍，是打好疫情防控物资保障战的中坚力量。</w:t>
      </w:r>
    </w:p>
    <w:p>
      <w:pPr>
        <w:adjustRightInd w:val="0"/>
        <w:snapToGrid w:val="0"/>
        <w:rPr>
          <w:rFonts w:ascii="宋体" w:hAnsi="宋体" w:eastAsia="宋体" w:cstheme="minorEastAsia"/>
          <w:b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 w:cstheme="minorEastAsia"/>
          <w:b/>
          <w:sz w:val="28"/>
          <w:szCs w:val="24"/>
        </w:rPr>
      </w:pPr>
    </w:p>
    <w:p>
      <w:pPr>
        <w:shd w:val="clear" w:color="auto" w:fill="FFFFFF"/>
        <w:wordWrap w:val="0"/>
        <w:ind w:left="142"/>
        <w:rPr>
          <w:rFonts w:ascii="宋体" w:hAnsi="宋体" w:eastAsia="宋体" w:cstheme="minorEastAsia"/>
          <w:b/>
          <w:color w:val="FF0000"/>
          <w:sz w:val="28"/>
          <w:szCs w:val="24"/>
        </w:rPr>
      </w:pPr>
      <w:r>
        <w:rPr>
          <w:rFonts w:hint="eastAsia" w:ascii="宋体" w:hAnsi="宋体" w:eastAsia="宋体" w:cstheme="minorEastAsia"/>
          <w:b/>
          <w:i/>
          <w:color w:val="FF0000"/>
          <w:sz w:val="28"/>
          <w:szCs w:val="24"/>
        </w:rPr>
        <w:t>驼人集团2021届</w:t>
      </w:r>
      <w:r>
        <w:rPr>
          <w:rFonts w:ascii="宋体" w:hAnsi="宋体" w:eastAsia="宋体" w:cstheme="minorEastAsia"/>
          <w:b/>
          <w:i/>
          <w:color w:val="FF0000"/>
          <w:sz w:val="28"/>
          <w:szCs w:val="24"/>
        </w:rPr>
        <w:t>空中宣讲会通道</w:t>
      </w:r>
      <w:r>
        <w:rPr>
          <w:rFonts w:ascii="宋体" w:hAnsi="宋体" w:eastAsia="宋体" w:cstheme="minorEastAsia"/>
          <w:b/>
          <w:color w:val="FF0000"/>
          <w:sz w:val="28"/>
          <w:szCs w:val="24"/>
        </w:rPr>
        <w:t>：</w:t>
      </w:r>
    </w:p>
    <w:p>
      <w:pPr>
        <w:adjustRightInd w:val="0"/>
        <w:snapToGrid w:val="0"/>
        <w:rPr>
          <w:rFonts w:hint="eastAsia"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color w:val="FF0000"/>
          <w:sz w:val="28"/>
          <w:szCs w:val="24"/>
        </w:rPr>
        <w:t>https://live.51job.com/live/watch/general?id=obb3856o&amp;time=1614823735299</w:t>
      </w:r>
    </w:p>
    <w:p>
      <w:pPr>
        <w:adjustRightInd w:val="0"/>
        <w:snapToGrid w:val="0"/>
        <w:rPr>
          <w:rFonts w:ascii="宋体" w:hAnsi="宋体" w:eastAsia="宋体"/>
          <w:b/>
          <w:sz w:val="13"/>
          <w:szCs w:val="13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sz w:val="24"/>
          <w:szCs w:val="28"/>
          <w:lang w:eastAsia="zh-CN"/>
        </w:rPr>
      </w:pPr>
      <w:r>
        <w:rPr>
          <w:rFonts w:hint="eastAsia" w:ascii="宋体" w:hAnsi="宋体" w:eastAsia="宋体"/>
          <w:b/>
          <w:sz w:val="24"/>
          <w:szCs w:val="28"/>
          <w:lang w:eastAsia="zh-CN"/>
        </w:rPr>
        <w:t>更多招聘信息、企业详情，</w:t>
      </w:r>
      <w:r>
        <w:rPr>
          <w:rFonts w:ascii="宋体" w:hAnsi="宋体" w:eastAsia="宋体"/>
          <w:b/>
          <w:sz w:val="24"/>
          <w:szCs w:val="28"/>
        </w:rPr>
        <w:t>关注微信公众号</w:t>
      </w:r>
      <w:r>
        <w:rPr>
          <w:rFonts w:hint="eastAsia" w:ascii="宋体" w:hAnsi="宋体" w:eastAsia="宋体"/>
          <w:b/>
          <w:sz w:val="24"/>
          <w:szCs w:val="28"/>
        </w:rPr>
        <w:t>：</w:t>
      </w:r>
      <w:r>
        <w:rPr>
          <w:rFonts w:ascii="宋体" w:hAnsi="宋体" w:eastAsia="宋体"/>
          <w:b/>
          <w:sz w:val="24"/>
          <w:szCs w:val="28"/>
        </w:rPr>
        <w:t>驼人集团招聘</w:t>
      </w:r>
      <w:r>
        <w:rPr>
          <w:rFonts w:hint="eastAsia" w:ascii="宋体" w:hAnsi="宋体" w:eastAsia="宋体"/>
          <w:b/>
          <w:sz w:val="24"/>
          <w:szCs w:val="28"/>
          <w:lang w:eastAsia="zh-CN"/>
        </w:rPr>
        <w:drawing>
          <wp:inline distT="0" distB="0" distL="114300" distR="114300">
            <wp:extent cx="1308100" cy="1308100"/>
            <wp:effectExtent l="0" t="0" r="6350" b="6350"/>
            <wp:docPr id="1" name="图片 1" descr="8a475ddab34c6b97f775aaf352f5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475ddab34c6b97f775aaf352f51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7629"/>
    <w:multiLevelType w:val="multilevel"/>
    <w:tmpl w:val="7CCC7629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2FF3"/>
    <w:rsid w:val="1C111BBE"/>
    <w:rsid w:val="25D23049"/>
    <w:rsid w:val="3FF817EB"/>
    <w:rsid w:val="5FB75987"/>
    <w:rsid w:val="65FD334C"/>
    <w:rsid w:val="76D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网格型1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01"/>
    <w:basedOn w:val="4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9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2021-01-22T00:52:00Z</dcterms:created>
  <dc:creator>admin</dc:creator>
  <cp:lastModifiedBy>靳宁宁</cp:lastModifiedBy>
  <dcterms:modified xsi:type="dcterms:W3CDTF">2021-04-07T03:42:09Z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553B79DA16384D4FA612C28DD4739EE1</vt:lpwstr>
  </property>
</Properties>
</file>