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A7CF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rPr>
        <w:t>温州</w:t>
      </w:r>
      <w:r>
        <w:rPr>
          <w:rFonts w:hint="eastAsia" w:ascii="方正小标宋简体" w:eastAsia="方正小标宋简体" w:cs="Calibri"/>
          <w:color w:val="000000"/>
          <w:spacing w:val="-4"/>
          <w:sz w:val="44"/>
          <w:szCs w:val="44"/>
          <w:lang w:val="en-US" w:eastAsia="zh-CN" w:bidi="ar-SA"/>
        </w:rPr>
        <w:t>科技职业学院</w:t>
      </w:r>
      <w:r>
        <w:rPr>
          <w:rFonts w:hint="eastAsia" w:ascii="方正小标宋简体" w:hAnsi="方正小标宋简体" w:eastAsia="方正小标宋简体" w:cs="方正小标宋简体"/>
          <w:b w:val="0"/>
          <w:bCs w:val="0"/>
          <w:color w:val="000000"/>
          <w:sz w:val="44"/>
          <w:szCs w:val="44"/>
          <w:highlight w:val="none"/>
        </w:rPr>
        <w:t>2025年</w:t>
      </w:r>
      <w:r>
        <w:rPr>
          <w:rFonts w:hint="eastAsia" w:ascii="方正小标宋简体" w:hAnsi="方正小标宋简体" w:eastAsia="方正小标宋简体" w:cs="方正小标宋简体"/>
          <w:b w:val="0"/>
          <w:bCs w:val="0"/>
          <w:color w:val="000000"/>
          <w:sz w:val="44"/>
          <w:szCs w:val="44"/>
          <w:highlight w:val="none"/>
          <w:lang w:eastAsia="zh-CN"/>
        </w:rPr>
        <w:t>公开</w:t>
      </w:r>
      <w:r>
        <w:rPr>
          <w:rFonts w:hint="eastAsia" w:ascii="方正小标宋简体" w:hAnsi="方正小标宋简体" w:eastAsia="方正小标宋简体" w:cs="方正小标宋简体"/>
          <w:b w:val="0"/>
          <w:bCs w:val="0"/>
          <w:color w:val="000000"/>
          <w:sz w:val="44"/>
          <w:szCs w:val="44"/>
          <w:highlight w:val="none"/>
          <w:lang w:val="en-US" w:eastAsia="zh-CN"/>
        </w:rPr>
        <w:t>选聘</w:t>
      </w:r>
    </w:p>
    <w:p w14:paraId="1606822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方正小标宋简体" w:hAnsi="方正小标宋简体" w:eastAsia="方正小标宋简体" w:cs="方正小标宋简体"/>
          <w:b w:val="0"/>
          <w:bCs w:val="0"/>
          <w:color w:val="000000"/>
          <w:sz w:val="44"/>
          <w:szCs w:val="44"/>
          <w:highlight w:val="none"/>
        </w:rPr>
      </w:pPr>
      <w:r>
        <w:rPr>
          <w:rFonts w:hint="eastAsia" w:ascii="方正小标宋简体" w:hAnsi="方正小标宋简体" w:eastAsia="方正小标宋简体" w:cs="方正小标宋简体"/>
          <w:b w:val="0"/>
          <w:bCs w:val="0"/>
          <w:color w:val="000000"/>
          <w:sz w:val="44"/>
          <w:szCs w:val="44"/>
          <w:highlight w:val="none"/>
          <w:lang w:val="en-US" w:eastAsia="zh-CN"/>
        </w:rPr>
        <w:t>紧缺高层次人才</w:t>
      </w:r>
      <w:r>
        <w:rPr>
          <w:rFonts w:ascii="方正小标宋简体" w:hAnsi="方正小标宋简体" w:eastAsia="方正小标宋简体" w:cs="方正小标宋简体"/>
          <w:b w:val="0"/>
          <w:bCs w:val="0"/>
          <w:color w:val="000000"/>
          <w:sz w:val="44"/>
          <w:szCs w:val="44"/>
          <w:highlight w:val="none"/>
          <w:lang w:val="en-US" w:eastAsia="zh-CN"/>
        </w:rPr>
        <w:t>公告</w:t>
      </w:r>
    </w:p>
    <w:p w14:paraId="1120C82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方正小标宋简体" w:hAnsi="方正小标宋简体" w:eastAsia="方正小标宋简体" w:cs="方正小标宋简体"/>
          <w:b w:val="0"/>
          <w:bCs w:val="0"/>
          <w:color w:val="000000"/>
          <w:sz w:val="44"/>
          <w:szCs w:val="44"/>
          <w:highlight w:val="none"/>
        </w:rPr>
      </w:pPr>
    </w:p>
    <w:p w14:paraId="41B9AE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adjustRightInd/>
        <w:snapToGrid/>
        <w:spacing w:before="0" w:beforeAutospacing="0" w:after="0" w:afterAutospacing="0" w:line="500" w:lineRule="exact"/>
        <w:ind w:left="0" w:firstLine="640" w:firstLineChars="200"/>
        <w:rPr>
          <w:rFonts w:hint="eastAsia" w:ascii="仿宋_GB2312" w:hAnsi="Times New Roman" w:eastAsia="仿宋_GB2312" w:cs="Times New Roman"/>
          <w:kern w:val="2"/>
          <w:sz w:val="32"/>
          <w:szCs w:val="32"/>
          <w:highlight w:val="none"/>
          <w:shd w:val="clear" w:color="auto" w:fill="auto"/>
          <w:lang w:val="en-US" w:eastAsia="zh-CN" w:bidi="ar-SA"/>
        </w:rPr>
      </w:pPr>
      <w:r>
        <w:rPr>
          <w:rFonts w:hint="eastAsia" w:ascii="仿宋_GB2312" w:hAnsi="Times New Roman" w:eastAsia="仿宋_GB2312" w:cs="Times New Roman"/>
          <w:kern w:val="2"/>
          <w:sz w:val="32"/>
          <w:szCs w:val="32"/>
          <w:lang w:val="en-US" w:eastAsia="zh-CN" w:bidi="ar-SA"/>
        </w:rPr>
        <w:t>根据《事业单位公开</w:t>
      </w:r>
      <w:r>
        <w:rPr>
          <w:rFonts w:ascii="仿宋_GB2312" w:hAnsi="Times New Roman" w:eastAsia="仿宋_GB2312" w:cs="Times New Roman"/>
          <w:kern w:val="2"/>
          <w:sz w:val="32"/>
          <w:szCs w:val="32"/>
          <w:lang w:val="en-US" w:eastAsia="zh-CN" w:bidi="ar-SA"/>
        </w:rPr>
        <w:t>招</w:t>
      </w:r>
      <w:r>
        <w:rPr>
          <w:rFonts w:hint="eastAsia" w:ascii="仿宋_GB2312" w:hAnsi="Times New Roman" w:eastAsia="仿宋_GB2312" w:cs="Times New Roman"/>
          <w:kern w:val="2"/>
          <w:sz w:val="32"/>
          <w:szCs w:val="32"/>
          <w:lang w:val="en-US" w:eastAsia="zh-CN" w:bidi="ar-SA"/>
        </w:rPr>
        <w:t>聘人员暂行规定》（人事部令第6号）、《关于进一步做好事业单位公开招聘工作的通知》(人社部发〔2024〕57号)和《关于市属和市级机关所属事业单位选聘高层次紧缺人才工作的实施意见》（温人社发〔2022〕72号）等规定</w:t>
      </w:r>
      <w:r>
        <w:rPr>
          <w:rFonts w:ascii="仿宋_GB2312" w:hAnsi="Times New Roman"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温州科技职业学院决定面向社会公开选聘紧缺高层次人才。</w:t>
      </w:r>
      <w:r>
        <w:rPr>
          <w:rFonts w:hint="eastAsia" w:ascii="仿宋_GB2312" w:hAnsi="Times New Roman" w:eastAsia="仿宋_GB2312" w:cs="Times New Roman"/>
          <w:kern w:val="2"/>
          <w:sz w:val="32"/>
          <w:szCs w:val="32"/>
          <w:highlight w:val="none"/>
          <w:shd w:val="clear" w:color="auto" w:fill="auto"/>
          <w:lang w:val="en-US" w:eastAsia="zh-CN" w:bidi="ar-SA"/>
        </w:rPr>
        <w:t>现将有关事项公告如下：</w:t>
      </w:r>
    </w:p>
    <w:p w14:paraId="50FE31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一、选聘单位</w:t>
      </w:r>
    </w:p>
    <w:p w14:paraId="0C9F09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温州科技职业学院系专科层次公办普通高等职业学校，由温州市人民政府举办，同时挂温州市农科院牌子。学校</w:t>
      </w:r>
      <w:r>
        <w:rPr>
          <w:rFonts w:hint="eastAsia" w:ascii="仿宋_GB2312" w:hAnsi="Times New Roman" w:eastAsia="仿宋_GB2312" w:cs="Times New Roman"/>
          <w:color w:val="auto"/>
          <w:kern w:val="2"/>
          <w:sz w:val="32"/>
          <w:szCs w:val="32"/>
          <w:lang w:val="en-US" w:eastAsia="zh-CN" w:bidi="ar-SA"/>
        </w:rPr>
        <w:t>属公益二类事业单位，预算</w:t>
      </w:r>
      <w:r>
        <w:rPr>
          <w:rFonts w:hint="eastAsia" w:ascii="仿宋_GB2312" w:hAnsi="Times New Roman" w:eastAsia="仿宋_GB2312" w:cs="Times New Roman"/>
          <w:kern w:val="2"/>
          <w:sz w:val="32"/>
          <w:szCs w:val="32"/>
          <w:lang w:val="en-US" w:eastAsia="zh-CN" w:bidi="ar-SA"/>
        </w:rPr>
        <w:t>形式为财政适当补助。</w:t>
      </w:r>
    </w:p>
    <w:p w14:paraId="614FB9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学校是全国乡村振兴人才培养优质校，浙江省高水平专业群建设单位，温州市人民政府与浙江省农业农村厅“共建单位”，全国高职院校服务贡献50强单位，高职院校学生发展指数100所优秀院校，首批教育部全国党建工作样板支部培育单位，首批全国新型职业农民培育示范基地，全国中德农民培训合作试点单位，全国高职院校创新创业教育先进单位，全国高职院校科研工作先进单位，第一批省级现代学徒制试点单位，省级大众创业万众创新示范基地，浙江省高校省级产教融合示范基地，浙江省科技特派员工作先进单位，浙江省园林式单位，首批温州市文明校园。</w:t>
      </w:r>
    </w:p>
    <w:p w14:paraId="27C77A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二、选聘岗位、条件及待遇</w:t>
      </w:r>
    </w:p>
    <w:p w14:paraId="789D71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（一）选聘岗位</w:t>
      </w:r>
    </w:p>
    <w:p w14:paraId="42C4BC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本次选聘需求为40个岗位52人。</w:t>
      </w:r>
    </w:p>
    <w:p w14:paraId="70560C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岗位名称、选聘人数和具体要求详见选聘计划表（附件1）。</w:t>
      </w:r>
    </w:p>
    <w:p w14:paraId="2716D3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（二）选聘对象条件与资格</w:t>
      </w:r>
    </w:p>
    <w:p w14:paraId="71FFF5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应聘人员应符合下列条件：</w:t>
      </w:r>
    </w:p>
    <w:p w14:paraId="66FEBCF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1.遵纪守法，品行端正，愿意履行事业单位人员的义务；</w:t>
      </w:r>
    </w:p>
    <w:p w14:paraId="10F1C4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2.具备岗位所需的学历学位（硕博以上）、专业、技能条件；</w:t>
      </w:r>
    </w:p>
    <w:p w14:paraId="1513A0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3.具备适应岗位要求的身体条件；</w:t>
      </w:r>
    </w:p>
    <w:p w14:paraId="2A4833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4.与岗位之间不存在按规定应当规避的情形；</w:t>
      </w:r>
    </w:p>
    <w:p w14:paraId="07710E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5.能在岗位用人时限内及时入职；</w:t>
      </w:r>
    </w:p>
    <w:p w14:paraId="0DD420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6.具备岗位所需要的其他条件；</w:t>
      </w:r>
    </w:p>
    <w:p w14:paraId="63066F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7.年龄要求：岗位要求为硕士研究生且具有高级职称的，年龄一般在45周岁以下，岗位要求为博士研究生的，年龄一般在40周岁以下。</w:t>
      </w:r>
    </w:p>
    <w:p w14:paraId="73F557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8.应届毕业生和留学归国人员取得学历、学位证书（含学历、学位认证书）的时限要求为2025年12月底前。</w:t>
      </w:r>
    </w:p>
    <w:p w14:paraId="195870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321" w:firstLineChars="100"/>
        <w:jc w:val="both"/>
        <w:textAlignment w:val="auto"/>
        <w:rPr>
          <w:rFonts w:ascii="仿宋_GB2312" w:hAnsi="Times New Roman" w:eastAsia="仿宋_GB2312" w:cs="Times New Roman"/>
          <w:b/>
          <w:bCs/>
          <w:kern w:val="2"/>
          <w:sz w:val="32"/>
          <w:szCs w:val="32"/>
          <w:highlight w:val="none"/>
          <w:lang w:eastAsia="zh-CN" w:bidi="ar-SA"/>
        </w:rPr>
      </w:pPr>
      <w:r>
        <w:rPr>
          <w:rFonts w:hint="eastAsia" w:ascii="仿宋_GB2312" w:hAnsi="Times New Roman" w:eastAsia="仿宋_GB2312" w:cs="Times New Roman"/>
          <w:b/>
          <w:bCs/>
          <w:kern w:val="2"/>
          <w:sz w:val="32"/>
          <w:szCs w:val="32"/>
          <w:highlight w:val="none"/>
          <w:lang w:val="en-US" w:eastAsia="zh-CN" w:bidi="ar-SA"/>
        </w:rPr>
        <w:t>（三）岗位待遇</w:t>
      </w:r>
    </w:p>
    <w:p w14:paraId="675789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聘用人员纳入事业单位管理，实行聘用制管理。享受国家规定的事业单位工作人员相关工资福利待遇。具体</w:t>
      </w:r>
      <w:r>
        <w:rPr>
          <w:rFonts w:hint="eastAsia" w:ascii="仿宋_GB2312" w:hAnsi="仿宋_GB2312" w:eastAsia="仿宋_GB2312" w:cs="仿宋_GB2312"/>
          <w:color w:val="000000"/>
          <w:sz w:val="32"/>
          <w:szCs w:val="32"/>
          <w:shd w:val="clear" w:color="auto" w:fill="FFFFFF"/>
          <w:lang w:val="en-US" w:eastAsia="zh-CN"/>
        </w:rPr>
        <w:t>薪酬、安家费及科研启动经费等待遇面议。</w:t>
      </w:r>
    </w:p>
    <w:p w14:paraId="10A13D3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w:t>
      </w:r>
      <w:r>
        <w:rPr>
          <w:rFonts w:hint="eastAsia" w:ascii="黑体" w:hAnsi="黑体" w:eastAsia="黑体" w:cs="黑体"/>
          <w:kern w:val="2"/>
          <w:sz w:val="32"/>
          <w:szCs w:val="32"/>
          <w:lang w:eastAsia="zh-CN" w:bidi="ar-SA"/>
        </w:rPr>
        <w:t>选聘</w:t>
      </w:r>
      <w:r>
        <w:rPr>
          <w:rFonts w:hint="eastAsia" w:ascii="黑体" w:hAnsi="黑体" w:eastAsia="黑体" w:cs="黑体"/>
          <w:kern w:val="2"/>
          <w:sz w:val="32"/>
          <w:szCs w:val="32"/>
          <w:lang w:val="en-US" w:eastAsia="zh-CN" w:bidi="ar-SA"/>
        </w:rPr>
        <w:t>程序</w:t>
      </w:r>
    </w:p>
    <w:p w14:paraId="6ACBD6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210" w:right="0" w:firstLine="643" w:firstLineChars="200"/>
        <w:jc w:val="both"/>
        <w:textAlignment w:val="auto"/>
        <w:rPr>
          <w:rFonts w:hint="eastAsia" w:ascii="仿宋_GB2312" w:hAnsi="仿宋_GB2312" w:eastAsia="仿宋_GB2312" w:cs="仿宋_GB2312"/>
          <w:b/>
          <w:bCs/>
          <w:i w:val="0"/>
          <w:iCs w:val="0"/>
          <w:caps w:val="0"/>
          <w:smallCaps w:val="0"/>
          <w:color w:val="000000"/>
          <w:spacing w:val="0"/>
          <w:kern w:val="0"/>
          <w:sz w:val="32"/>
          <w:szCs w:val="32"/>
          <w:shd w:val="clear" w:color="auto" w:fill="FFFFFF"/>
          <w:lang w:val="en-US" w:eastAsia="zh-CN" w:bidi="ar-SA"/>
        </w:rPr>
      </w:pPr>
      <w:r>
        <w:rPr>
          <w:rFonts w:hint="eastAsia" w:ascii="仿宋_GB2312" w:hAnsi="Times New Roman" w:eastAsia="仿宋_GB2312" w:cs="Times New Roman"/>
          <w:b/>
          <w:bCs/>
          <w:kern w:val="2"/>
          <w:sz w:val="32"/>
          <w:szCs w:val="32"/>
          <w:lang w:val="en-US" w:eastAsia="zh-CN" w:bidi="ar-SA"/>
        </w:rPr>
        <w:t>（</w:t>
      </w:r>
      <w:r>
        <w:rPr>
          <w:rFonts w:hint="eastAsia" w:ascii="仿宋_GB2312" w:hAnsi="仿宋_GB2312" w:eastAsia="仿宋_GB2312" w:cs="仿宋_GB2312"/>
          <w:b/>
          <w:bCs/>
          <w:i w:val="0"/>
          <w:iCs w:val="0"/>
          <w:caps w:val="0"/>
          <w:smallCaps w:val="0"/>
          <w:color w:val="000000"/>
          <w:spacing w:val="0"/>
          <w:kern w:val="0"/>
          <w:sz w:val="32"/>
          <w:szCs w:val="32"/>
          <w:shd w:val="clear" w:color="auto" w:fill="FFFFFF"/>
          <w:lang w:val="en-US" w:eastAsia="zh-CN" w:bidi="ar-SA"/>
        </w:rPr>
        <w:t>一）发布公告</w:t>
      </w:r>
    </w:p>
    <w:p w14:paraId="6B52F4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公告在温州市人力资源和社会保障局网站（http://www.wzhrss.gov.cn）、温州科技职业学院网站（https://www.wzvcst.edu.cn/rczp/rcxq.htm）发布。</w:t>
      </w:r>
    </w:p>
    <w:p w14:paraId="24286B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210" w:right="0" w:firstLine="643" w:firstLineChars="200"/>
        <w:jc w:val="both"/>
        <w:textAlignment w:val="auto"/>
        <w:rPr>
          <w:rFonts w:hint="default" w:ascii="仿宋_GB2312" w:hAnsi="仿宋_GB2312" w:eastAsia="仿宋_GB2312" w:cs="仿宋_GB2312"/>
          <w:b/>
          <w:bCs/>
          <w:i w:val="0"/>
          <w:iCs w:val="0"/>
          <w:caps w:val="0"/>
          <w:smallCaps w:val="0"/>
          <w:color w:val="000000"/>
          <w:spacing w:val="0"/>
          <w:kern w:val="0"/>
          <w:sz w:val="32"/>
          <w:szCs w:val="32"/>
          <w:shd w:val="clear" w:color="auto" w:fill="FFFFFF"/>
          <w:lang w:val="en-US" w:eastAsia="zh-CN" w:bidi="ar-SA"/>
        </w:rPr>
      </w:pPr>
      <w:r>
        <w:rPr>
          <w:rFonts w:hint="eastAsia" w:ascii="仿宋_GB2312" w:hAnsi="Times New Roman" w:eastAsia="仿宋_GB2312" w:cs="Times New Roman"/>
          <w:b/>
          <w:bCs/>
          <w:kern w:val="2"/>
          <w:sz w:val="32"/>
          <w:szCs w:val="32"/>
          <w:lang w:val="en-US" w:eastAsia="zh-CN" w:bidi="ar-SA"/>
        </w:rPr>
        <w:t>（</w:t>
      </w:r>
      <w:r>
        <w:rPr>
          <w:rFonts w:hint="eastAsia" w:ascii="仿宋_GB2312" w:hAnsi="仿宋_GB2312" w:eastAsia="仿宋_GB2312" w:cs="仿宋_GB2312"/>
          <w:b/>
          <w:bCs/>
          <w:i w:val="0"/>
          <w:iCs w:val="0"/>
          <w:caps w:val="0"/>
          <w:smallCaps w:val="0"/>
          <w:color w:val="000000"/>
          <w:spacing w:val="0"/>
          <w:kern w:val="0"/>
          <w:sz w:val="32"/>
          <w:szCs w:val="32"/>
          <w:shd w:val="clear" w:color="auto" w:fill="FFFFFF"/>
          <w:lang w:val="en-US" w:eastAsia="zh-CN" w:bidi="ar-SA"/>
        </w:rPr>
        <w:t>二）报名办法</w:t>
      </w:r>
    </w:p>
    <w:p w14:paraId="4F03FB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凡符合岗位资格条件的应聘者，按照选聘单位要求的报名方式，提供必要的报名材料，可同时报考符合资格条件的多个岗位。</w:t>
      </w:r>
    </w:p>
    <w:p w14:paraId="7D986D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1.应聘者请将应聘材料发送至邮箱：wkyrc312@wzvcst.edu.cn（邮件主题请注明“姓名+专业方向+应聘岗位”）。</w:t>
      </w:r>
    </w:p>
    <w:p w14:paraId="23CFC1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2.应聘材料包括：</w:t>
      </w:r>
    </w:p>
    <w:p w14:paraId="17C846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（1）应聘人员登记表。内容应填写完整，应包括自高中开始至申请时间不间断的学习、工作经历，取得的科研成果（发表的论文、著作、专利、获奖、品种等）、负责的科研项目和其他方面取得的成就；</w:t>
      </w:r>
    </w:p>
    <w:p w14:paraId="6D4E73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（2）身份证和各层次学历学位证书扫描件；</w:t>
      </w:r>
    </w:p>
    <w:p w14:paraId="30405109">
      <w:pPr>
        <w:adjustRightInd w:val="0"/>
        <w:snapToGrid w:val="0"/>
        <w:spacing w:line="50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（3）</w:t>
      </w:r>
      <w:r>
        <w:rPr>
          <w:rFonts w:ascii="仿宋_GB2312" w:hAnsi="仿宋_GB2312" w:eastAsia="仿宋_GB2312" w:cs="仿宋_GB2312"/>
          <w:color w:val="000000"/>
          <w:sz w:val="32"/>
          <w:szCs w:val="32"/>
          <w:shd w:val="clear" w:color="auto" w:fill="FFFFFF"/>
        </w:rPr>
        <w:t>能证明本人能力、水平的相关资料</w:t>
      </w:r>
      <w:r>
        <w:rPr>
          <w:rFonts w:hint="eastAsia" w:ascii="仿宋_GB2312" w:hAnsi="仿宋_GB2312" w:eastAsia="仿宋_GB2312" w:cs="仿宋_GB2312"/>
          <w:color w:val="000000"/>
          <w:sz w:val="32"/>
          <w:szCs w:val="32"/>
          <w:shd w:val="clear" w:color="auto" w:fill="FFFFFF"/>
        </w:rPr>
        <w:t>。</w:t>
      </w:r>
    </w:p>
    <w:p w14:paraId="4BC5016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default" w:ascii="仿宋_GB2312" w:hAnsi="仿宋_GB2312" w:eastAsia="仿宋_GB2312" w:cs="仿宋_GB2312"/>
          <w:i w:val="0"/>
          <w:iCs w:val="0"/>
          <w:caps w:val="0"/>
          <w:smallCaps w:val="0"/>
          <w:color w:val="000000"/>
          <w:spacing w:val="0"/>
          <w:kern w:val="0"/>
          <w:sz w:val="32"/>
          <w:szCs w:val="32"/>
          <w:shd w:val="clear" w:color="auto" w:fill="FFFFFF"/>
          <w:lang w:val="en-US" w:eastAsia="zh-CN" w:bidi="ar-SA"/>
        </w:rPr>
      </w:pPr>
      <w:r>
        <w:rPr>
          <w:rFonts w:hint="eastAsia" w:ascii="仿宋_GB2312" w:hAnsi="仿宋_GB2312" w:eastAsia="仿宋_GB2312" w:cs="仿宋_GB2312"/>
          <w:i w:val="0"/>
          <w:iCs w:val="0"/>
          <w:caps w:val="0"/>
          <w:smallCaps w:val="0"/>
          <w:color w:val="000000"/>
          <w:spacing w:val="0"/>
          <w:kern w:val="0"/>
          <w:sz w:val="32"/>
          <w:szCs w:val="32"/>
          <w:shd w:val="clear" w:color="auto" w:fill="FFFFFF"/>
          <w:lang w:val="en-US" w:eastAsia="zh-CN" w:bidi="ar-SA"/>
        </w:rPr>
        <w:t>应聘者对选聘岗位有关情况的咨询，可通过《温州科技职业学院2025年面向全球引进紧缺高层次人才需求计划申报表》中的“岗位相关联系人、方式或人事处”进行联系。</w:t>
      </w:r>
    </w:p>
    <w:p w14:paraId="543A8A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（三）资格审核</w:t>
      </w:r>
    </w:p>
    <w:p w14:paraId="13AD0FC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640" w:firstLineChars="200"/>
        <w:jc w:val="both"/>
        <w:textAlignment w:val="auto"/>
        <w:rPr>
          <w:rFonts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i w:val="0"/>
          <w:iCs w:val="0"/>
          <w:caps w:val="0"/>
          <w:smallCaps w:val="0"/>
          <w:color w:val="000000"/>
          <w:spacing w:val="0"/>
          <w:kern w:val="0"/>
          <w:sz w:val="32"/>
          <w:szCs w:val="32"/>
          <w:shd w:val="clear" w:color="auto" w:fill="FFFFFF"/>
          <w:lang w:val="en-US" w:eastAsia="zh-CN" w:bidi="ar-SA"/>
        </w:rPr>
        <w:t>选聘单位将根据各岗位用人需求实际和符合资格条件</w:t>
      </w:r>
      <w:r>
        <w:rPr>
          <w:rFonts w:ascii="仿宋_GB2312" w:hAnsi="Times New Roman" w:eastAsia="仿宋_GB2312" w:cs="Times New Roman"/>
          <w:kern w:val="2"/>
          <w:sz w:val="32"/>
          <w:szCs w:val="32"/>
          <w:lang w:val="en-US" w:eastAsia="zh-CN" w:bidi="ar-SA"/>
        </w:rPr>
        <w:t>报名人数情况，适时研究确定针对具体岗位的考试、考核安排，及时通知应聘人员。</w:t>
      </w:r>
    </w:p>
    <w:p w14:paraId="05F94B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smallCaps w:val="0"/>
          <w:color w:val="000000"/>
          <w:spacing w:val="0"/>
          <w:sz w:val="32"/>
          <w:szCs w:val="32"/>
          <w:shd w:val="clear" w:color="auto" w:fill="FFFFFF"/>
        </w:rPr>
      </w:pPr>
      <w:r>
        <w:rPr>
          <w:rFonts w:hint="eastAsia" w:ascii="仿宋_GB2312" w:hAnsi="仿宋_GB2312" w:eastAsia="仿宋_GB2312" w:cs="仿宋_GB2312"/>
          <w:i w:val="0"/>
          <w:iCs w:val="0"/>
          <w:caps w:val="0"/>
          <w:smallCaps w:val="0"/>
          <w:color w:val="000000"/>
          <w:spacing w:val="0"/>
          <w:sz w:val="32"/>
          <w:szCs w:val="32"/>
          <w:shd w:val="clear" w:color="auto" w:fill="FFFFFF"/>
        </w:rPr>
        <w:t>资格审查贯穿选聘工作始终，任一环节发现人员资格不符合要求的，一经查实，一律取消报考资格。</w:t>
      </w:r>
    </w:p>
    <w:p w14:paraId="28BD19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考试考核人数不受最低开考比例限制。</w:t>
      </w:r>
    </w:p>
    <w:p w14:paraId="17C7C5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（四）初试</w:t>
      </w:r>
    </w:p>
    <w:p w14:paraId="4A052632">
      <w:pPr>
        <w:spacing w:line="52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highlight w:val="none"/>
          <w:lang w:val="en-US" w:eastAsia="zh-CN"/>
        </w:rPr>
        <w:t>初试采用面谈形式。</w:t>
      </w:r>
      <w:r>
        <w:rPr>
          <w:rFonts w:hint="eastAsia" w:ascii="仿宋_GB2312" w:hAnsi="仿宋" w:eastAsia="仿宋_GB2312" w:cs="仿宋"/>
          <w:color w:val="auto"/>
          <w:sz w:val="32"/>
          <w:szCs w:val="32"/>
          <w:highlight w:val="none"/>
        </w:rPr>
        <w:t>主要</w:t>
      </w:r>
      <w:r>
        <w:rPr>
          <w:rFonts w:hint="eastAsia" w:ascii="仿宋_GB2312" w:hAnsi="仿宋" w:eastAsia="仿宋_GB2312" w:cs="仿宋"/>
          <w:color w:val="auto"/>
          <w:sz w:val="32"/>
          <w:szCs w:val="32"/>
          <w:highlight w:val="none"/>
          <w:lang w:val="en-US" w:eastAsia="zh-CN"/>
        </w:rPr>
        <w:t>考核</w:t>
      </w:r>
      <w:r>
        <w:rPr>
          <w:rFonts w:hint="eastAsia" w:ascii="仿宋_GB2312" w:hAnsi="仿宋" w:eastAsia="仿宋_GB2312" w:cs="仿宋"/>
          <w:color w:val="auto"/>
          <w:sz w:val="32"/>
          <w:szCs w:val="32"/>
          <w:highlight w:val="none"/>
        </w:rPr>
        <w:t>应聘者专业契合度、岗位匹配度、综合素养等</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lang w:val="en-US" w:eastAsia="zh-CN"/>
        </w:rPr>
        <w:t>根据面谈分数从高分到低分</w:t>
      </w:r>
      <w:bookmarkStart w:id="0" w:name="OLE_LINK1"/>
      <w:r>
        <w:rPr>
          <w:rFonts w:hint="eastAsia" w:ascii="仿宋_GB2312" w:hAnsi="仿宋" w:eastAsia="仿宋_GB2312" w:cs="仿宋"/>
          <w:color w:val="auto"/>
          <w:sz w:val="32"/>
          <w:szCs w:val="32"/>
          <w:lang w:val="en-US" w:eastAsia="zh-CN"/>
        </w:rPr>
        <w:t>，确定入围复试</w:t>
      </w:r>
      <w:r>
        <w:rPr>
          <w:rFonts w:hint="eastAsia" w:ascii="仿宋_GB2312" w:hAnsi="仿宋" w:eastAsia="仿宋_GB2312" w:cs="仿宋"/>
          <w:color w:val="auto"/>
          <w:sz w:val="32"/>
          <w:szCs w:val="32"/>
        </w:rPr>
        <w:t>人</w:t>
      </w:r>
      <w:r>
        <w:rPr>
          <w:rFonts w:hint="eastAsia" w:ascii="仿宋_GB2312" w:hAnsi="仿宋" w:eastAsia="仿宋_GB2312" w:cs="仿宋"/>
          <w:color w:val="auto"/>
          <w:sz w:val="32"/>
          <w:szCs w:val="32"/>
          <w:lang w:val="en-US" w:eastAsia="zh-CN"/>
        </w:rPr>
        <w:t>选</w:t>
      </w:r>
      <w:bookmarkEnd w:id="0"/>
      <w:r>
        <w:rPr>
          <w:rFonts w:hint="eastAsia" w:ascii="仿宋_GB2312" w:hAnsi="仿宋" w:eastAsia="仿宋_GB2312" w:cs="仿宋"/>
          <w:color w:val="auto"/>
          <w:sz w:val="32"/>
          <w:szCs w:val="32"/>
        </w:rPr>
        <w:t>。合格分为70分，</w:t>
      </w:r>
      <w:r>
        <w:rPr>
          <w:rFonts w:hint="eastAsia" w:ascii="仿宋_GB2312" w:hAnsi="仿宋" w:eastAsia="仿宋_GB2312" w:cs="仿宋"/>
          <w:color w:val="auto"/>
          <w:sz w:val="32"/>
          <w:szCs w:val="32"/>
          <w:highlight w:val="none"/>
        </w:rPr>
        <w:t>成绩低于70分者，不进入</w:t>
      </w:r>
      <w:r>
        <w:rPr>
          <w:rFonts w:hint="eastAsia" w:ascii="仿宋_GB2312" w:hAnsi="仿宋" w:eastAsia="仿宋_GB2312" w:cs="仿宋"/>
          <w:color w:val="auto"/>
          <w:sz w:val="32"/>
          <w:szCs w:val="32"/>
          <w:highlight w:val="none"/>
          <w:lang w:val="en-US" w:eastAsia="zh-CN"/>
        </w:rPr>
        <w:t>复试</w:t>
      </w:r>
      <w:r>
        <w:rPr>
          <w:rFonts w:hint="eastAsia" w:ascii="仿宋_GB2312" w:hAnsi="仿宋" w:eastAsia="仿宋_GB2312" w:cs="仿宋"/>
          <w:color w:val="auto"/>
          <w:sz w:val="32"/>
          <w:szCs w:val="32"/>
          <w:highlight w:val="none"/>
        </w:rPr>
        <w:t>环节</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初试成绩不带入复试环节</w:t>
      </w:r>
      <w:r>
        <w:rPr>
          <w:rFonts w:hint="eastAsia" w:ascii="仿宋_GB2312" w:hAnsi="仿宋" w:eastAsia="仿宋_GB2312" w:cs="仿宋"/>
          <w:color w:val="auto"/>
          <w:sz w:val="32"/>
          <w:szCs w:val="32"/>
          <w:highlight w:val="none"/>
        </w:rPr>
        <w:t>。</w:t>
      </w:r>
    </w:p>
    <w:p w14:paraId="2A605F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（五）资格复审</w:t>
      </w:r>
    </w:p>
    <w:p w14:paraId="01A93682">
      <w:pPr>
        <w:spacing w:line="52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sz w:val="32"/>
          <w:szCs w:val="32"/>
          <w:highlight w:val="none"/>
        </w:rPr>
        <w:t>进入</w:t>
      </w:r>
      <w:r>
        <w:rPr>
          <w:rFonts w:hint="eastAsia" w:ascii="仿宋_GB2312" w:hAnsi="仿宋" w:eastAsia="仿宋_GB2312" w:cs="仿宋"/>
          <w:sz w:val="32"/>
          <w:szCs w:val="32"/>
          <w:highlight w:val="none"/>
          <w:lang w:val="en-US" w:eastAsia="zh-CN"/>
        </w:rPr>
        <w:t>复试</w:t>
      </w:r>
      <w:r>
        <w:rPr>
          <w:rFonts w:hint="eastAsia" w:ascii="仿宋_GB2312" w:hAnsi="仿宋" w:eastAsia="仿宋_GB2312" w:cs="仿宋"/>
          <w:sz w:val="32"/>
          <w:szCs w:val="32"/>
          <w:highlight w:val="none"/>
        </w:rPr>
        <w:t>的考生，须携带温州科技职业学院应聘人员登记表（附件2）、报考材料原件和复印件进行资格复审。资格复审时，应聘者须提供各层次学历学位证书、身</w:t>
      </w:r>
      <w:r>
        <w:rPr>
          <w:rFonts w:hint="eastAsia" w:ascii="仿宋_GB2312" w:hAnsi="仿宋" w:eastAsia="仿宋_GB2312" w:cs="仿宋"/>
          <w:color w:val="auto"/>
          <w:sz w:val="32"/>
          <w:szCs w:val="32"/>
          <w:highlight w:val="none"/>
        </w:rPr>
        <w:t>份证以及报考岗位所需的证明材料原件及复印件等。留学回国人员还应提供教育部中国留学服务中心出具的境外学历、学位认证书或驻外使领馆出具的境外留学证明等相关证明材料。应聘人员所提供的证件不全或未按时参加资格复审的，视为自动放弃考试资格。</w:t>
      </w:r>
    </w:p>
    <w:p w14:paraId="7B19DD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default"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（六）复试</w:t>
      </w:r>
    </w:p>
    <w:p w14:paraId="29CC7D5B">
      <w:pPr>
        <w:spacing w:line="520" w:lineRule="exact"/>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复试采用考核</w:t>
      </w:r>
      <w:r>
        <w:rPr>
          <w:rFonts w:hint="eastAsia" w:ascii="仿宋_GB2312" w:hAnsi="仿宋" w:eastAsia="仿宋_GB2312" w:cs="仿宋"/>
          <w:color w:val="auto"/>
          <w:sz w:val="32"/>
          <w:szCs w:val="32"/>
          <w:highlight w:val="none"/>
        </w:rPr>
        <w:t>和综合比选</w:t>
      </w:r>
      <w:r>
        <w:rPr>
          <w:rFonts w:hint="eastAsia" w:ascii="仿宋_GB2312" w:hAnsi="仿宋" w:eastAsia="仿宋_GB2312" w:cs="仿宋"/>
          <w:sz w:val="32"/>
          <w:szCs w:val="32"/>
        </w:rPr>
        <w:t>的</w:t>
      </w:r>
      <w:r>
        <w:rPr>
          <w:rFonts w:hint="eastAsia" w:ascii="仿宋_GB2312" w:hAnsi="仿宋" w:eastAsia="仿宋_GB2312" w:cs="仿宋"/>
          <w:sz w:val="32"/>
          <w:szCs w:val="32"/>
          <w:lang w:val="en-US" w:eastAsia="zh-CN"/>
        </w:rPr>
        <w:t>形式</w:t>
      </w:r>
      <w:r>
        <w:rPr>
          <w:rFonts w:hint="eastAsia" w:ascii="仿宋_GB2312" w:hAnsi="仿宋" w:eastAsia="仿宋_GB2312" w:cs="仿宋"/>
          <w:color w:val="auto"/>
          <w:sz w:val="32"/>
          <w:szCs w:val="32"/>
          <w:highlight w:val="none"/>
          <w:lang w:eastAsia="zh-CN"/>
        </w:rPr>
        <w:t>。</w:t>
      </w:r>
    </w:p>
    <w:p w14:paraId="50742541">
      <w:pPr>
        <w:numPr>
          <w:ilvl w:val="0"/>
          <w:numId w:val="0"/>
        </w:numPr>
        <w:spacing w:line="520" w:lineRule="exact"/>
        <w:ind w:firstLine="640" w:firstLineChars="200"/>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1.有技能要求的岗位。</w:t>
      </w:r>
    </w:p>
    <w:p w14:paraId="2540C4ED">
      <w:pPr>
        <w:spacing w:line="52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lang w:val="en-US" w:eastAsia="zh-CN"/>
        </w:rPr>
        <w:t>采用</w:t>
      </w:r>
      <w:r>
        <w:rPr>
          <w:rFonts w:hint="eastAsia" w:ascii="仿宋_GB2312" w:hAnsi="仿宋" w:eastAsia="仿宋_GB2312" w:cs="仿宋"/>
          <w:sz w:val="32"/>
          <w:szCs w:val="32"/>
        </w:rPr>
        <w:t>专业技能测试、专业化面试和开放性面谈相结合的</w:t>
      </w:r>
      <w:r>
        <w:rPr>
          <w:rFonts w:hint="eastAsia" w:ascii="仿宋_GB2312" w:hAnsi="仿宋" w:eastAsia="仿宋_GB2312" w:cs="仿宋"/>
          <w:sz w:val="32"/>
          <w:szCs w:val="32"/>
          <w:lang w:val="en-US" w:eastAsia="zh-CN"/>
        </w:rPr>
        <w:t>考核</w:t>
      </w:r>
      <w:r>
        <w:rPr>
          <w:rFonts w:hint="eastAsia" w:ascii="仿宋_GB2312" w:hAnsi="仿宋" w:eastAsia="仿宋_GB2312" w:cs="仿宋"/>
          <w:sz w:val="32"/>
          <w:szCs w:val="32"/>
        </w:rPr>
        <w:t>方式进行，主要</w:t>
      </w:r>
      <w:r>
        <w:rPr>
          <w:rFonts w:hint="eastAsia" w:ascii="仿宋_GB2312" w:hAnsi="仿宋" w:eastAsia="仿宋_GB2312" w:cs="仿宋"/>
          <w:sz w:val="32"/>
          <w:szCs w:val="32"/>
          <w:lang w:val="en-US" w:eastAsia="zh-CN"/>
        </w:rPr>
        <w:t>从</w:t>
      </w:r>
      <w:r>
        <w:rPr>
          <w:rFonts w:hint="eastAsia" w:ascii="仿宋_GB2312" w:hAnsi="仿宋" w:eastAsia="仿宋_GB2312" w:cs="仿宋"/>
          <w:sz w:val="32"/>
          <w:szCs w:val="32"/>
        </w:rPr>
        <w:t>应聘者的</w:t>
      </w:r>
      <w:r>
        <w:rPr>
          <w:rFonts w:hint="eastAsia" w:ascii="仿宋_GB2312" w:hAnsi="仿宋" w:eastAsia="仿宋_GB2312" w:cs="仿宋"/>
          <w:sz w:val="32"/>
          <w:szCs w:val="32"/>
          <w:highlight w:val="none"/>
        </w:rPr>
        <w:t>专业</w:t>
      </w:r>
      <w:r>
        <w:rPr>
          <w:rFonts w:hint="eastAsia" w:ascii="仿宋_GB2312" w:hAnsi="仿宋" w:eastAsia="仿宋_GB2312" w:cs="仿宋"/>
          <w:sz w:val="32"/>
          <w:szCs w:val="32"/>
          <w:highlight w:val="none"/>
          <w:lang w:val="en-US" w:eastAsia="zh-CN"/>
        </w:rPr>
        <w:t>技能</w:t>
      </w:r>
      <w:r>
        <w:rPr>
          <w:rFonts w:hint="eastAsia" w:ascii="仿宋_GB2312" w:hAnsi="仿宋" w:eastAsia="仿宋_GB2312" w:cs="仿宋"/>
          <w:sz w:val="32"/>
          <w:szCs w:val="32"/>
          <w:highlight w:val="none"/>
        </w:rPr>
        <w:t>素养、科研水平和综合能力</w:t>
      </w:r>
      <w:r>
        <w:rPr>
          <w:rFonts w:hint="eastAsia" w:ascii="仿宋_GB2312" w:hAnsi="仿宋" w:eastAsia="仿宋_GB2312" w:cs="仿宋"/>
          <w:sz w:val="32"/>
          <w:szCs w:val="32"/>
          <w:highlight w:val="none"/>
          <w:lang w:val="en-US" w:eastAsia="zh-CN"/>
        </w:rPr>
        <w:t>等方面进行考核和综合比选</w:t>
      </w:r>
      <w:r>
        <w:rPr>
          <w:rFonts w:hint="eastAsia" w:ascii="仿宋_GB2312" w:hAnsi="仿宋" w:eastAsia="仿宋_GB2312" w:cs="仿宋"/>
          <w:sz w:val="32"/>
          <w:szCs w:val="32"/>
          <w:highlight w:val="none"/>
        </w:rPr>
        <w:t>。专业技能测试成绩、专业化面试和开放性面谈成绩均采用百分制,</w:t>
      </w:r>
      <w:r>
        <w:rPr>
          <w:rFonts w:hint="eastAsia" w:ascii="仿宋_GB2312" w:hAnsi="仿宋" w:eastAsia="仿宋_GB2312" w:cs="仿宋"/>
          <w:sz w:val="32"/>
          <w:szCs w:val="32"/>
          <w:highlight w:val="none"/>
          <w:lang w:val="en-US" w:eastAsia="zh-CN"/>
        </w:rPr>
        <w:t>两项</w:t>
      </w:r>
      <w:r>
        <w:rPr>
          <w:rFonts w:hint="eastAsia" w:ascii="仿宋_GB2312" w:hAnsi="仿宋" w:eastAsia="仿宋_GB2312" w:cs="仿宋"/>
          <w:sz w:val="32"/>
          <w:szCs w:val="32"/>
          <w:highlight w:val="none"/>
        </w:rPr>
        <w:t>合格分均为70分，成绩低于70分者，均不能进入下一环节。</w:t>
      </w:r>
    </w:p>
    <w:p w14:paraId="27BDB2A1">
      <w:pPr>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highlight w:val="none"/>
          <w:lang w:val="en-US" w:eastAsia="zh-CN"/>
        </w:rPr>
        <w:t>复</w:t>
      </w:r>
      <w:r>
        <w:rPr>
          <w:rFonts w:hint="eastAsia" w:ascii="仿宋_GB2312" w:hAnsi="仿宋" w:eastAsia="仿宋_GB2312" w:cs="仿宋"/>
          <w:sz w:val="32"/>
          <w:szCs w:val="32"/>
          <w:highlight w:val="none"/>
        </w:rPr>
        <w:t>试总成绩满分为100分，计算公式为：</w:t>
      </w:r>
      <w:r>
        <w:rPr>
          <w:rFonts w:hint="eastAsia" w:ascii="仿宋_GB2312" w:hAnsi="仿宋" w:eastAsia="仿宋_GB2312" w:cs="仿宋"/>
          <w:sz w:val="32"/>
          <w:szCs w:val="32"/>
        </w:rPr>
        <w:t>总成绩=专业技能测试成绩×</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0%+专业化面试和开放性面谈成绩×</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0%。</w:t>
      </w:r>
      <w:r>
        <w:rPr>
          <w:rFonts w:hint="eastAsia" w:ascii="仿宋_GB2312" w:hAnsi="仿宋" w:eastAsia="仿宋_GB2312" w:cs="仿宋"/>
          <w:color w:val="auto"/>
          <w:sz w:val="32"/>
          <w:szCs w:val="32"/>
          <w:lang w:val="en-US" w:eastAsia="zh-CN"/>
        </w:rPr>
        <w:t>根据复试分数从高分到低分，按考核人数</w:t>
      </w:r>
      <w:r>
        <w:rPr>
          <w:rFonts w:hint="eastAsia" w:ascii="仿宋_GB2312" w:hAnsi="仿宋" w:eastAsia="仿宋_GB2312" w:cs="仿宋"/>
          <w:color w:val="auto"/>
          <w:sz w:val="32"/>
          <w:szCs w:val="32"/>
        </w:rPr>
        <w:t>与岗位计划数</w:t>
      </w: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highlight w:val="none"/>
        </w:rPr>
        <w:t>:1</w:t>
      </w:r>
      <w:r>
        <w:rPr>
          <w:rFonts w:hint="eastAsia" w:ascii="仿宋_GB2312" w:hAnsi="仿宋" w:eastAsia="仿宋_GB2312" w:cs="仿宋"/>
          <w:color w:val="auto"/>
          <w:sz w:val="32"/>
          <w:szCs w:val="32"/>
          <w:lang w:val="en-US" w:eastAsia="zh-CN"/>
        </w:rPr>
        <w:t>确定入围体检</w:t>
      </w:r>
      <w:r>
        <w:rPr>
          <w:rFonts w:hint="eastAsia" w:ascii="仿宋_GB2312" w:hAnsi="仿宋" w:eastAsia="仿宋_GB2312" w:cs="仿宋"/>
          <w:color w:val="auto"/>
          <w:sz w:val="32"/>
          <w:szCs w:val="32"/>
        </w:rPr>
        <w:t>人</w:t>
      </w:r>
      <w:r>
        <w:rPr>
          <w:rFonts w:hint="eastAsia" w:ascii="仿宋_GB2312" w:hAnsi="仿宋" w:eastAsia="仿宋_GB2312" w:cs="仿宋"/>
          <w:color w:val="auto"/>
          <w:sz w:val="32"/>
          <w:szCs w:val="32"/>
          <w:lang w:val="en-US" w:eastAsia="zh-CN"/>
        </w:rPr>
        <w:t>选</w:t>
      </w:r>
      <w:r>
        <w:rPr>
          <w:rFonts w:hint="eastAsia" w:ascii="仿宋_GB2312" w:hAnsi="仿宋" w:eastAsia="仿宋_GB2312" w:cs="仿宋"/>
          <w:color w:val="auto"/>
          <w:sz w:val="32"/>
          <w:szCs w:val="32"/>
        </w:rPr>
        <w:t>。</w:t>
      </w:r>
      <w:r>
        <w:rPr>
          <w:rFonts w:hint="eastAsia" w:ascii="仿宋_GB2312" w:hAnsi="仿宋" w:eastAsia="仿宋_GB2312" w:cs="仿宋"/>
          <w:sz w:val="32"/>
          <w:szCs w:val="32"/>
        </w:rPr>
        <w:t>合格分为70分，成绩低于70分者，不能列为体检对象。</w:t>
      </w:r>
    </w:p>
    <w:p w14:paraId="67D557FC">
      <w:pPr>
        <w:numPr>
          <w:ilvl w:val="0"/>
          <w:numId w:val="0"/>
        </w:numPr>
        <w:spacing w:line="52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2.其他岗位。</w:t>
      </w:r>
    </w:p>
    <w:p w14:paraId="20ED5285">
      <w:pPr>
        <w:spacing w:line="520" w:lineRule="exact"/>
        <w:ind w:firstLine="640" w:firstLineChars="200"/>
        <w:rPr>
          <w:rFonts w:hint="eastAsia" w:ascii="仿宋_GB2312" w:hAnsi="仿宋_GB2312" w:eastAsia="仿宋_GB2312" w:cs="仿宋_GB2312"/>
          <w:i w:val="0"/>
          <w:iCs w:val="0"/>
          <w:caps w:val="0"/>
          <w:smallCaps w:val="0"/>
          <w:color w:val="auto"/>
          <w:spacing w:val="0"/>
          <w:sz w:val="32"/>
          <w:szCs w:val="32"/>
          <w:shd w:val="clear" w:color="auto" w:fill="FFFFFF"/>
          <w:lang w:val="en-US" w:eastAsia="zh-CN"/>
        </w:rPr>
      </w:pPr>
      <w:r>
        <w:rPr>
          <w:rFonts w:hint="eastAsia" w:ascii="仿宋_GB2312" w:hAnsi="仿宋" w:eastAsia="仿宋_GB2312" w:cs="仿宋"/>
          <w:sz w:val="32"/>
          <w:szCs w:val="32"/>
          <w:lang w:val="en-US" w:eastAsia="zh-CN"/>
        </w:rPr>
        <w:t>采用</w:t>
      </w:r>
      <w:r>
        <w:rPr>
          <w:rFonts w:hint="eastAsia" w:ascii="仿宋_GB2312" w:hAnsi="仿宋" w:eastAsia="仿宋_GB2312" w:cs="仿宋"/>
          <w:sz w:val="32"/>
          <w:szCs w:val="32"/>
        </w:rPr>
        <w:t>专业化面试和开放性面谈相结合的</w:t>
      </w:r>
      <w:r>
        <w:rPr>
          <w:rFonts w:hint="eastAsia" w:ascii="仿宋_GB2312" w:hAnsi="仿宋" w:eastAsia="仿宋_GB2312" w:cs="仿宋"/>
          <w:sz w:val="32"/>
          <w:szCs w:val="32"/>
          <w:lang w:val="en-US" w:eastAsia="zh-CN"/>
        </w:rPr>
        <w:t>考核</w:t>
      </w:r>
      <w:r>
        <w:rPr>
          <w:rFonts w:hint="eastAsia" w:ascii="仿宋_GB2312" w:hAnsi="仿宋" w:eastAsia="仿宋_GB2312" w:cs="仿宋"/>
          <w:sz w:val="32"/>
          <w:szCs w:val="32"/>
        </w:rPr>
        <w:t>方式进行，主要</w:t>
      </w:r>
      <w:r>
        <w:rPr>
          <w:rFonts w:hint="eastAsia" w:ascii="仿宋_GB2312" w:hAnsi="仿宋" w:eastAsia="仿宋_GB2312" w:cs="仿宋"/>
          <w:sz w:val="32"/>
          <w:szCs w:val="32"/>
          <w:lang w:val="en-US" w:eastAsia="zh-CN"/>
        </w:rPr>
        <w:t>从</w:t>
      </w:r>
      <w:r>
        <w:rPr>
          <w:rFonts w:hint="eastAsia" w:ascii="仿宋_GB2312" w:hAnsi="仿宋" w:eastAsia="仿宋_GB2312" w:cs="仿宋"/>
          <w:sz w:val="32"/>
          <w:szCs w:val="32"/>
        </w:rPr>
        <w:t>应聘者的</w:t>
      </w:r>
      <w:r>
        <w:rPr>
          <w:rFonts w:hint="eastAsia" w:ascii="仿宋_GB2312" w:hAnsi="仿宋" w:eastAsia="仿宋_GB2312" w:cs="仿宋"/>
          <w:sz w:val="32"/>
          <w:szCs w:val="32"/>
          <w:highlight w:val="none"/>
        </w:rPr>
        <w:t>专业</w:t>
      </w:r>
      <w:r>
        <w:rPr>
          <w:rFonts w:hint="eastAsia" w:ascii="仿宋_GB2312" w:hAnsi="仿宋" w:eastAsia="仿宋_GB2312" w:cs="仿宋"/>
          <w:sz w:val="32"/>
          <w:szCs w:val="32"/>
          <w:highlight w:val="none"/>
          <w:lang w:val="en-US" w:eastAsia="zh-CN"/>
        </w:rPr>
        <w:t>技能</w:t>
      </w:r>
      <w:r>
        <w:rPr>
          <w:rFonts w:hint="eastAsia" w:ascii="仿宋_GB2312" w:hAnsi="仿宋" w:eastAsia="仿宋_GB2312" w:cs="仿宋"/>
          <w:sz w:val="32"/>
          <w:szCs w:val="32"/>
          <w:highlight w:val="none"/>
        </w:rPr>
        <w:t>素养、科研水平和综合能力</w:t>
      </w:r>
      <w:r>
        <w:rPr>
          <w:rFonts w:hint="eastAsia" w:ascii="仿宋_GB2312" w:hAnsi="仿宋" w:eastAsia="仿宋_GB2312" w:cs="仿宋"/>
          <w:sz w:val="32"/>
          <w:szCs w:val="32"/>
          <w:highlight w:val="none"/>
          <w:lang w:val="en-US" w:eastAsia="zh-CN"/>
        </w:rPr>
        <w:t>等方面进行考核和综合比选</w:t>
      </w:r>
      <w:r>
        <w:rPr>
          <w:rFonts w:hint="eastAsia" w:ascii="仿宋_GB2312" w:hAnsi="仿宋" w:eastAsia="仿宋_GB2312" w:cs="仿宋"/>
          <w:sz w:val="32"/>
          <w:szCs w:val="32"/>
          <w:highlight w:val="none"/>
        </w:rPr>
        <w:t>。</w:t>
      </w:r>
    </w:p>
    <w:p w14:paraId="274360BA">
      <w:pPr>
        <w:numPr>
          <w:ilvl w:val="0"/>
          <w:numId w:val="0"/>
        </w:numPr>
        <w:spacing w:line="520" w:lineRule="exact"/>
        <w:ind w:firstLine="640" w:firstLineChars="200"/>
        <w:rPr>
          <w:rFonts w:hint="eastAsia" w:ascii="仿宋_GB2312" w:hAnsi="Times New Roman" w:eastAsia="仿宋_GB2312" w:cs="Times New Roman"/>
          <w:b/>
          <w:bCs/>
          <w:kern w:val="2"/>
          <w:sz w:val="32"/>
          <w:szCs w:val="32"/>
          <w:lang w:val="en-US" w:eastAsia="zh-CN" w:bidi="ar-SA"/>
        </w:rPr>
      </w:pPr>
      <w:r>
        <w:rPr>
          <w:rFonts w:hint="eastAsia" w:ascii="仿宋_GB2312" w:hAnsi="仿宋" w:eastAsia="仿宋_GB2312" w:cs="仿宋"/>
          <w:sz w:val="32"/>
          <w:szCs w:val="32"/>
          <w:highlight w:val="none"/>
        </w:rPr>
        <w:t>成绩采用百分制,</w:t>
      </w:r>
      <w:r>
        <w:rPr>
          <w:rFonts w:hint="eastAsia" w:ascii="仿宋_GB2312" w:hAnsi="仿宋" w:eastAsia="仿宋_GB2312" w:cs="仿宋"/>
          <w:color w:val="auto"/>
          <w:sz w:val="32"/>
          <w:szCs w:val="32"/>
          <w:lang w:val="en-US" w:eastAsia="zh-CN"/>
        </w:rPr>
        <w:t>根据复试分数从高分到低分，按考核人数</w:t>
      </w:r>
      <w:r>
        <w:rPr>
          <w:rFonts w:hint="eastAsia" w:ascii="仿宋_GB2312" w:hAnsi="仿宋" w:eastAsia="仿宋_GB2312" w:cs="仿宋"/>
          <w:color w:val="auto"/>
          <w:sz w:val="32"/>
          <w:szCs w:val="32"/>
        </w:rPr>
        <w:t>与岗位计划数</w:t>
      </w: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highlight w:val="none"/>
        </w:rPr>
        <w:t>:1</w:t>
      </w:r>
      <w:r>
        <w:rPr>
          <w:rFonts w:hint="eastAsia" w:ascii="仿宋_GB2312" w:hAnsi="仿宋" w:eastAsia="仿宋_GB2312" w:cs="仿宋"/>
          <w:color w:val="auto"/>
          <w:sz w:val="32"/>
          <w:szCs w:val="32"/>
          <w:lang w:val="en-US" w:eastAsia="zh-CN"/>
        </w:rPr>
        <w:t>确定入围体检</w:t>
      </w:r>
      <w:r>
        <w:rPr>
          <w:rFonts w:hint="eastAsia" w:ascii="仿宋_GB2312" w:hAnsi="仿宋" w:eastAsia="仿宋_GB2312" w:cs="仿宋"/>
          <w:color w:val="auto"/>
          <w:sz w:val="32"/>
          <w:szCs w:val="32"/>
        </w:rPr>
        <w:t>人</w:t>
      </w:r>
      <w:r>
        <w:rPr>
          <w:rFonts w:hint="eastAsia" w:ascii="仿宋_GB2312" w:hAnsi="仿宋" w:eastAsia="仿宋_GB2312" w:cs="仿宋"/>
          <w:color w:val="auto"/>
          <w:sz w:val="32"/>
          <w:szCs w:val="32"/>
          <w:lang w:val="en-US" w:eastAsia="zh-CN"/>
        </w:rPr>
        <w:t>选</w:t>
      </w:r>
      <w:r>
        <w:rPr>
          <w:rFonts w:hint="eastAsia" w:ascii="仿宋_GB2312" w:hAnsi="仿宋" w:eastAsia="仿宋_GB2312" w:cs="仿宋"/>
          <w:color w:val="auto"/>
          <w:sz w:val="32"/>
          <w:szCs w:val="32"/>
        </w:rPr>
        <w:t>。</w:t>
      </w:r>
      <w:r>
        <w:rPr>
          <w:rFonts w:hint="eastAsia" w:ascii="仿宋_GB2312" w:hAnsi="仿宋" w:eastAsia="仿宋_GB2312" w:cs="仿宋"/>
          <w:sz w:val="32"/>
          <w:szCs w:val="32"/>
        </w:rPr>
        <w:t>合格分为70分，成绩低于70分者，不能列为体检对象。</w:t>
      </w:r>
    </w:p>
    <w:p w14:paraId="38A704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（七）体检</w:t>
      </w:r>
    </w:p>
    <w:p w14:paraId="06703F5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smallCaps w:val="0"/>
          <w:color w:val="000000"/>
          <w:spacing w:val="0"/>
          <w:sz w:val="32"/>
          <w:szCs w:val="32"/>
          <w:shd w:val="clear" w:color="auto" w:fill="FFFFFF"/>
        </w:rPr>
      </w:pPr>
      <w:r>
        <w:rPr>
          <w:rFonts w:hint="eastAsia" w:ascii="仿宋_GB2312" w:hAnsi="仿宋_GB2312" w:eastAsia="仿宋_GB2312" w:cs="仿宋_GB2312"/>
          <w:i w:val="0"/>
          <w:iCs w:val="0"/>
          <w:caps w:val="0"/>
          <w:smallCaps w:val="0"/>
          <w:color w:val="000000"/>
          <w:spacing w:val="0"/>
          <w:sz w:val="32"/>
          <w:szCs w:val="32"/>
          <w:shd w:val="clear" w:color="auto" w:fill="FFFFFF"/>
        </w:rPr>
        <w:t>体检工作参考公务员考录工作相关环节的办法进行。拟入围体检人员名单在温州科技职业学院网站（https://www.wzvcst.edu.cn/rczp/rcxq.htm）公布。体检对象须按规定的时间、地点和要求，携带本人身份证参加体检</w:t>
      </w:r>
      <w:r>
        <w:rPr>
          <w:rFonts w:hint="eastAsia" w:ascii="仿宋_GB2312" w:hAnsi="仿宋_GB2312" w:eastAsia="仿宋_GB2312" w:cs="仿宋_GB2312"/>
          <w:i w:val="0"/>
          <w:iCs w:val="0"/>
          <w:caps w:val="0"/>
          <w:small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smallCaps w:val="0"/>
          <w:color w:val="000000"/>
          <w:spacing w:val="0"/>
          <w:sz w:val="32"/>
          <w:szCs w:val="32"/>
          <w:shd w:val="clear" w:color="auto" w:fill="FFFFFF"/>
        </w:rPr>
        <w:t>不按规定时间、地点和要求参加体检的，视作自动放弃体检资格。</w:t>
      </w:r>
    </w:p>
    <w:p w14:paraId="47E9CF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（八）考察</w:t>
      </w:r>
    </w:p>
    <w:p w14:paraId="5C92A3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ascii="仿宋_GB2312" w:hAnsi="仿宋_GB2312" w:eastAsia="仿宋_GB2312" w:cs="仿宋_GB2312"/>
          <w:i w:val="0"/>
          <w:iCs w:val="0"/>
          <w:caps w:val="0"/>
          <w:smallCaps w:val="0"/>
          <w:color w:val="000000"/>
          <w:spacing w:val="0"/>
          <w:sz w:val="32"/>
          <w:szCs w:val="32"/>
          <w:shd w:val="clear" w:color="auto" w:fill="FFFFFF"/>
        </w:rPr>
      </w:pPr>
      <w:r>
        <w:rPr>
          <w:rFonts w:hint="eastAsia" w:ascii="仿宋_GB2312" w:hAnsi="仿宋_GB2312" w:eastAsia="仿宋_GB2312" w:cs="仿宋_GB2312"/>
          <w:i w:val="0"/>
          <w:iCs w:val="0"/>
          <w:caps w:val="0"/>
          <w:smallCaps w:val="0"/>
          <w:color w:val="000000"/>
          <w:spacing w:val="0"/>
          <w:sz w:val="32"/>
          <w:szCs w:val="32"/>
          <w:shd w:val="clear" w:color="auto" w:fill="FFFFFF"/>
          <w:lang w:val="en-US" w:eastAsia="zh-CN"/>
        </w:rPr>
        <w:t>学校</w:t>
      </w:r>
      <w:r>
        <w:rPr>
          <w:rFonts w:hint="eastAsia" w:ascii="仿宋_GB2312" w:hAnsi="仿宋_GB2312" w:eastAsia="仿宋_GB2312" w:cs="仿宋_GB2312"/>
          <w:i w:val="0"/>
          <w:iCs w:val="0"/>
          <w:caps w:val="0"/>
          <w:smallCaps w:val="0"/>
          <w:color w:val="000000"/>
          <w:spacing w:val="0"/>
          <w:sz w:val="32"/>
          <w:szCs w:val="32"/>
          <w:shd w:val="clear" w:color="auto" w:fill="FFFFFF"/>
        </w:rPr>
        <w:t>成立考察组，对体检合格人员进行综合考察。综合考察不合格者不予聘用。拟</w:t>
      </w:r>
      <w:r>
        <w:rPr>
          <w:rFonts w:hint="eastAsia" w:ascii="仿宋_GB2312" w:hAnsi="仿宋_GB2312" w:eastAsia="仿宋_GB2312" w:cs="仿宋_GB2312"/>
          <w:i w:val="0"/>
          <w:iCs w:val="0"/>
          <w:caps w:val="0"/>
          <w:smallCaps w:val="0"/>
          <w:color w:val="000000"/>
          <w:spacing w:val="0"/>
          <w:sz w:val="32"/>
          <w:szCs w:val="32"/>
          <w:shd w:val="clear" w:color="auto" w:fill="FFFFFF"/>
          <w:lang w:eastAsia="zh-CN"/>
        </w:rPr>
        <w:t>聘</w:t>
      </w:r>
      <w:r>
        <w:rPr>
          <w:rFonts w:hint="eastAsia" w:ascii="仿宋_GB2312" w:hAnsi="仿宋_GB2312" w:eastAsia="仿宋_GB2312" w:cs="仿宋_GB2312"/>
          <w:i w:val="0"/>
          <w:iCs w:val="0"/>
          <w:caps w:val="0"/>
          <w:smallCaps w:val="0"/>
          <w:color w:val="000000"/>
          <w:spacing w:val="0"/>
          <w:sz w:val="32"/>
          <w:szCs w:val="32"/>
          <w:shd w:val="clear" w:color="auto" w:fill="FFFFFF"/>
        </w:rPr>
        <w:t>用人员如属在职人员，须在</w:t>
      </w:r>
      <w:r>
        <w:rPr>
          <w:rFonts w:hint="eastAsia" w:ascii="仿宋_GB2312" w:hAnsi="仿宋_GB2312" w:eastAsia="仿宋_GB2312" w:cs="仿宋_GB2312"/>
          <w:i w:val="0"/>
          <w:iCs w:val="0"/>
          <w:caps w:val="0"/>
          <w:smallCaps w:val="0"/>
          <w:color w:val="000000"/>
          <w:spacing w:val="0"/>
          <w:sz w:val="32"/>
          <w:szCs w:val="32"/>
          <w:shd w:val="clear" w:color="auto" w:fill="FFFFFF"/>
          <w:lang w:val="en-US" w:eastAsia="zh-CN"/>
        </w:rPr>
        <w:t>考察</w:t>
      </w:r>
      <w:r>
        <w:rPr>
          <w:rFonts w:hint="eastAsia" w:ascii="仿宋_GB2312" w:hAnsi="仿宋_GB2312" w:eastAsia="仿宋_GB2312" w:cs="仿宋_GB2312"/>
          <w:i w:val="0"/>
          <w:iCs w:val="0"/>
          <w:caps w:val="0"/>
          <w:smallCaps w:val="0"/>
          <w:color w:val="000000"/>
          <w:spacing w:val="0"/>
          <w:sz w:val="32"/>
          <w:szCs w:val="32"/>
          <w:shd w:val="clear" w:color="auto" w:fill="FFFFFF"/>
        </w:rPr>
        <w:t>之前提供所在单位同意参加本次报考的书面意见，逾期视为放弃。</w:t>
      </w:r>
    </w:p>
    <w:p w14:paraId="3A6774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（九）公示、聘用</w:t>
      </w:r>
    </w:p>
    <w:p w14:paraId="626952F9">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考察合格人员，确定为拟聘用对象，在温州市人力资源和社会保障局（http://www.wzhrss.gov.cn）、温州科技职业学院官网（https://www.wzvcst.edu.cn/rczp/rcxq.htm）公示，公示期为7个工作日。</w:t>
      </w:r>
    </w:p>
    <w:p w14:paraId="6B86C774">
      <w:pPr>
        <w:spacing w:line="52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公示期满，对拟聘人员没有异议或反映有问题经查实不影响聘用的，</w:t>
      </w:r>
      <w:r>
        <w:rPr>
          <w:rFonts w:hint="eastAsia" w:ascii="仿宋_GB2312" w:eastAsia="仿宋_GB2312"/>
          <w:color w:val="auto"/>
          <w:sz w:val="32"/>
          <w:szCs w:val="32"/>
        </w:rPr>
        <w:t>按规定办理聘用手续。</w:t>
      </w:r>
    </w:p>
    <w:p w14:paraId="38FA66B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受聘人员与选聘单位签订事业单位聘用合同，并按规定约定试用期。试用期满后，考核合格者，予以正式聘用；不合格的，取消聘用。</w:t>
      </w:r>
    </w:p>
    <w:p w14:paraId="47FD70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拟聘人员未能如期取得学历学位证书（含认证书）或未按与学校约定的时间报到的，视为放弃录用资格。</w:t>
      </w:r>
    </w:p>
    <w:p w14:paraId="402F5307">
      <w:pPr>
        <w:spacing w:line="520" w:lineRule="exact"/>
        <w:ind w:firstLine="640" w:firstLineChars="200"/>
        <w:rPr>
          <w:rFonts w:hint="eastAsia" w:ascii="仿宋_GB2312" w:hAnsi="仿宋_GB2312" w:eastAsia="仿宋_GB2312" w:cs="仿宋_GB2312"/>
          <w:i w:val="0"/>
          <w:iCs w:val="0"/>
          <w:caps w:val="0"/>
          <w:smallCaps w:val="0"/>
          <w:color w:val="000000"/>
          <w:spacing w:val="0"/>
          <w:sz w:val="32"/>
          <w:szCs w:val="32"/>
          <w:shd w:val="clear" w:color="auto" w:fill="FFFFFF"/>
          <w:lang w:val="en-US" w:eastAsia="zh-CN"/>
        </w:rPr>
      </w:pPr>
      <w:r>
        <w:rPr>
          <w:rFonts w:hint="eastAsia" w:ascii="仿宋_GB2312" w:eastAsia="仿宋_GB2312"/>
          <w:color w:val="auto"/>
          <w:sz w:val="32"/>
          <w:szCs w:val="32"/>
        </w:rPr>
        <w:t>招聘岗位无合适人选的，可以空缺。</w:t>
      </w:r>
    </w:p>
    <w:p w14:paraId="291150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四、纪律与监督</w:t>
      </w:r>
    </w:p>
    <w:p w14:paraId="02C263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（一）对选聘工作及相关信息有异议的，请在信息公布之日起5日内向下述监督部门反映，以便及时研究处理。</w:t>
      </w:r>
    </w:p>
    <w:p w14:paraId="32775E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人事处联系电话：0577-88423592</w:t>
      </w:r>
    </w:p>
    <w:p w14:paraId="1A92D3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（二）对应聘违纪违规行为的认定和处理，按照《事业单位公开选聘违纪违规行为处理规定》（人社部令第35号）执行。</w:t>
      </w:r>
    </w:p>
    <w:p w14:paraId="134BC6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（三）学校纪检部门全程参与本次招聘工作并履行监督职责。纪检监察室联系电话：0577-88417726。</w:t>
      </w:r>
    </w:p>
    <w:p w14:paraId="3B02FD1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Chars="200" w:right="0" w:rightChars="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五、其他事项</w:t>
      </w:r>
    </w:p>
    <w:p w14:paraId="2DC457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1.本次公开选聘不向报考人员收取报名费和考务费。</w:t>
      </w:r>
    </w:p>
    <w:p w14:paraId="0CBF2A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2.学历、学位以国家教育行政机关认可的相关证件文书为准。国外学历学位有关毕业时间及所学专业的认定，以教育部留学服务中心对其境外学历、学位认证书为准。</w:t>
      </w:r>
    </w:p>
    <w:p w14:paraId="0AB96E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3.科研团队主岗科研人员纳入温州市农业科学研究院事业编，其他岗位人员纳入事业单位报备员额编。</w:t>
      </w:r>
    </w:p>
    <w:p w14:paraId="626B51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4.有关本次选聘工作具体问题，可向选聘单位直接咨询。咨询电话： 0577-88423592，地址：温州市瓯海区六虹桥路1000号。</w:t>
      </w:r>
    </w:p>
    <w:p w14:paraId="1A57E9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仿宋_GB2312" w:hAnsi="Times New Roman" w:eastAsia="仿宋_GB2312" w:cs="Times New Roman"/>
          <w:kern w:val="2"/>
          <w:sz w:val="32"/>
          <w:szCs w:val="32"/>
          <w:lang w:val="en-US" w:eastAsia="zh-CN" w:bidi="ar-SA"/>
        </w:rPr>
      </w:pPr>
    </w:p>
    <w:p w14:paraId="45EB7E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附件1：温州科技职业学院2025年面向全球引进紧缺高层次人才需求计划申报表</w:t>
      </w:r>
    </w:p>
    <w:p w14:paraId="6823C2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附件2：应聘人员登记表</w:t>
      </w:r>
    </w:p>
    <w:p w14:paraId="6E4A4166">
      <w:pPr>
        <w:keepNext w:val="0"/>
        <w:keepLines w:val="0"/>
        <w:pageBreakBefore w:val="0"/>
        <w:kinsoku/>
        <w:wordWrap/>
        <w:overflowPunct/>
        <w:topLinePunct w:val="0"/>
        <w:autoSpaceDE/>
        <w:autoSpaceDN/>
        <w:bidi w:val="0"/>
        <w:adjustRightInd/>
        <w:snapToGrid/>
        <w:spacing w:line="480" w:lineRule="exact"/>
        <w:ind w:left="0" w:firstLine="4800" w:firstLineChars="15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温州科技职业学院</w:t>
      </w:r>
    </w:p>
    <w:p w14:paraId="34FBC8EA">
      <w:pPr>
        <w:keepNext w:val="0"/>
        <w:keepLines w:val="0"/>
        <w:pageBreakBefore w:val="0"/>
        <w:kinsoku/>
        <w:wordWrap/>
        <w:overflowPunct/>
        <w:topLinePunct w:val="0"/>
        <w:autoSpaceDE/>
        <w:autoSpaceDN/>
        <w:bidi w:val="0"/>
        <w:adjustRightInd/>
        <w:snapToGrid/>
        <w:spacing w:line="480" w:lineRule="exact"/>
        <w:ind w:left="0" w:firstLine="4800" w:firstLineChars="1500"/>
        <w:jc w:val="both"/>
        <w:textAlignment w:val="auto"/>
        <w:rPr>
          <w:rFonts w:hint="eastAsia" w:ascii="仿宋_GB2312" w:hAnsi="Times New Roman" w:eastAsia="仿宋_GB2312" w:cs="Times New Roman"/>
          <w:kern w:val="2"/>
          <w:sz w:val="32"/>
          <w:szCs w:val="32"/>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Times New Roman" w:eastAsia="仿宋_GB2312" w:cs="Times New Roman"/>
          <w:kern w:val="2"/>
          <w:sz w:val="32"/>
          <w:szCs w:val="32"/>
          <w:lang w:val="en-US" w:eastAsia="zh-CN" w:bidi="ar-SA"/>
        </w:rPr>
        <w:t>2025年2月25日</w:t>
      </w:r>
    </w:p>
    <w:p w14:paraId="4067C7BD">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附件1：</w:t>
      </w:r>
    </w:p>
    <w:p w14:paraId="3DB9B5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803" w:firstLineChars="200"/>
        <w:jc w:val="center"/>
        <w:textAlignment w:val="auto"/>
        <w:rPr>
          <w:rFonts w:hint="eastAsia" w:ascii="仿宋_GB2312" w:hAnsi="Times New Roman" w:eastAsia="仿宋_GB2312" w:cs="Times New Roman"/>
          <w:b/>
          <w:bCs/>
          <w:kern w:val="2"/>
          <w:sz w:val="40"/>
          <w:szCs w:val="40"/>
          <w:lang w:val="en-US" w:eastAsia="zh-CN" w:bidi="ar-SA"/>
        </w:rPr>
      </w:pPr>
      <w:r>
        <w:rPr>
          <w:rFonts w:hint="eastAsia" w:ascii="仿宋_GB2312" w:hAnsi="Times New Roman" w:eastAsia="仿宋_GB2312" w:cs="Times New Roman"/>
          <w:b/>
          <w:bCs/>
          <w:kern w:val="2"/>
          <w:sz w:val="40"/>
          <w:szCs w:val="40"/>
          <w:lang w:val="en-US" w:eastAsia="zh-CN" w:bidi="ar-SA"/>
        </w:rPr>
        <w:t>温州科技职业学院2025年面向全球引进紧缺高层次人才需求计划申报表</w:t>
      </w:r>
    </w:p>
    <w:tbl>
      <w:tblPr>
        <w:tblStyle w:val="10"/>
        <w:tblW w:w="14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2764"/>
        <w:gridCol w:w="3764"/>
        <w:gridCol w:w="1245"/>
        <w:gridCol w:w="635"/>
        <w:gridCol w:w="1091"/>
        <w:gridCol w:w="1448"/>
        <w:gridCol w:w="3016"/>
      </w:tblGrid>
      <w:tr w14:paraId="1329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E3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9D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岗位名称</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27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86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学历层次</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66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DC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联系人</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99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电话</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F0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12CC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D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D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农业与生物技术学院种子生产与经营专业专任教师</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C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作物学（0901）、蔬菜学（090202）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6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3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389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潘老师</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55298C">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0577-88428823</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E3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报备员额</w:t>
            </w:r>
          </w:p>
        </w:tc>
      </w:tr>
      <w:tr w14:paraId="38EB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D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7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农业与生物技术学院植物保护团队科研人员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A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植物病理学（090401）、农药学（090403）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F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7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F44FE8">
            <w:pPr>
              <w:jc w:val="center"/>
              <w:rPr>
                <w:rFonts w:hint="eastAsia" w:ascii="宋体" w:hAnsi="宋体" w:eastAsia="宋体" w:cs="宋体"/>
                <w:i w:val="0"/>
                <w:iCs w:val="0"/>
                <w:color w:val="000000"/>
                <w:sz w:val="20"/>
                <w:szCs w:val="20"/>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6B4EA9">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9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事业编</w:t>
            </w:r>
          </w:p>
        </w:tc>
      </w:tr>
      <w:tr w14:paraId="360C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5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F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农业与生物技术学院绿色食品生产技术专业专任教师</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5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作物栽培学与耕作学（090101）、蔬菜学（090202）、农药学（090403）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3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D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A92F17">
            <w:pPr>
              <w:jc w:val="center"/>
              <w:rPr>
                <w:rFonts w:hint="eastAsia" w:ascii="宋体" w:hAnsi="宋体" w:eastAsia="宋体" w:cs="宋体"/>
                <w:i w:val="0"/>
                <w:iCs w:val="0"/>
                <w:color w:val="000000"/>
                <w:sz w:val="20"/>
                <w:szCs w:val="20"/>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7A2548">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3A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1.具有相关企业工作经历的优先；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2.报备员额；</w:t>
            </w:r>
          </w:p>
        </w:tc>
      </w:tr>
      <w:tr w14:paraId="2AD3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1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D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农业与生物技术学院农产品贮运保鲜及加工团队科研人员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E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食品科学与工程（0832）、食品工程、功能食品</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1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B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50B81A">
            <w:pPr>
              <w:jc w:val="center"/>
              <w:rPr>
                <w:rFonts w:hint="eastAsia" w:ascii="宋体" w:hAnsi="宋体" w:eastAsia="宋体" w:cs="宋体"/>
                <w:i w:val="0"/>
                <w:iCs w:val="0"/>
                <w:color w:val="000000"/>
                <w:sz w:val="20"/>
                <w:szCs w:val="20"/>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A75A39">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2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事业编</w:t>
            </w:r>
          </w:p>
        </w:tc>
      </w:tr>
      <w:tr w14:paraId="2106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8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F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农业与生物技术学院设施农业研究所科研人员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1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农业机械化工程（082801）、农业生物环境与能源工程（082803）、农业装备工程、现代农业装备工程、设施农业科学与工程</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7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0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104D10">
            <w:pPr>
              <w:jc w:val="center"/>
              <w:rPr>
                <w:rFonts w:hint="eastAsia" w:ascii="宋体" w:hAnsi="宋体" w:eastAsia="宋体" w:cs="宋体"/>
                <w:i w:val="0"/>
                <w:iCs w:val="0"/>
                <w:color w:val="000000"/>
                <w:sz w:val="20"/>
                <w:szCs w:val="20"/>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684DBD">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91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事业编</w:t>
            </w:r>
          </w:p>
        </w:tc>
      </w:tr>
      <w:tr w14:paraId="0357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B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B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农业与生物技术学院设施农业与装备专业专任教师</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7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农业机械化工程（082801）、农业生物环境与能源工程（082803）、农业装备工程、现代农业装备工程、设施农业科学与工程</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F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F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A7120D">
            <w:pPr>
              <w:jc w:val="center"/>
              <w:rPr>
                <w:rFonts w:hint="eastAsia" w:ascii="宋体" w:hAnsi="宋体" w:eastAsia="宋体" w:cs="宋体"/>
                <w:i w:val="0"/>
                <w:iCs w:val="0"/>
                <w:color w:val="000000"/>
                <w:sz w:val="20"/>
                <w:szCs w:val="20"/>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E30166">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59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报备员额</w:t>
            </w:r>
          </w:p>
        </w:tc>
      </w:tr>
      <w:tr w14:paraId="4870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E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6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全省浙南作物育种重点实验室生物技术团队科研人员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A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作物学（0901）、 生物学（0710）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0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3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restart"/>
            <w:tcBorders>
              <w:top w:val="single" w:color="000000" w:sz="4" w:space="0"/>
              <w:left w:val="single" w:color="000000" w:sz="4" w:space="0"/>
              <w:bottom w:val="single" w:color="auto" w:sz="4" w:space="0"/>
              <w:right w:val="single" w:color="000000" w:sz="4" w:space="0"/>
            </w:tcBorders>
            <w:shd w:val="clear" w:color="auto" w:fill="FFFFFF"/>
            <w:vAlign w:val="center"/>
          </w:tcPr>
          <w:p w14:paraId="224E1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徐老师</w:t>
            </w:r>
          </w:p>
        </w:tc>
        <w:tc>
          <w:tcPr>
            <w:tcW w:w="1448" w:type="dxa"/>
            <w:vMerge w:val="restart"/>
            <w:tcBorders>
              <w:top w:val="single" w:color="000000" w:sz="4" w:space="0"/>
              <w:left w:val="single" w:color="000000" w:sz="4" w:space="0"/>
              <w:bottom w:val="single" w:color="auto" w:sz="4" w:space="0"/>
              <w:right w:val="single" w:color="000000" w:sz="4" w:space="0"/>
            </w:tcBorders>
            <w:shd w:val="clear" w:color="auto" w:fill="FFFFFF"/>
            <w:vAlign w:val="center"/>
          </w:tcPr>
          <w:p w14:paraId="7A3622E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0577-861669</w:t>
            </w:r>
            <w:bookmarkStart w:id="1" w:name="_GoBack"/>
            <w:bookmarkEnd w:id="1"/>
            <w:r>
              <w:rPr>
                <w:rFonts w:hint="default" w:ascii="Arial" w:hAnsi="Arial" w:eastAsia="宋体" w:cs="Arial"/>
                <w:i w:val="0"/>
                <w:iCs w:val="0"/>
                <w:color w:val="000000"/>
                <w:kern w:val="0"/>
                <w:sz w:val="20"/>
                <w:szCs w:val="20"/>
                <w:u w:val="none"/>
                <w:lang w:val="en-US" w:eastAsia="zh-CN" w:bidi="ar"/>
              </w:rPr>
              <w:t>50</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F7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事业编</w:t>
            </w:r>
          </w:p>
        </w:tc>
      </w:tr>
      <w:tr w14:paraId="4F0D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E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7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全省浙南作物育种重点实验室生物技术团队科研人员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F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作物遗传育种（090102）、植物学（071001）、遗传学（071007）、发育生物学（071008）、细胞生物学（071009）、蔬菜学（090202）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7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A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07725DF4">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C281A14">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C7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事业编</w:t>
            </w:r>
          </w:p>
        </w:tc>
      </w:tr>
      <w:tr w14:paraId="3930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E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3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全省浙南作物育种重点实验室番茄育种团队科研人员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4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蔬菜学（090202）等相关专业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3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2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40112CD">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FCE4833">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3F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1.田间育种为主的科研人员；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2.事业编；</w:t>
            </w:r>
          </w:p>
        </w:tc>
      </w:tr>
      <w:tr w14:paraId="0034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7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1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全省浙南作物育种重点实验室两系杂交稻育种团队科研人员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9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作物遗传育种（090102）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5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1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0DAA5BB">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63141B9">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51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1.具有水稻功能基因挖掘经验；                     2.具有水稻抗病或抗逆机理研究背景者优先；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3.田间育种为主的科研人员；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4.事业编。</w:t>
            </w:r>
          </w:p>
        </w:tc>
      </w:tr>
      <w:tr w14:paraId="2625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A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4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全省浙南作物育种重点实验室花菜育种团队科研人员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7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蔬菜学（090202）、作物遗传育种（090102）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5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4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9F192E2">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81E8496">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91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1.田间育种为主的科研人员；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2.事业编</w:t>
            </w:r>
          </w:p>
        </w:tc>
      </w:tr>
      <w:tr w14:paraId="4616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8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4C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园林与水利工程学院茶树选育团队科研人员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1E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茶学（090203）、作物遗传育种(090102)、林木遗传育种(090701)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3B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8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2F002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林老师</w:t>
            </w:r>
          </w:p>
        </w:tc>
        <w:tc>
          <w:tcPr>
            <w:tcW w:w="1448"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0037DEC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0577-88422667</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45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1.具有高级职称；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2.研究方向为分子方向优先；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3.事业编</w:t>
            </w:r>
          </w:p>
        </w:tc>
      </w:tr>
      <w:tr w14:paraId="3C15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2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81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园林与水利工程学院茶树选育团队科研人员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3C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茶学（090203）、作物遗传育种(090102)、林木遗传育种(090701)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01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6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DA67F62">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9A4627F">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29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1.研究方向为分子方向优先；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2.事业编</w:t>
            </w:r>
          </w:p>
        </w:tc>
      </w:tr>
      <w:tr w14:paraId="4FB1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9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70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园林与水利工程学院果树团队科研人员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55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果树学（090201）、植物病理学（090401）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7B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F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B5D610D">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A46183A">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D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1.具有高级职称；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2.研究方向为果树学及病理学优先；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3.事业编</w:t>
            </w:r>
          </w:p>
        </w:tc>
      </w:tr>
      <w:tr w14:paraId="499D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B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D8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园林与水利工程学院花木中药材团队科研人员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56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植物学（071001）、作物遗传育种（090102）、园林植物与观赏园艺（090706）</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2E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63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4FF8915">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96D701C">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7D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1.研究方向为花卉及遗传育种优先；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2.事业编</w:t>
            </w:r>
          </w:p>
        </w:tc>
      </w:tr>
      <w:tr w14:paraId="45ED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4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E9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园林与水利工程学院园艺技术专业专任教师</w:t>
            </w:r>
          </w:p>
        </w:tc>
        <w:tc>
          <w:tcPr>
            <w:tcW w:w="3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6E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农业昆虫与害虫防治（090402）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99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BB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D21E376">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97F8D1F">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B8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1.有技能比赛或指导学生竞赛获奖经验优先；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2.报备员额</w:t>
            </w:r>
          </w:p>
        </w:tc>
      </w:tr>
      <w:tr w14:paraId="7894E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2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4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动物科学学院畜牧兽医专业（群）学术带头人</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3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畜牧学（0905）、兽医学（0906）等相关专业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8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硕士研究生及以上</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F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30F1B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李老师</w:t>
            </w:r>
          </w:p>
        </w:tc>
        <w:tc>
          <w:tcPr>
            <w:tcW w:w="1448"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1813DF6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0577-88429921</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5C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1.取得国家级标志性成果2项以上；                          2.具有省级以上荣誉称号优先；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3.具有高级职称；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4.报备员额</w:t>
            </w:r>
          </w:p>
        </w:tc>
      </w:tr>
      <w:tr w14:paraId="75DC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0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4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动物科学学院家禽育种团队科研人员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EA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动物遗传育种与繁殖（090501）、动物营养与饲料科学（090502）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F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5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B157ACC">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3FE99DB">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93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1.第一作者发表与专业相关的SCI至少2篇；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2.事业编</w:t>
            </w:r>
          </w:p>
        </w:tc>
      </w:tr>
      <w:tr w14:paraId="7C51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E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C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动物科学学院家畜繁殖育种团队科研人员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E0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动物遗传育种与繁殖（090501）、动物营养与饲料科学（090502）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F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E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B6CCEC5">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3133490">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5C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1.第一作者发表与专业相关的SCI至少2篇；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2.事业编</w:t>
            </w:r>
          </w:p>
        </w:tc>
      </w:tr>
      <w:tr w14:paraId="307C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B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5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动物科学学院宠物科研团队科研人员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1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动物营养与饲料科学（090502）、兽医学（0906）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B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E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913CD51">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6449AEB">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3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1.第一作者发表与专业相关的SCI至少2篇；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2.事业编</w:t>
            </w:r>
          </w:p>
        </w:tc>
      </w:tr>
      <w:tr w14:paraId="2FAD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6"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D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7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动物科学学院宠物医疗技术专业专任教师</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AC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临床兽医学（090603）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6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F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BC7F7ED">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46D1733">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6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1.第一作者发表或录用与专业相关的SCI至少一篇；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2.具有国家执业兽医师资格证；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3.有宠物医院实习或工作经验优先；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4.报备员额</w:t>
            </w:r>
          </w:p>
        </w:tc>
      </w:tr>
      <w:tr w14:paraId="3DCA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4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0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动物科学学院宠物养护与驯导专业专任教师</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EB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畜牧学（0905）、兽医学（0906）等相关专业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A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6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CDA4530">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2F258BC">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0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1.第一作者发表与专业相关的SCI至少1篇；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2.报备员额</w:t>
            </w:r>
          </w:p>
        </w:tc>
      </w:tr>
      <w:tr w14:paraId="1CAB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1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7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动物科学学院动物医学专业专任教师</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49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兽医学（0906）等相关专业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B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8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735B65E">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56BD9EAC">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2A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1.第一作者发表与专业相关的SCI至少1篇；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2.报备员额</w:t>
            </w:r>
          </w:p>
        </w:tc>
      </w:tr>
      <w:tr w14:paraId="44E3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5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5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动物科学学院畜牧兽医专业专任教师</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F5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兽医学（0906）等相关专业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7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C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4BD45E15">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294D3D20">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28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1.第一作者发表与专业相关的SCI至少1篇；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2.报备员额</w:t>
            </w:r>
          </w:p>
        </w:tc>
      </w:tr>
      <w:tr w14:paraId="6670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1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E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智慧农业工程学院农业机械学科带头人</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C0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农业工程（0828）等农业装备相关专业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6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硕士研究生及以上</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3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49CAA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戴老师</w:t>
            </w:r>
          </w:p>
        </w:tc>
        <w:tc>
          <w:tcPr>
            <w:tcW w:w="14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1CE19E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0577-86299108</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1E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1.具有高级职称；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2.报备员额</w:t>
            </w:r>
          </w:p>
        </w:tc>
      </w:tr>
      <w:tr w14:paraId="30A3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0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4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智慧农业工程学院农业机械团队科研人员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D1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农业工程（0828）、机械工程（0802）等农业装备相关专业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2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2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F0F498C">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0A6249">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6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事业编</w:t>
            </w:r>
          </w:p>
        </w:tc>
      </w:tr>
      <w:tr w14:paraId="69A1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3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A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智慧农业工程学院农业设施团队科研人员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D8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农业工程（0828）、设施农业科学与工程（0902Z1）、农业工程与信息技术（095136）等相关专业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1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0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E5B9BA5">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3389CA">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9E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事业编</w:t>
            </w:r>
          </w:p>
        </w:tc>
      </w:tr>
      <w:tr w14:paraId="59AD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5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9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智慧农业工程学院农业具身智能体团队科研人员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7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机械工程（0802）、电子科学与技术（0809）、农业工程（0828）、农业工程与信息技术（095136）、控制科学与工程（0811）、智能制造与机器人、人工智能等相关专业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0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5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F2137E0">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228925">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02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事业编</w:t>
            </w:r>
          </w:p>
        </w:tc>
      </w:tr>
      <w:tr w14:paraId="44A6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6"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2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E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智慧农业工程学院智慧农业研究院科研人员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6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农业工程（0828）、控制科学与工程（0811）、农业工程与信息技术（095136）、智能制造与机器人、人工智能</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4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E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200554A">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FBEE89">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1C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1.熟悉农业物联网、智能控制、大数据、人工智能等相关技术及其应用；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2.具有2年以上相关领域研究或项目经验者优先考虑；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3.报备员额</w:t>
            </w:r>
          </w:p>
        </w:tc>
      </w:tr>
      <w:tr w14:paraId="7367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3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F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智慧农业工程学院农业具身智能体团队科研人员</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7C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农业工程（0828）、农业工程与信息技术（095136）、电子科学与技术（0809）、智能制造与机器人、人工智能等相关专业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A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硕士研究生及以上</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B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1AB2DCB">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944DF3">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9E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1.具有高级职称；2.事业编</w:t>
            </w:r>
          </w:p>
        </w:tc>
      </w:tr>
      <w:tr w14:paraId="2EC8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8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0E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数字经济学院共同富裕研究中心带头人</w:t>
            </w:r>
          </w:p>
        </w:tc>
        <w:tc>
          <w:tcPr>
            <w:tcW w:w="3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A1E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经济学（02）、管理科学与工程（1201）、工商管理（1202）、农林经济管理（1203）、公共管理（1204）等相关专业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13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0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7E41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吴老师</w:t>
            </w:r>
          </w:p>
        </w:tc>
        <w:tc>
          <w:tcPr>
            <w:tcW w:w="14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FB24B3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0577-88426619</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74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报备员额</w:t>
            </w:r>
          </w:p>
        </w:tc>
      </w:tr>
      <w:tr w14:paraId="6B60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0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AD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数字经济学院跨境电子商务专业专任教师</w:t>
            </w:r>
          </w:p>
        </w:tc>
        <w:tc>
          <w:tcPr>
            <w:tcW w:w="3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74E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经济学（02）、管理学（12）等相关专业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95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0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242DDDE">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C13D3B">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5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报备员额</w:t>
            </w:r>
          </w:p>
        </w:tc>
      </w:tr>
      <w:tr w14:paraId="6707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7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0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数智技术学院农业大数据与人工智能团队带头人</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E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计算机科学与技术（0812）、控制科学与工程（0811）、信息与通信工程（0810）、软件工程（0835）、网络空间安全（0839）、人工智能（085410）、数据科学、大数据科学与工程、农业信息化等相关专业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0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硕士研究生及以上</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5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4775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张老师</w:t>
            </w:r>
          </w:p>
        </w:tc>
        <w:tc>
          <w:tcPr>
            <w:tcW w:w="144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D3C5B0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0577-88413867</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FC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1.具有高级职称；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2.报备员额</w:t>
            </w:r>
          </w:p>
        </w:tc>
      </w:tr>
      <w:tr w14:paraId="5B55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F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7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数智技术学院人工智能专业群带头人</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9D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计算机科学与技术（0812）、控制科学与工程（0811）、信息与通信工程（0810）、软件工程（0835）、网络空间安全（0839）、人工智能（085410）、数据科学、大数据科学与工程等相关专业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A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硕士研究生及以上</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C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4FD22DA">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6548B4">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C3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1.具有高级职称；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2.报备员额</w:t>
            </w:r>
          </w:p>
        </w:tc>
      </w:tr>
      <w:tr w14:paraId="19D3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1"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E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9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数智技术学院数字农业研究所科研团队带头人</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6E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0812）、控制科学与工程（0811）、信息与通信工程（0810）、软件工程（0835）、网络空间安全（0839）、农业信息化（095112）、农业工程与信息技术（095136)、智能科学与技术（1405）、数据科学、大数据科学与工程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4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C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8D0367F">
            <w:pPr>
              <w:jc w:val="center"/>
              <w:rPr>
                <w:rFonts w:hint="eastAsia" w:ascii="宋体" w:hAnsi="宋体" w:eastAsia="宋体" w:cs="宋体"/>
                <w:i w:val="0"/>
                <w:iCs w:val="0"/>
                <w:color w:val="000000"/>
                <w:sz w:val="20"/>
                <w:szCs w:val="20"/>
                <w:u w:val="none"/>
              </w:rPr>
            </w:pPr>
          </w:p>
        </w:tc>
        <w:tc>
          <w:tcPr>
            <w:tcW w:w="144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196954">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7A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报备员额</w:t>
            </w:r>
          </w:p>
        </w:tc>
      </w:tr>
    </w:tbl>
    <w:p w14:paraId="4AA13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sectPr>
          <w:pgSz w:w="16838" w:h="11906" w:orient="landscape"/>
          <w:pgMar w:top="1800" w:right="1440" w:bottom="1800" w:left="1440" w:header="851" w:footer="992" w:gutter="0"/>
          <w:cols w:space="425" w:num="1"/>
          <w:docGrid w:type="lines" w:linePitch="312" w:charSpace="0"/>
        </w:sectPr>
      </w:pPr>
    </w:p>
    <w:tbl>
      <w:tblPr>
        <w:tblStyle w:val="10"/>
        <w:tblW w:w="14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2764"/>
        <w:gridCol w:w="3764"/>
        <w:gridCol w:w="1245"/>
        <w:gridCol w:w="635"/>
        <w:gridCol w:w="1091"/>
        <w:gridCol w:w="1448"/>
        <w:gridCol w:w="3016"/>
      </w:tblGrid>
      <w:tr w14:paraId="6C19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2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1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数智技术学院人工智能专业群带头人</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A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计算机科学与技术（0812）、控制科学与工程（0811）、信息与通信工程（0810）、软件工程（0835）、网络空间安全（0839）、人工智能（085410）、数据科学、大数据科学与工程等相关专业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7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C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tcBorders>
              <w:top w:val="single" w:color="000000" w:sz="4" w:space="0"/>
              <w:left w:val="single" w:color="000000" w:sz="4" w:space="0"/>
              <w:bottom w:val="nil"/>
              <w:right w:val="single" w:color="000000" w:sz="4" w:space="0"/>
            </w:tcBorders>
            <w:shd w:val="clear" w:color="auto" w:fill="auto"/>
            <w:noWrap/>
            <w:vAlign w:val="center"/>
          </w:tcPr>
          <w:p w14:paraId="704B440F">
            <w:pPr>
              <w:jc w:val="center"/>
              <w:rPr>
                <w:rFonts w:hint="eastAsia" w:ascii="宋体" w:hAnsi="宋体" w:eastAsia="宋体" w:cs="宋体"/>
                <w:i w:val="0"/>
                <w:iCs w:val="0"/>
                <w:color w:val="000000"/>
                <w:sz w:val="20"/>
                <w:szCs w:val="20"/>
                <w:u w:val="none"/>
              </w:rPr>
            </w:pPr>
          </w:p>
        </w:tc>
        <w:tc>
          <w:tcPr>
            <w:tcW w:w="1448" w:type="dxa"/>
            <w:tcBorders>
              <w:top w:val="single" w:color="000000" w:sz="4" w:space="0"/>
              <w:left w:val="single" w:color="000000" w:sz="4" w:space="0"/>
              <w:bottom w:val="nil"/>
              <w:right w:val="single" w:color="000000" w:sz="4" w:space="0"/>
            </w:tcBorders>
            <w:shd w:val="clear" w:color="auto" w:fill="auto"/>
            <w:vAlign w:val="center"/>
          </w:tcPr>
          <w:p w14:paraId="54D83733">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3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报备员额</w:t>
            </w:r>
          </w:p>
        </w:tc>
      </w:tr>
      <w:tr w14:paraId="658E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0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4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马克思主义学院（公共基础学院）思政课专任教师</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4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马克思主义理论（0305）、政治学（0302）等相关专业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5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3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tcBorders>
              <w:top w:val="single" w:color="000000" w:sz="4" w:space="0"/>
              <w:left w:val="single" w:color="000000" w:sz="4" w:space="0"/>
              <w:bottom w:val="nil"/>
              <w:right w:val="single" w:color="000000" w:sz="4" w:space="0"/>
            </w:tcBorders>
            <w:shd w:val="clear" w:color="auto" w:fill="auto"/>
            <w:noWrap/>
            <w:vAlign w:val="center"/>
          </w:tcPr>
          <w:p w14:paraId="7525D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谈老师</w:t>
            </w:r>
          </w:p>
        </w:tc>
        <w:tc>
          <w:tcPr>
            <w:tcW w:w="1448" w:type="dxa"/>
            <w:tcBorders>
              <w:top w:val="single" w:color="000000" w:sz="4" w:space="0"/>
              <w:left w:val="single" w:color="000000" w:sz="4" w:space="0"/>
              <w:bottom w:val="nil"/>
              <w:right w:val="single" w:color="000000" w:sz="4" w:space="0"/>
            </w:tcBorders>
            <w:shd w:val="clear" w:color="auto" w:fill="auto"/>
            <w:vAlign w:val="center"/>
          </w:tcPr>
          <w:p w14:paraId="1347C47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0577-86799328</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0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1.中共党员；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2.具有思政类课程授课经验者优先；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3.报备员额</w:t>
            </w:r>
          </w:p>
        </w:tc>
      </w:tr>
      <w:tr w14:paraId="542E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3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BD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分析测试中心农业环境分析评价室科研技术人员</w:t>
            </w:r>
          </w:p>
        </w:tc>
        <w:tc>
          <w:tcPr>
            <w:tcW w:w="3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A2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土壤学（090301）、环境科学083001）、分析化学（070302）、应用化学（081704）、植物营养学（090302）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A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E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B4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张老师</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01E2F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0577-88412934</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05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报备员额</w:t>
            </w:r>
          </w:p>
        </w:tc>
      </w:tr>
      <w:tr w14:paraId="116E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0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7F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分析测试中心农产品质量分析评价科研技术人员</w:t>
            </w:r>
          </w:p>
        </w:tc>
        <w:tc>
          <w:tcPr>
            <w:tcW w:w="3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D0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农药学（090403）、分析化学（070302）、有机化学（070303）、食品科学与工程（0832）及相关专业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B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4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1AE03">
            <w:pPr>
              <w:jc w:val="center"/>
              <w:rPr>
                <w:rFonts w:hint="eastAsia" w:ascii="宋体" w:hAnsi="宋体" w:eastAsia="宋体" w:cs="宋体"/>
                <w:i w:val="0"/>
                <w:iCs w:val="0"/>
                <w:color w:val="000000"/>
                <w:sz w:val="20"/>
                <w:szCs w:val="20"/>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E67878">
            <w:pPr>
              <w:jc w:val="center"/>
              <w:rPr>
                <w:rFonts w:hint="default" w:ascii="Arial" w:hAnsi="Arial" w:eastAsia="宋体" w:cs="Arial"/>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63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报备员额</w:t>
            </w:r>
          </w:p>
        </w:tc>
      </w:tr>
      <w:tr w14:paraId="1D26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E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7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创新创业学院双创教育专任教师</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5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教育学（0401）、管理学（12）等相关专业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8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博士研究生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3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6A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孙老师</w:t>
            </w:r>
          </w:p>
        </w:tc>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CBA9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 0577-88419808</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1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1.有相关科研成果及工作经验者优先；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2.报备员额</w:t>
            </w:r>
          </w:p>
        </w:tc>
      </w:tr>
    </w:tbl>
    <w:p w14:paraId="64F57FF6">
      <w:pPr>
        <w:keepNext w:val="0"/>
        <w:keepLines w:val="0"/>
        <w:pageBreakBefore w:val="0"/>
        <w:kinsoku/>
        <w:wordWrap/>
        <w:overflowPunct/>
        <w:topLinePunct w:val="0"/>
        <w:autoSpaceDE/>
        <w:autoSpaceDN/>
        <w:bidi w:val="0"/>
        <w:adjustRightInd/>
        <w:snapToGrid/>
        <w:spacing w:line="480" w:lineRule="exact"/>
        <w:ind w:left="0" w:firstLine="4800" w:firstLineChars="1500"/>
        <w:jc w:val="both"/>
        <w:textAlignment w:val="auto"/>
        <w:rPr>
          <w:rFonts w:hint="eastAsia" w:ascii="仿宋_GB2312" w:hAnsi="Times New Roman" w:eastAsia="仿宋_GB2312" w:cs="Times New Roman"/>
          <w:kern w:val="2"/>
          <w:sz w:val="32"/>
          <w:szCs w:val="32"/>
          <w:lang w:val="en-US" w:eastAsia="zh-CN" w:bidi="ar-SA"/>
        </w:rPr>
        <w:sectPr>
          <w:pgSz w:w="16838" w:h="11906" w:orient="landscape"/>
          <w:pgMar w:top="1800" w:right="1440" w:bottom="1800" w:left="1440" w:header="851" w:footer="992" w:gutter="0"/>
          <w:cols w:space="425" w:num="1"/>
          <w:docGrid w:type="lines" w:linePitch="312" w:charSpace="0"/>
        </w:sectPr>
      </w:pPr>
    </w:p>
    <w:p w14:paraId="75CAFBF2">
      <w:pPr>
        <w:jc w:val="left"/>
        <w:rPr>
          <w:rFonts w:hint="eastAsia" w:ascii="黑体" w:hAnsi="黑体" w:eastAsia="黑体"/>
          <w:sz w:val="32"/>
          <w:szCs w:val="32"/>
          <w:highlight w:val="none"/>
          <w:lang w:val="en-US" w:eastAsia="zh-CN"/>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p>
    <w:p w14:paraId="57448A94">
      <w:pPr>
        <w:spacing w:line="540" w:lineRule="exact"/>
        <w:jc w:val="center"/>
        <w:rPr>
          <w:rFonts w:hint="eastAsia" w:ascii="方正小标宋_GBK" w:hAnsi="Calibri" w:eastAsia="方正小标宋_GBK"/>
          <w:sz w:val="32"/>
          <w:szCs w:val="32"/>
          <w:highlight w:val="none"/>
        </w:rPr>
      </w:pPr>
      <w:r>
        <w:rPr>
          <w:rFonts w:hint="eastAsia" w:ascii="方正小标宋_GBK" w:eastAsia="方正小标宋_GBK"/>
          <w:sz w:val="36"/>
          <w:szCs w:val="36"/>
          <w:highlight w:val="none"/>
        </w:rPr>
        <w:t>温州科技职业学院应聘人员登记表</w:t>
      </w:r>
    </w:p>
    <w:p w14:paraId="0C63BDFA">
      <w:pPr>
        <w:ind w:firstLine="640" w:firstLineChars="200"/>
        <w:rPr>
          <w:rFonts w:hint="eastAsia" w:ascii="Calibri" w:eastAsia="宋体"/>
          <w:sz w:val="32"/>
          <w:szCs w:val="32"/>
          <w:highlight w:val="none"/>
        </w:rPr>
      </w:pPr>
      <w:r>
        <w:rPr>
          <w:rFonts w:hint="eastAsia" w:ascii="宋体" w:hAnsi="宋体"/>
          <w:sz w:val="32"/>
          <w:szCs w:val="32"/>
          <w:highlight w:val="none"/>
        </w:rPr>
        <w:t>应聘岗位：</w:t>
      </w:r>
    </w:p>
    <w:tbl>
      <w:tblPr>
        <w:tblStyle w:val="10"/>
        <w:tblW w:w="97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59"/>
        <w:gridCol w:w="1207"/>
        <w:gridCol w:w="100"/>
        <w:gridCol w:w="639"/>
        <w:gridCol w:w="260"/>
        <w:gridCol w:w="261"/>
        <w:gridCol w:w="82"/>
        <w:gridCol w:w="372"/>
        <w:gridCol w:w="236"/>
        <w:gridCol w:w="102"/>
        <w:gridCol w:w="185"/>
        <w:gridCol w:w="5"/>
        <w:gridCol w:w="171"/>
        <w:gridCol w:w="85"/>
        <w:gridCol w:w="261"/>
        <w:gridCol w:w="123"/>
        <w:gridCol w:w="137"/>
        <w:gridCol w:w="87"/>
        <w:gridCol w:w="146"/>
        <w:gridCol w:w="28"/>
        <w:gridCol w:w="261"/>
        <w:gridCol w:w="260"/>
        <w:gridCol w:w="261"/>
        <w:gridCol w:w="3"/>
        <w:gridCol w:w="22"/>
        <w:gridCol w:w="65"/>
        <w:gridCol w:w="171"/>
        <w:gridCol w:w="43"/>
        <w:gridCol w:w="218"/>
        <w:gridCol w:w="260"/>
        <w:gridCol w:w="261"/>
        <w:gridCol w:w="261"/>
        <w:gridCol w:w="240"/>
        <w:gridCol w:w="283"/>
        <w:gridCol w:w="1557"/>
      </w:tblGrid>
      <w:tr w14:paraId="26B2B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068" w:type="dxa"/>
            <w:gridSpan w:val="2"/>
            <w:tcBorders>
              <w:top w:val="single" w:color="auto" w:sz="12" w:space="0"/>
              <w:left w:val="single" w:color="auto" w:sz="12" w:space="0"/>
              <w:bottom w:val="single" w:color="auto" w:sz="6" w:space="0"/>
              <w:right w:val="single" w:color="auto" w:sz="6" w:space="0"/>
            </w:tcBorders>
            <w:vAlign w:val="center"/>
          </w:tcPr>
          <w:p w14:paraId="4A7C1EF3">
            <w:pPr>
              <w:spacing w:line="240" w:lineRule="exact"/>
              <w:jc w:val="center"/>
              <w:rPr>
                <w:sz w:val="24"/>
                <w:highlight w:val="none"/>
              </w:rPr>
            </w:pPr>
            <w:r>
              <w:rPr>
                <w:rFonts w:hint="eastAsia" w:ascii="宋体" w:hAnsi="宋体"/>
                <w:sz w:val="24"/>
                <w:highlight w:val="none"/>
              </w:rPr>
              <w:t>姓</w:t>
            </w:r>
            <w:r>
              <w:rPr>
                <w:sz w:val="24"/>
                <w:highlight w:val="none"/>
              </w:rPr>
              <w:t xml:space="preserve">  </w:t>
            </w:r>
            <w:r>
              <w:rPr>
                <w:rFonts w:hint="eastAsia" w:ascii="宋体" w:hAnsi="宋体"/>
                <w:sz w:val="24"/>
                <w:highlight w:val="none"/>
              </w:rPr>
              <w:t>名</w:t>
            </w:r>
          </w:p>
        </w:tc>
        <w:tc>
          <w:tcPr>
            <w:tcW w:w="1207" w:type="dxa"/>
            <w:tcBorders>
              <w:top w:val="single" w:color="auto" w:sz="12" w:space="0"/>
              <w:left w:val="single" w:color="auto" w:sz="6" w:space="0"/>
              <w:bottom w:val="single" w:color="auto" w:sz="6" w:space="0"/>
              <w:right w:val="single" w:color="auto" w:sz="6" w:space="0"/>
            </w:tcBorders>
            <w:vAlign w:val="center"/>
          </w:tcPr>
          <w:p w14:paraId="5759A6F5">
            <w:pPr>
              <w:spacing w:line="240" w:lineRule="exact"/>
              <w:jc w:val="center"/>
              <w:rPr>
                <w:sz w:val="24"/>
                <w:highlight w:val="none"/>
              </w:rPr>
            </w:pPr>
          </w:p>
        </w:tc>
        <w:tc>
          <w:tcPr>
            <w:tcW w:w="739" w:type="dxa"/>
            <w:gridSpan w:val="2"/>
            <w:tcBorders>
              <w:top w:val="single" w:color="auto" w:sz="12" w:space="0"/>
              <w:left w:val="single" w:color="auto" w:sz="6" w:space="0"/>
              <w:bottom w:val="single" w:color="auto" w:sz="6" w:space="0"/>
              <w:right w:val="single" w:color="auto" w:sz="6" w:space="0"/>
            </w:tcBorders>
            <w:vAlign w:val="center"/>
          </w:tcPr>
          <w:p w14:paraId="21B973DE">
            <w:pPr>
              <w:spacing w:line="240" w:lineRule="exact"/>
              <w:jc w:val="center"/>
              <w:rPr>
                <w:sz w:val="24"/>
                <w:highlight w:val="none"/>
              </w:rPr>
            </w:pPr>
            <w:r>
              <w:rPr>
                <w:rFonts w:hint="eastAsia" w:ascii="宋体" w:hAnsi="宋体"/>
                <w:sz w:val="24"/>
                <w:highlight w:val="none"/>
              </w:rPr>
              <w:t>身份证号</w:t>
            </w:r>
          </w:p>
        </w:tc>
        <w:tc>
          <w:tcPr>
            <w:tcW w:w="260" w:type="dxa"/>
            <w:tcBorders>
              <w:top w:val="single" w:color="auto" w:sz="12" w:space="0"/>
              <w:left w:val="single" w:color="auto" w:sz="6" w:space="0"/>
              <w:bottom w:val="single" w:color="auto" w:sz="6" w:space="0"/>
              <w:right w:val="single" w:color="auto" w:sz="6" w:space="0"/>
            </w:tcBorders>
            <w:vAlign w:val="center"/>
          </w:tcPr>
          <w:p w14:paraId="4A163BD0">
            <w:pPr>
              <w:spacing w:line="240" w:lineRule="exact"/>
              <w:jc w:val="center"/>
              <w:rPr>
                <w:sz w:val="24"/>
                <w:highlight w:val="none"/>
              </w:rPr>
            </w:pPr>
          </w:p>
        </w:tc>
        <w:tc>
          <w:tcPr>
            <w:tcW w:w="261" w:type="dxa"/>
            <w:tcBorders>
              <w:top w:val="single" w:color="auto" w:sz="12" w:space="0"/>
              <w:left w:val="single" w:color="auto" w:sz="6" w:space="0"/>
              <w:bottom w:val="single" w:color="auto" w:sz="6" w:space="0"/>
              <w:right w:val="single" w:color="auto" w:sz="6" w:space="0"/>
            </w:tcBorders>
            <w:vAlign w:val="center"/>
          </w:tcPr>
          <w:p w14:paraId="24740F11">
            <w:pPr>
              <w:spacing w:line="240" w:lineRule="exact"/>
              <w:jc w:val="center"/>
              <w:rPr>
                <w:sz w:val="24"/>
                <w:highlight w:val="none"/>
              </w:rPr>
            </w:pPr>
          </w:p>
        </w:tc>
        <w:tc>
          <w:tcPr>
            <w:tcW w:w="454" w:type="dxa"/>
            <w:gridSpan w:val="2"/>
            <w:tcBorders>
              <w:top w:val="single" w:color="auto" w:sz="12" w:space="0"/>
              <w:left w:val="single" w:color="auto" w:sz="6" w:space="0"/>
              <w:bottom w:val="single" w:color="auto" w:sz="6" w:space="0"/>
              <w:right w:val="single" w:color="auto" w:sz="6" w:space="0"/>
            </w:tcBorders>
            <w:vAlign w:val="center"/>
          </w:tcPr>
          <w:p w14:paraId="0858AC04">
            <w:pPr>
              <w:spacing w:line="240" w:lineRule="exact"/>
              <w:jc w:val="center"/>
              <w:rPr>
                <w:sz w:val="24"/>
                <w:highlight w:val="none"/>
              </w:rPr>
            </w:pPr>
          </w:p>
        </w:tc>
        <w:tc>
          <w:tcPr>
            <w:tcW w:w="236" w:type="dxa"/>
            <w:tcBorders>
              <w:top w:val="single" w:color="auto" w:sz="12" w:space="0"/>
              <w:left w:val="single" w:color="auto" w:sz="6" w:space="0"/>
              <w:bottom w:val="single" w:color="auto" w:sz="6" w:space="0"/>
              <w:right w:val="single" w:color="auto" w:sz="6" w:space="0"/>
            </w:tcBorders>
            <w:vAlign w:val="center"/>
          </w:tcPr>
          <w:p w14:paraId="147FD695">
            <w:pPr>
              <w:spacing w:line="240" w:lineRule="exact"/>
              <w:jc w:val="center"/>
              <w:rPr>
                <w:sz w:val="24"/>
                <w:highlight w:val="none"/>
              </w:rPr>
            </w:pPr>
          </w:p>
        </w:tc>
        <w:tc>
          <w:tcPr>
            <w:tcW w:w="287" w:type="dxa"/>
            <w:gridSpan w:val="2"/>
            <w:tcBorders>
              <w:top w:val="single" w:color="auto" w:sz="12" w:space="0"/>
              <w:left w:val="single" w:color="auto" w:sz="6" w:space="0"/>
              <w:bottom w:val="single" w:color="auto" w:sz="6" w:space="0"/>
              <w:right w:val="single" w:color="auto" w:sz="6" w:space="0"/>
            </w:tcBorders>
            <w:vAlign w:val="center"/>
          </w:tcPr>
          <w:p w14:paraId="205E90AF">
            <w:pPr>
              <w:spacing w:line="240" w:lineRule="exact"/>
              <w:jc w:val="center"/>
              <w:rPr>
                <w:sz w:val="24"/>
                <w:highlight w:val="none"/>
              </w:rPr>
            </w:pPr>
          </w:p>
        </w:tc>
        <w:tc>
          <w:tcPr>
            <w:tcW w:w="261" w:type="dxa"/>
            <w:gridSpan w:val="3"/>
            <w:tcBorders>
              <w:top w:val="single" w:color="auto" w:sz="12" w:space="0"/>
              <w:left w:val="single" w:color="auto" w:sz="6" w:space="0"/>
              <w:bottom w:val="nil"/>
              <w:right w:val="single" w:color="auto" w:sz="6" w:space="0"/>
            </w:tcBorders>
            <w:vAlign w:val="center"/>
          </w:tcPr>
          <w:p w14:paraId="6E66D637">
            <w:pPr>
              <w:spacing w:line="240" w:lineRule="exact"/>
              <w:jc w:val="center"/>
              <w:rPr>
                <w:sz w:val="24"/>
                <w:highlight w:val="none"/>
              </w:rPr>
            </w:pPr>
          </w:p>
        </w:tc>
        <w:tc>
          <w:tcPr>
            <w:tcW w:w="261" w:type="dxa"/>
            <w:tcBorders>
              <w:top w:val="single" w:color="auto" w:sz="12" w:space="0"/>
              <w:left w:val="single" w:color="auto" w:sz="6" w:space="0"/>
              <w:bottom w:val="single" w:color="auto" w:sz="6" w:space="0"/>
              <w:right w:val="single" w:color="auto" w:sz="6" w:space="0"/>
            </w:tcBorders>
            <w:vAlign w:val="center"/>
          </w:tcPr>
          <w:p w14:paraId="4B8C28E8">
            <w:pPr>
              <w:spacing w:line="240" w:lineRule="exact"/>
              <w:jc w:val="center"/>
              <w:rPr>
                <w:sz w:val="24"/>
                <w:highlight w:val="none"/>
              </w:rPr>
            </w:pPr>
          </w:p>
        </w:tc>
        <w:tc>
          <w:tcPr>
            <w:tcW w:w="260" w:type="dxa"/>
            <w:gridSpan w:val="2"/>
            <w:tcBorders>
              <w:top w:val="single" w:color="auto" w:sz="12" w:space="0"/>
              <w:left w:val="single" w:color="auto" w:sz="6" w:space="0"/>
              <w:bottom w:val="single" w:color="auto" w:sz="6" w:space="0"/>
              <w:right w:val="single" w:color="auto" w:sz="6" w:space="0"/>
            </w:tcBorders>
            <w:vAlign w:val="center"/>
          </w:tcPr>
          <w:p w14:paraId="78154E51">
            <w:pPr>
              <w:spacing w:line="240" w:lineRule="exact"/>
              <w:jc w:val="center"/>
              <w:rPr>
                <w:sz w:val="24"/>
                <w:highlight w:val="none"/>
              </w:rPr>
            </w:pPr>
          </w:p>
        </w:tc>
        <w:tc>
          <w:tcPr>
            <w:tcW w:w="261" w:type="dxa"/>
            <w:gridSpan w:val="3"/>
            <w:tcBorders>
              <w:top w:val="single" w:color="auto" w:sz="12" w:space="0"/>
              <w:left w:val="single" w:color="auto" w:sz="6" w:space="0"/>
              <w:bottom w:val="single" w:color="auto" w:sz="6" w:space="0"/>
              <w:right w:val="single" w:color="auto" w:sz="6" w:space="0"/>
            </w:tcBorders>
            <w:vAlign w:val="center"/>
          </w:tcPr>
          <w:p w14:paraId="560F3534">
            <w:pPr>
              <w:spacing w:line="240" w:lineRule="exact"/>
              <w:jc w:val="center"/>
              <w:rPr>
                <w:sz w:val="24"/>
                <w:highlight w:val="none"/>
              </w:rPr>
            </w:pPr>
          </w:p>
        </w:tc>
        <w:tc>
          <w:tcPr>
            <w:tcW w:w="261" w:type="dxa"/>
            <w:tcBorders>
              <w:top w:val="single" w:color="auto" w:sz="12" w:space="0"/>
              <w:left w:val="single" w:color="auto" w:sz="6" w:space="0"/>
              <w:bottom w:val="single" w:color="auto" w:sz="6" w:space="0"/>
              <w:right w:val="single" w:color="auto" w:sz="6" w:space="0"/>
            </w:tcBorders>
            <w:vAlign w:val="center"/>
          </w:tcPr>
          <w:p w14:paraId="4883F0AB">
            <w:pPr>
              <w:spacing w:line="240" w:lineRule="exact"/>
              <w:jc w:val="center"/>
              <w:rPr>
                <w:sz w:val="24"/>
                <w:highlight w:val="none"/>
              </w:rPr>
            </w:pPr>
          </w:p>
        </w:tc>
        <w:tc>
          <w:tcPr>
            <w:tcW w:w="260" w:type="dxa"/>
            <w:tcBorders>
              <w:top w:val="single" w:color="auto" w:sz="12" w:space="0"/>
              <w:left w:val="single" w:color="auto" w:sz="6" w:space="0"/>
              <w:bottom w:val="single" w:color="auto" w:sz="6" w:space="0"/>
              <w:right w:val="single" w:color="auto" w:sz="6" w:space="0"/>
            </w:tcBorders>
            <w:vAlign w:val="center"/>
          </w:tcPr>
          <w:p w14:paraId="6A8A473F">
            <w:pPr>
              <w:spacing w:line="240" w:lineRule="exact"/>
              <w:jc w:val="center"/>
              <w:rPr>
                <w:sz w:val="24"/>
                <w:highlight w:val="none"/>
              </w:rPr>
            </w:pPr>
          </w:p>
        </w:tc>
        <w:tc>
          <w:tcPr>
            <w:tcW w:w="261" w:type="dxa"/>
            <w:tcBorders>
              <w:top w:val="single" w:color="auto" w:sz="12" w:space="0"/>
              <w:left w:val="single" w:color="auto" w:sz="6" w:space="0"/>
              <w:bottom w:val="single" w:color="auto" w:sz="6" w:space="0"/>
              <w:right w:val="single" w:color="auto" w:sz="6" w:space="0"/>
            </w:tcBorders>
            <w:vAlign w:val="center"/>
          </w:tcPr>
          <w:p w14:paraId="14EE7C0C">
            <w:pPr>
              <w:spacing w:line="240" w:lineRule="exact"/>
              <w:jc w:val="center"/>
              <w:rPr>
                <w:sz w:val="24"/>
                <w:highlight w:val="none"/>
              </w:rPr>
            </w:pPr>
          </w:p>
        </w:tc>
        <w:tc>
          <w:tcPr>
            <w:tcW w:w="261" w:type="dxa"/>
            <w:gridSpan w:val="4"/>
            <w:tcBorders>
              <w:top w:val="single" w:color="auto" w:sz="12" w:space="0"/>
              <w:left w:val="single" w:color="auto" w:sz="6" w:space="0"/>
              <w:bottom w:val="single" w:color="auto" w:sz="6" w:space="0"/>
              <w:right w:val="single" w:color="auto" w:sz="6" w:space="0"/>
            </w:tcBorders>
            <w:vAlign w:val="center"/>
          </w:tcPr>
          <w:p w14:paraId="1B24B3A1">
            <w:pPr>
              <w:spacing w:line="240" w:lineRule="exact"/>
              <w:jc w:val="center"/>
              <w:rPr>
                <w:sz w:val="24"/>
                <w:highlight w:val="none"/>
              </w:rPr>
            </w:pPr>
          </w:p>
        </w:tc>
        <w:tc>
          <w:tcPr>
            <w:tcW w:w="261" w:type="dxa"/>
            <w:gridSpan w:val="2"/>
            <w:tcBorders>
              <w:top w:val="single" w:color="auto" w:sz="12" w:space="0"/>
              <w:left w:val="single" w:color="auto" w:sz="6" w:space="0"/>
              <w:bottom w:val="single" w:color="auto" w:sz="6" w:space="0"/>
              <w:right w:val="single" w:color="auto" w:sz="6" w:space="0"/>
            </w:tcBorders>
            <w:vAlign w:val="center"/>
          </w:tcPr>
          <w:p w14:paraId="324796E7">
            <w:pPr>
              <w:spacing w:line="240" w:lineRule="exact"/>
              <w:jc w:val="center"/>
              <w:rPr>
                <w:sz w:val="24"/>
                <w:highlight w:val="none"/>
              </w:rPr>
            </w:pPr>
          </w:p>
        </w:tc>
        <w:tc>
          <w:tcPr>
            <w:tcW w:w="260" w:type="dxa"/>
            <w:tcBorders>
              <w:top w:val="single" w:color="auto" w:sz="12" w:space="0"/>
              <w:left w:val="single" w:color="auto" w:sz="6" w:space="0"/>
              <w:bottom w:val="single" w:color="auto" w:sz="6" w:space="0"/>
              <w:right w:val="single" w:color="auto" w:sz="6" w:space="0"/>
            </w:tcBorders>
            <w:vAlign w:val="center"/>
          </w:tcPr>
          <w:p w14:paraId="5EB65CF4">
            <w:pPr>
              <w:spacing w:line="240" w:lineRule="exact"/>
              <w:jc w:val="center"/>
              <w:rPr>
                <w:sz w:val="24"/>
                <w:highlight w:val="none"/>
              </w:rPr>
            </w:pPr>
          </w:p>
        </w:tc>
        <w:tc>
          <w:tcPr>
            <w:tcW w:w="261" w:type="dxa"/>
            <w:tcBorders>
              <w:top w:val="single" w:color="auto" w:sz="12" w:space="0"/>
              <w:left w:val="single" w:color="auto" w:sz="6" w:space="0"/>
              <w:bottom w:val="single" w:color="auto" w:sz="6" w:space="0"/>
              <w:right w:val="single" w:color="auto" w:sz="6" w:space="0"/>
            </w:tcBorders>
            <w:vAlign w:val="center"/>
          </w:tcPr>
          <w:p w14:paraId="62367195">
            <w:pPr>
              <w:spacing w:line="240" w:lineRule="exact"/>
              <w:jc w:val="center"/>
              <w:rPr>
                <w:sz w:val="24"/>
                <w:highlight w:val="none"/>
              </w:rPr>
            </w:pPr>
          </w:p>
        </w:tc>
        <w:tc>
          <w:tcPr>
            <w:tcW w:w="261" w:type="dxa"/>
            <w:tcBorders>
              <w:top w:val="single" w:color="auto" w:sz="12" w:space="0"/>
              <w:left w:val="single" w:color="auto" w:sz="6" w:space="0"/>
              <w:bottom w:val="single" w:color="auto" w:sz="6" w:space="0"/>
              <w:right w:val="single" w:color="auto" w:sz="6" w:space="0"/>
            </w:tcBorders>
            <w:vAlign w:val="center"/>
          </w:tcPr>
          <w:p w14:paraId="695D49D6">
            <w:pPr>
              <w:spacing w:line="240" w:lineRule="exact"/>
              <w:jc w:val="center"/>
              <w:rPr>
                <w:sz w:val="24"/>
                <w:highlight w:val="none"/>
              </w:rPr>
            </w:pPr>
          </w:p>
        </w:tc>
        <w:tc>
          <w:tcPr>
            <w:tcW w:w="240" w:type="dxa"/>
            <w:tcBorders>
              <w:top w:val="single" w:color="auto" w:sz="12" w:space="0"/>
              <w:left w:val="single" w:color="auto" w:sz="6" w:space="0"/>
              <w:bottom w:val="single" w:color="auto" w:sz="6" w:space="0"/>
              <w:right w:val="single" w:color="auto" w:sz="6" w:space="0"/>
            </w:tcBorders>
            <w:vAlign w:val="center"/>
          </w:tcPr>
          <w:p w14:paraId="3593EB8F">
            <w:pPr>
              <w:spacing w:line="240" w:lineRule="exact"/>
              <w:jc w:val="center"/>
              <w:rPr>
                <w:sz w:val="24"/>
                <w:highlight w:val="none"/>
              </w:rPr>
            </w:pPr>
          </w:p>
        </w:tc>
        <w:tc>
          <w:tcPr>
            <w:tcW w:w="1840" w:type="dxa"/>
            <w:gridSpan w:val="2"/>
            <w:vMerge w:val="restart"/>
            <w:tcBorders>
              <w:top w:val="single" w:color="auto" w:sz="12" w:space="0"/>
              <w:left w:val="single" w:color="auto" w:sz="6" w:space="0"/>
              <w:right w:val="single" w:color="auto" w:sz="12" w:space="0"/>
            </w:tcBorders>
            <w:vAlign w:val="center"/>
          </w:tcPr>
          <w:p w14:paraId="3E9A9C8A">
            <w:pPr>
              <w:jc w:val="center"/>
              <w:rPr>
                <w:sz w:val="24"/>
                <w:highlight w:val="none"/>
              </w:rPr>
            </w:pPr>
            <w:r>
              <w:rPr>
                <w:rFonts w:hint="eastAsia" w:ascii="宋体" w:hAnsi="宋体"/>
                <w:sz w:val="24"/>
                <w:highlight w:val="none"/>
              </w:rPr>
              <w:t>单寸免冠</w:t>
            </w:r>
          </w:p>
          <w:p w14:paraId="054D8672">
            <w:pPr>
              <w:jc w:val="center"/>
              <w:rPr>
                <w:sz w:val="24"/>
                <w:highlight w:val="none"/>
              </w:rPr>
            </w:pPr>
            <w:r>
              <w:rPr>
                <w:rFonts w:hint="eastAsia" w:ascii="宋体" w:hAnsi="宋体"/>
                <w:sz w:val="24"/>
                <w:highlight w:val="none"/>
              </w:rPr>
              <w:t>一寸白</w:t>
            </w:r>
          </w:p>
          <w:p w14:paraId="4E4D14AA">
            <w:pPr>
              <w:spacing w:line="240" w:lineRule="exact"/>
              <w:jc w:val="center"/>
              <w:rPr>
                <w:sz w:val="24"/>
                <w:highlight w:val="none"/>
              </w:rPr>
            </w:pPr>
            <w:r>
              <w:rPr>
                <w:rFonts w:hint="eastAsia" w:ascii="宋体" w:hAnsi="宋体"/>
                <w:sz w:val="24"/>
                <w:highlight w:val="none"/>
              </w:rPr>
              <w:t>底彩照</w:t>
            </w:r>
          </w:p>
        </w:tc>
      </w:tr>
      <w:tr w14:paraId="54127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1068" w:type="dxa"/>
            <w:gridSpan w:val="2"/>
            <w:tcBorders>
              <w:top w:val="single" w:color="auto" w:sz="6" w:space="0"/>
              <w:left w:val="single" w:color="auto" w:sz="12" w:space="0"/>
              <w:bottom w:val="single" w:color="auto" w:sz="6" w:space="0"/>
              <w:right w:val="single" w:color="auto" w:sz="6" w:space="0"/>
            </w:tcBorders>
            <w:vAlign w:val="center"/>
          </w:tcPr>
          <w:p w14:paraId="3394618E">
            <w:pPr>
              <w:spacing w:line="240" w:lineRule="exact"/>
              <w:jc w:val="center"/>
              <w:rPr>
                <w:sz w:val="24"/>
                <w:highlight w:val="none"/>
              </w:rPr>
            </w:pPr>
            <w:r>
              <w:rPr>
                <w:rFonts w:hint="eastAsia" w:ascii="宋体" w:hAnsi="宋体"/>
                <w:sz w:val="24"/>
                <w:highlight w:val="none"/>
              </w:rPr>
              <w:t>户口</w:t>
            </w:r>
          </w:p>
          <w:p w14:paraId="33453F7E">
            <w:pPr>
              <w:spacing w:line="240" w:lineRule="exact"/>
              <w:jc w:val="center"/>
              <w:rPr>
                <w:sz w:val="24"/>
                <w:highlight w:val="none"/>
              </w:rPr>
            </w:pPr>
            <w:r>
              <w:rPr>
                <w:rFonts w:hint="eastAsia" w:ascii="宋体" w:hAnsi="宋体"/>
                <w:sz w:val="24"/>
                <w:highlight w:val="none"/>
              </w:rPr>
              <w:t>所在地</w:t>
            </w:r>
          </w:p>
        </w:tc>
        <w:tc>
          <w:tcPr>
            <w:tcW w:w="1207" w:type="dxa"/>
            <w:tcBorders>
              <w:top w:val="single" w:color="auto" w:sz="6" w:space="0"/>
              <w:left w:val="single" w:color="auto" w:sz="6" w:space="0"/>
              <w:bottom w:val="single" w:color="auto" w:sz="6" w:space="0"/>
              <w:right w:val="single" w:color="auto" w:sz="6" w:space="0"/>
            </w:tcBorders>
            <w:vAlign w:val="center"/>
          </w:tcPr>
          <w:p w14:paraId="41AD37EA">
            <w:pPr>
              <w:spacing w:line="240" w:lineRule="exact"/>
              <w:jc w:val="center"/>
              <w:rPr>
                <w:sz w:val="24"/>
                <w:highlight w:val="none"/>
              </w:rPr>
            </w:pPr>
          </w:p>
        </w:tc>
        <w:tc>
          <w:tcPr>
            <w:tcW w:w="739" w:type="dxa"/>
            <w:gridSpan w:val="2"/>
            <w:tcBorders>
              <w:top w:val="single" w:color="auto" w:sz="6" w:space="0"/>
              <w:left w:val="single" w:color="auto" w:sz="6" w:space="0"/>
              <w:bottom w:val="single" w:color="auto" w:sz="6" w:space="0"/>
              <w:right w:val="single" w:color="auto" w:sz="6" w:space="0"/>
            </w:tcBorders>
            <w:vAlign w:val="center"/>
          </w:tcPr>
          <w:p w14:paraId="5EA6B522">
            <w:pPr>
              <w:spacing w:line="240" w:lineRule="exact"/>
              <w:jc w:val="center"/>
              <w:rPr>
                <w:sz w:val="24"/>
                <w:highlight w:val="none"/>
              </w:rPr>
            </w:pPr>
            <w:r>
              <w:rPr>
                <w:rFonts w:hint="eastAsia" w:ascii="宋体" w:hAnsi="宋体"/>
                <w:sz w:val="24"/>
                <w:highlight w:val="none"/>
              </w:rPr>
              <w:t>民族</w:t>
            </w:r>
          </w:p>
        </w:tc>
        <w:tc>
          <w:tcPr>
            <w:tcW w:w="975" w:type="dxa"/>
            <w:gridSpan w:val="4"/>
            <w:tcBorders>
              <w:top w:val="single" w:color="auto" w:sz="6" w:space="0"/>
              <w:left w:val="single" w:color="auto" w:sz="6" w:space="0"/>
              <w:bottom w:val="single" w:color="auto" w:sz="6" w:space="0"/>
              <w:right w:val="single" w:color="auto" w:sz="6" w:space="0"/>
            </w:tcBorders>
            <w:vAlign w:val="center"/>
          </w:tcPr>
          <w:p w14:paraId="39501532">
            <w:pPr>
              <w:spacing w:line="240" w:lineRule="exact"/>
              <w:jc w:val="center"/>
              <w:rPr>
                <w:sz w:val="24"/>
                <w:highlight w:val="none"/>
              </w:rPr>
            </w:pPr>
          </w:p>
        </w:tc>
        <w:tc>
          <w:tcPr>
            <w:tcW w:w="699" w:type="dxa"/>
            <w:gridSpan w:val="5"/>
            <w:tcBorders>
              <w:top w:val="single" w:color="auto" w:sz="6" w:space="0"/>
              <w:left w:val="single" w:color="auto" w:sz="6" w:space="0"/>
              <w:bottom w:val="single" w:color="auto" w:sz="6" w:space="0"/>
              <w:right w:val="single" w:color="auto" w:sz="6" w:space="0"/>
            </w:tcBorders>
            <w:vAlign w:val="center"/>
          </w:tcPr>
          <w:p w14:paraId="1CA5EAB7">
            <w:pPr>
              <w:spacing w:line="240" w:lineRule="exact"/>
              <w:jc w:val="center"/>
              <w:rPr>
                <w:sz w:val="24"/>
                <w:highlight w:val="none"/>
              </w:rPr>
            </w:pPr>
            <w:r>
              <w:rPr>
                <w:rFonts w:hint="eastAsia" w:ascii="宋体" w:hAnsi="宋体"/>
                <w:sz w:val="24"/>
                <w:highlight w:val="none"/>
              </w:rPr>
              <w:t>性别</w:t>
            </w:r>
          </w:p>
        </w:tc>
        <w:tc>
          <w:tcPr>
            <w:tcW w:w="839" w:type="dxa"/>
            <w:gridSpan w:val="6"/>
            <w:tcBorders>
              <w:top w:val="single" w:color="auto" w:sz="6" w:space="0"/>
              <w:left w:val="single" w:color="auto" w:sz="6" w:space="0"/>
              <w:bottom w:val="single" w:color="auto" w:sz="6" w:space="0"/>
              <w:right w:val="single" w:color="auto" w:sz="6" w:space="0"/>
            </w:tcBorders>
            <w:vAlign w:val="center"/>
          </w:tcPr>
          <w:p w14:paraId="4E762F24">
            <w:pPr>
              <w:spacing w:line="240" w:lineRule="exact"/>
              <w:jc w:val="center"/>
              <w:rPr>
                <w:sz w:val="24"/>
                <w:highlight w:val="none"/>
              </w:rPr>
            </w:pPr>
          </w:p>
        </w:tc>
        <w:tc>
          <w:tcPr>
            <w:tcW w:w="835" w:type="dxa"/>
            <w:gridSpan w:val="6"/>
            <w:tcBorders>
              <w:top w:val="single" w:color="auto" w:sz="6" w:space="0"/>
              <w:left w:val="single" w:color="auto" w:sz="6" w:space="0"/>
              <w:bottom w:val="nil"/>
              <w:right w:val="single" w:color="auto" w:sz="6" w:space="0"/>
            </w:tcBorders>
            <w:vAlign w:val="center"/>
          </w:tcPr>
          <w:p w14:paraId="23D4E74A">
            <w:pPr>
              <w:spacing w:line="240" w:lineRule="exact"/>
              <w:jc w:val="center"/>
              <w:rPr>
                <w:sz w:val="24"/>
                <w:highlight w:val="none"/>
              </w:rPr>
            </w:pPr>
            <w:r>
              <w:rPr>
                <w:rFonts w:hint="eastAsia" w:ascii="宋体" w:hAnsi="宋体"/>
                <w:sz w:val="24"/>
                <w:highlight w:val="none"/>
              </w:rPr>
              <w:t>出生年月</w:t>
            </w:r>
          </w:p>
        </w:tc>
        <w:tc>
          <w:tcPr>
            <w:tcW w:w="1519" w:type="dxa"/>
            <w:gridSpan w:val="8"/>
            <w:tcBorders>
              <w:top w:val="single" w:color="auto" w:sz="6" w:space="0"/>
              <w:left w:val="single" w:color="auto" w:sz="6" w:space="0"/>
              <w:bottom w:val="single" w:color="auto" w:sz="6" w:space="0"/>
              <w:right w:val="single" w:color="auto" w:sz="6" w:space="0"/>
            </w:tcBorders>
            <w:vAlign w:val="center"/>
          </w:tcPr>
          <w:p w14:paraId="19D4BCDE">
            <w:pPr>
              <w:spacing w:line="240" w:lineRule="exact"/>
              <w:jc w:val="center"/>
              <w:rPr>
                <w:sz w:val="24"/>
                <w:highlight w:val="none"/>
              </w:rPr>
            </w:pPr>
          </w:p>
        </w:tc>
        <w:tc>
          <w:tcPr>
            <w:tcW w:w="1840" w:type="dxa"/>
            <w:gridSpan w:val="2"/>
            <w:vMerge w:val="continue"/>
            <w:tcBorders>
              <w:left w:val="single" w:color="auto" w:sz="6" w:space="0"/>
              <w:right w:val="single" w:color="auto" w:sz="12" w:space="0"/>
            </w:tcBorders>
            <w:vAlign w:val="center"/>
          </w:tcPr>
          <w:p w14:paraId="21EDBA61">
            <w:pPr>
              <w:widowControl/>
              <w:jc w:val="left"/>
              <w:rPr>
                <w:rFonts w:ascii="Calibri" w:hAnsi="Calibri" w:eastAsia="宋体"/>
                <w:sz w:val="24"/>
                <w:highlight w:val="none"/>
              </w:rPr>
            </w:pPr>
          </w:p>
        </w:tc>
      </w:tr>
      <w:tr w14:paraId="2D561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068" w:type="dxa"/>
            <w:gridSpan w:val="2"/>
            <w:tcBorders>
              <w:top w:val="single" w:color="auto" w:sz="6" w:space="0"/>
              <w:left w:val="single" w:color="auto" w:sz="12" w:space="0"/>
              <w:bottom w:val="single" w:color="auto" w:sz="6" w:space="0"/>
              <w:right w:val="single" w:color="auto" w:sz="6" w:space="0"/>
            </w:tcBorders>
            <w:vAlign w:val="center"/>
          </w:tcPr>
          <w:p w14:paraId="62671BDF">
            <w:pPr>
              <w:spacing w:line="240" w:lineRule="exact"/>
              <w:jc w:val="center"/>
              <w:rPr>
                <w:sz w:val="24"/>
                <w:highlight w:val="none"/>
              </w:rPr>
            </w:pPr>
            <w:r>
              <w:rPr>
                <w:rFonts w:hint="eastAsia" w:ascii="宋体" w:hAnsi="宋体"/>
                <w:sz w:val="24"/>
                <w:highlight w:val="none"/>
              </w:rPr>
              <w:t>籍贯</w:t>
            </w:r>
          </w:p>
        </w:tc>
        <w:tc>
          <w:tcPr>
            <w:tcW w:w="1207" w:type="dxa"/>
            <w:tcBorders>
              <w:top w:val="single" w:color="auto" w:sz="6" w:space="0"/>
              <w:left w:val="single" w:color="auto" w:sz="6" w:space="0"/>
              <w:bottom w:val="single" w:color="auto" w:sz="6" w:space="0"/>
              <w:right w:val="single" w:color="auto" w:sz="6" w:space="0"/>
            </w:tcBorders>
            <w:vAlign w:val="center"/>
          </w:tcPr>
          <w:p w14:paraId="68598AAC">
            <w:pPr>
              <w:spacing w:line="240" w:lineRule="exact"/>
              <w:jc w:val="center"/>
              <w:rPr>
                <w:sz w:val="24"/>
                <w:highlight w:val="none"/>
              </w:rPr>
            </w:pPr>
          </w:p>
        </w:tc>
        <w:tc>
          <w:tcPr>
            <w:tcW w:w="1714" w:type="dxa"/>
            <w:gridSpan w:val="6"/>
            <w:tcBorders>
              <w:top w:val="single" w:color="auto" w:sz="6" w:space="0"/>
              <w:left w:val="single" w:color="auto" w:sz="6" w:space="0"/>
              <w:bottom w:val="single" w:color="auto" w:sz="6" w:space="0"/>
              <w:right w:val="single" w:color="auto" w:sz="6" w:space="0"/>
            </w:tcBorders>
            <w:vAlign w:val="center"/>
          </w:tcPr>
          <w:p w14:paraId="55A6BCE7">
            <w:pPr>
              <w:spacing w:line="240" w:lineRule="exact"/>
              <w:jc w:val="center"/>
              <w:rPr>
                <w:sz w:val="24"/>
                <w:highlight w:val="none"/>
              </w:rPr>
            </w:pPr>
            <w:r>
              <w:rPr>
                <w:rFonts w:hint="eastAsia" w:ascii="宋体" w:hAnsi="宋体"/>
                <w:sz w:val="24"/>
                <w:highlight w:val="none"/>
              </w:rPr>
              <w:t>婚姻状况</w:t>
            </w:r>
          </w:p>
        </w:tc>
        <w:tc>
          <w:tcPr>
            <w:tcW w:w="1168" w:type="dxa"/>
            <w:gridSpan w:val="8"/>
            <w:tcBorders>
              <w:top w:val="single" w:color="auto" w:sz="6" w:space="0"/>
              <w:left w:val="single" w:color="auto" w:sz="6" w:space="0"/>
              <w:bottom w:val="single" w:color="auto" w:sz="6" w:space="0"/>
              <w:right w:val="single" w:color="auto" w:sz="6" w:space="0"/>
            </w:tcBorders>
            <w:vAlign w:val="center"/>
          </w:tcPr>
          <w:p w14:paraId="5E07A594">
            <w:pPr>
              <w:spacing w:line="240" w:lineRule="exact"/>
              <w:rPr>
                <w:sz w:val="24"/>
                <w:highlight w:val="none"/>
              </w:rPr>
            </w:pPr>
          </w:p>
        </w:tc>
        <w:tc>
          <w:tcPr>
            <w:tcW w:w="1183" w:type="dxa"/>
            <w:gridSpan w:val="8"/>
            <w:tcBorders>
              <w:top w:val="single" w:color="auto" w:sz="6" w:space="0"/>
              <w:left w:val="single" w:color="auto" w:sz="6" w:space="0"/>
              <w:bottom w:val="single" w:color="auto" w:sz="6" w:space="0"/>
              <w:right w:val="single" w:color="auto" w:sz="6" w:space="0"/>
            </w:tcBorders>
            <w:vAlign w:val="center"/>
          </w:tcPr>
          <w:p w14:paraId="7D391F91">
            <w:pPr>
              <w:spacing w:line="240" w:lineRule="exact"/>
              <w:jc w:val="center"/>
              <w:rPr>
                <w:sz w:val="24"/>
                <w:highlight w:val="none"/>
              </w:rPr>
            </w:pPr>
            <w:r>
              <w:rPr>
                <w:rFonts w:hint="eastAsia" w:ascii="宋体" w:hAnsi="宋体"/>
                <w:sz w:val="24"/>
                <w:highlight w:val="none"/>
              </w:rPr>
              <w:t>健康状况</w:t>
            </w:r>
          </w:p>
        </w:tc>
        <w:tc>
          <w:tcPr>
            <w:tcW w:w="1541" w:type="dxa"/>
            <w:gridSpan w:val="9"/>
            <w:tcBorders>
              <w:top w:val="single" w:color="auto" w:sz="6" w:space="0"/>
              <w:left w:val="single" w:color="auto" w:sz="6" w:space="0"/>
              <w:bottom w:val="single" w:color="auto" w:sz="6" w:space="0"/>
              <w:right w:val="single" w:color="auto" w:sz="6" w:space="0"/>
            </w:tcBorders>
            <w:vAlign w:val="center"/>
          </w:tcPr>
          <w:p w14:paraId="3297A02C">
            <w:pPr>
              <w:spacing w:line="240" w:lineRule="exact"/>
              <w:rPr>
                <w:sz w:val="24"/>
                <w:highlight w:val="none"/>
              </w:rPr>
            </w:pPr>
          </w:p>
        </w:tc>
        <w:tc>
          <w:tcPr>
            <w:tcW w:w="1840" w:type="dxa"/>
            <w:gridSpan w:val="2"/>
            <w:vMerge w:val="continue"/>
            <w:tcBorders>
              <w:left w:val="single" w:color="auto" w:sz="6" w:space="0"/>
              <w:bottom w:val="single" w:color="auto" w:sz="6" w:space="0"/>
              <w:right w:val="single" w:color="auto" w:sz="12" w:space="0"/>
            </w:tcBorders>
            <w:vAlign w:val="center"/>
          </w:tcPr>
          <w:p w14:paraId="726ECA59">
            <w:pPr>
              <w:widowControl/>
              <w:jc w:val="left"/>
              <w:rPr>
                <w:rFonts w:ascii="Calibri" w:hAnsi="Calibri" w:eastAsia="宋体"/>
                <w:sz w:val="24"/>
                <w:highlight w:val="none"/>
              </w:rPr>
            </w:pPr>
          </w:p>
        </w:tc>
      </w:tr>
      <w:tr w14:paraId="15787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1068" w:type="dxa"/>
            <w:gridSpan w:val="2"/>
            <w:tcBorders>
              <w:top w:val="single" w:color="auto" w:sz="6" w:space="0"/>
              <w:left w:val="single" w:color="auto" w:sz="12" w:space="0"/>
              <w:bottom w:val="single" w:color="auto" w:sz="6" w:space="0"/>
              <w:right w:val="single" w:color="auto" w:sz="6" w:space="0"/>
            </w:tcBorders>
            <w:vAlign w:val="center"/>
          </w:tcPr>
          <w:p w14:paraId="0040A92B">
            <w:pPr>
              <w:spacing w:line="240" w:lineRule="exact"/>
              <w:jc w:val="center"/>
              <w:rPr>
                <w:sz w:val="24"/>
                <w:highlight w:val="none"/>
              </w:rPr>
            </w:pPr>
            <w:r>
              <w:rPr>
                <w:rFonts w:hint="eastAsia" w:ascii="宋体" w:hAnsi="宋体"/>
                <w:sz w:val="24"/>
                <w:highlight w:val="none"/>
              </w:rPr>
              <w:t>参加工作时间</w:t>
            </w:r>
          </w:p>
        </w:tc>
        <w:tc>
          <w:tcPr>
            <w:tcW w:w="1207" w:type="dxa"/>
            <w:tcBorders>
              <w:top w:val="single" w:color="auto" w:sz="6" w:space="0"/>
              <w:left w:val="single" w:color="auto" w:sz="6" w:space="0"/>
              <w:bottom w:val="single" w:color="auto" w:sz="6" w:space="0"/>
              <w:right w:val="single" w:color="auto" w:sz="6" w:space="0"/>
            </w:tcBorders>
            <w:vAlign w:val="center"/>
          </w:tcPr>
          <w:p w14:paraId="29B5EBE6">
            <w:pPr>
              <w:spacing w:line="240" w:lineRule="exact"/>
              <w:jc w:val="center"/>
              <w:rPr>
                <w:sz w:val="24"/>
                <w:highlight w:val="none"/>
              </w:rPr>
            </w:pPr>
          </w:p>
        </w:tc>
        <w:tc>
          <w:tcPr>
            <w:tcW w:w="1714" w:type="dxa"/>
            <w:gridSpan w:val="6"/>
            <w:tcBorders>
              <w:top w:val="single" w:color="auto" w:sz="6" w:space="0"/>
              <w:left w:val="single" w:color="auto" w:sz="6" w:space="0"/>
              <w:bottom w:val="single" w:color="auto" w:sz="6" w:space="0"/>
              <w:right w:val="single" w:color="auto" w:sz="6" w:space="0"/>
            </w:tcBorders>
            <w:vAlign w:val="center"/>
          </w:tcPr>
          <w:p w14:paraId="4D939D91">
            <w:pPr>
              <w:spacing w:line="240" w:lineRule="exact"/>
              <w:jc w:val="center"/>
              <w:rPr>
                <w:sz w:val="24"/>
                <w:highlight w:val="none"/>
              </w:rPr>
            </w:pPr>
            <w:r>
              <w:rPr>
                <w:rFonts w:hint="eastAsia" w:ascii="宋体" w:hAnsi="宋体"/>
                <w:sz w:val="24"/>
                <w:highlight w:val="none"/>
              </w:rPr>
              <w:t>现工作单位</w:t>
            </w:r>
          </w:p>
        </w:tc>
        <w:tc>
          <w:tcPr>
            <w:tcW w:w="2652" w:type="dxa"/>
            <w:gridSpan w:val="20"/>
            <w:tcBorders>
              <w:top w:val="single" w:color="auto" w:sz="6" w:space="0"/>
              <w:left w:val="single" w:color="auto" w:sz="6" w:space="0"/>
              <w:bottom w:val="single" w:color="auto" w:sz="6" w:space="0"/>
              <w:right w:val="single" w:color="auto" w:sz="6" w:space="0"/>
            </w:tcBorders>
            <w:vAlign w:val="center"/>
          </w:tcPr>
          <w:p w14:paraId="56001A09">
            <w:pPr>
              <w:widowControl/>
              <w:spacing w:line="240" w:lineRule="exact"/>
              <w:jc w:val="center"/>
              <w:rPr>
                <w:sz w:val="24"/>
                <w:highlight w:val="none"/>
              </w:rPr>
            </w:pPr>
          </w:p>
        </w:tc>
        <w:tc>
          <w:tcPr>
            <w:tcW w:w="1240" w:type="dxa"/>
            <w:gridSpan w:val="5"/>
            <w:tcBorders>
              <w:top w:val="single" w:color="auto" w:sz="6" w:space="0"/>
              <w:left w:val="single" w:color="auto" w:sz="6" w:space="0"/>
              <w:bottom w:val="single" w:color="auto" w:sz="6" w:space="0"/>
              <w:right w:val="single" w:color="auto" w:sz="6" w:space="0"/>
            </w:tcBorders>
            <w:vAlign w:val="center"/>
          </w:tcPr>
          <w:p w14:paraId="6A4FB25D">
            <w:pPr>
              <w:widowControl/>
              <w:spacing w:line="240" w:lineRule="exact"/>
              <w:jc w:val="left"/>
              <w:rPr>
                <w:sz w:val="24"/>
                <w:highlight w:val="none"/>
              </w:rPr>
            </w:pPr>
            <w:r>
              <w:rPr>
                <w:rFonts w:hint="eastAsia" w:ascii="宋体" w:hAnsi="宋体"/>
                <w:sz w:val="24"/>
                <w:highlight w:val="none"/>
              </w:rPr>
              <w:t>工作职务</w:t>
            </w:r>
          </w:p>
        </w:tc>
        <w:tc>
          <w:tcPr>
            <w:tcW w:w="1840" w:type="dxa"/>
            <w:gridSpan w:val="2"/>
            <w:tcBorders>
              <w:top w:val="single" w:color="auto" w:sz="6" w:space="0"/>
              <w:left w:val="single" w:color="auto" w:sz="6" w:space="0"/>
              <w:bottom w:val="single" w:color="auto" w:sz="6" w:space="0"/>
              <w:right w:val="single" w:color="auto" w:sz="12" w:space="0"/>
            </w:tcBorders>
            <w:vAlign w:val="center"/>
          </w:tcPr>
          <w:p w14:paraId="562F2936">
            <w:pPr>
              <w:widowControl/>
              <w:spacing w:line="240" w:lineRule="exact"/>
              <w:jc w:val="left"/>
              <w:rPr>
                <w:sz w:val="24"/>
                <w:highlight w:val="none"/>
              </w:rPr>
            </w:pPr>
          </w:p>
        </w:tc>
      </w:tr>
      <w:tr w14:paraId="361F9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068" w:type="dxa"/>
            <w:gridSpan w:val="2"/>
            <w:vMerge w:val="restart"/>
            <w:tcBorders>
              <w:top w:val="single" w:color="auto" w:sz="6" w:space="0"/>
              <w:left w:val="single" w:color="auto" w:sz="12" w:space="0"/>
              <w:right w:val="single" w:color="auto" w:sz="6" w:space="0"/>
            </w:tcBorders>
            <w:vAlign w:val="center"/>
          </w:tcPr>
          <w:p w14:paraId="2FDAEA2E">
            <w:pPr>
              <w:spacing w:line="240" w:lineRule="exact"/>
              <w:jc w:val="center"/>
              <w:rPr>
                <w:rFonts w:hint="eastAsia" w:ascii="宋体" w:hAnsi="宋体"/>
                <w:sz w:val="24"/>
                <w:highlight w:val="none"/>
              </w:rPr>
            </w:pPr>
            <w:r>
              <w:rPr>
                <w:rFonts w:hint="eastAsia" w:ascii="宋体" w:hAnsi="宋体"/>
                <w:sz w:val="24"/>
                <w:highlight w:val="none"/>
              </w:rPr>
              <w:t>政治</w:t>
            </w:r>
          </w:p>
          <w:p w14:paraId="0ABBFF95">
            <w:pPr>
              <w:spacing w:line="240" w:lineRule="exact"/>
              <w:jc w:val="center"/>
              <w:rPr>
                <w:sz w:val="24"/>
                <w:highlight w:val="none"/>
              </w:rPr>
            </w:pPr>
            <w:r>
              <w:rPr>
                <w:rFonts w:hint="eastAsia" w:ascii="宋体" w:hAnsi="宋体"/>
                <w:sz w:val="24"/>
                <w:highlight w:val="none"/>
              </w:rPr>
              <w:t>面貌</w:t>
            </w:r>
          </w:p>
        </w:tc>
        <w:tc>
          <w:tcPr>
            <w:tcW w:w="1207" w:type="dxa"/>
            <w:vMerge w:val="restart"/>
            <w:tcBorders>
              <w:top w:val="single" w:color="auto" w:sz="6" w:space="0"/>
              <w:left w:val="single" w:color="auto" w:sz="6" w:space="0"/>
              <w:right w:val="single" w:color="auto" w:sz="6" w:space="0"/>
            </w:tcBorders>
            <w:vAlign w:val="center"/>
          </w:tcPr>
          <w:p w14:paraId="73FC8CED">
            <w:pPr>
              <w:spacing w:line="240" w:lineRule="exact"/>
              <w:jc w:val="center"/>
              <w:rPr>
                <w:sz w:val="24"/>
                <w:highlight w:val="none"/>
              </w:rPr>
            </w:pPr>
          </w:p>
        </w:tc>
        <w:tc>
          <w:tcPr>
            <w:tcW w:w="1714" w:type="dxa"/>
            <w:gridSpan w:val="6"/>
            <w:tcBorders>
              <w:top w:val="single" w:color="auto" w:sz="6" w:space="0"/>
              <w:left w:val="single" w:color="auto" w:sz="6" w:space="0"/>
              <w:right w:val="single" w:color="auto" w:sz="6" w:space="0"/>
            </w:tcBorders>
            <w:vAlign w:val="center"/>
          </w:tcPr>
          <w:p w14:paraId="7EB36086">
            <w:pPr>
              <w:spacing w:line="240" w:lineRule="exact"/>
              <w:jc w:val="center"/>
              <w:rPr>
                <w:rFonts w:hint="default" w:eastAsiaTheme="minorEastAsia"/>
                <w:sz w:val="24"/>
                <w:highlight w:val="none"/>
                <w:lang w:val="en-US" w:eastAsia="zh-CN"/>
              </w:rPr>
            </w:pPr>
            <w:r>
              <w:rPr>
                <w:rFonts w:hint="eastAsia" w:ascii="宋体" w:hAnsi="宋体"/>
                <w:sz w:val="24"/>
                <w:highlight w:val="none"/>
              </w:rPr>
              <w:t>专业技术职务</w:t>
            </w:r>
          </w:p>
        </w:tc>
        <w:tc>
          <w:tcPr>
            <w:tcW w:w="2652" w:type="dxa"/>
            <w:gridSpan w:val="20"/>
            <w:tcBorders>
              <w:top w:val="single" w:color="auto" w:sz="6" w:space="0"/>
              <w:left w:val="single" w:color="auto" w:sz="6" w:space="0"/>
              <w:bottom w:val="single" w:color="auto" w:sz="6" w:space="0"/>
              <w:right w:val="single" w:color="auto" w:sz="6" w:space="0"/>
            </w:tcBorders>
            <w:vAlign w:val="center"/>
          </w:tcPr>
          <w:p w14:paraId="19F4C3C3">
            <w:pPr>
              <w:widowControl/>
              <w:spacing w:line="240" w:lineRule="exact"/>
              <w:jc w:val="center"/>
              <w:rPr>
                <w:sz w:val="24"/>
                <w:highlight w:val="none"/>
              </w:rPr>
            </w:pPr>
          </w:p>
        </w:tc>
        <w:tc>
          <w:tcPr>
            <w:tcW w:w="1240" w:type="dxa"/>
            <w:gridSpan w:val="5"/>
            <w:tcBorders>
              <w:top w:val="single" w:color="auto" w:sz="6" w:space="0"/>
              <w:left w:val="single" w:color="auto" w:sz="6" w:space="0"/>
              <w:right w:val="single" w:color="auto" w:sz="6" w:space="0"/>
            </w:tcBorders>
            <w:vAlign w:val="center"/>
          </w:tcPr>
          <w:p w14:paraId="53C67729">
            <w:pPr>
              <w:spacing w:line="240" w:lineRule="exact"/>
              <w:jc w:val="both"/>
              <w:rPr>
                <w:sz w:val="24"/>
                <w:highlight w:val="none"/>
              </w:rPr>
            </w:pPr>
            <w:r>
              <w:rPr>
                <w:rFonts w:hint="eastAsia" w:ascii="宋体" w:hAnsi="宋体"/>
                <w:sz w:val="24"/>
                <w:highlight w:val="none"/>
              </w:rPr>
              <w:t>评定时间</w:t>
            </w:r>
          </w:p>
        </w:tc>
        <w:tc>
          <w:tcPr>
            <w:tcW w:w="1840" w:type="dxa"/>
            <w:gridSpan w:val="2"/>
            <w:tcBorders>
              <w:top w:val="single" w:color="auto" w:sz="6" w:space="0"/>
              <w:left w:val="single" w:color="auto" w:sz="6" w:space="0"/>
              <w:right w:val="single" w:color="auto" w:sz="12" w:space="0"/>
            </w:tcBorders>
            <w:vAlign w:val="center"/>
          </w:tcPr>
          <w:p w14:paraId="7F1723A1">
            <w:pPr>
              <w:widowControl/>
              <w:spacing w:line="240" w:lineRule="exact"/>
              <w:jc w:val="left"/>
              <w:rPr>
                <w:sz w:val="24"/>
                <w:highlight w:val="none"/>
              </w:rPr>
            </w:pPr>
          </w:p>
        </w:tc>
      </w:tr>
      <w:tr w14:paraId="278EE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068" w:type="dxa"/>
            <w:gridSpan w:val="2"/>
            <w:vMerge w:val="continue"/>
            <w:tcBorders>
              <w:left w:val="single" w:color="auto" w:sz="12" w:space="0"/>
              <w:bottom w:val="single" w:color="auto" w:sz="6" w:space="0"/>
              <w:right w:val="single" w:color="auto" w:sz="6" w:space="0"/>
            </w:tcBorders>
            <w:vAlign w:val="center"/>
          </w:tcPr>
          <w:p w14:paraId="488A6333">
            <w:pPr>
              <w:widowControl/>
              <w:spacing w:line="240" w:lineRule="exact"/>
              <w:jc w:val="center"/>
              <w:rPr>
                <w:rFonts w:hint="eastAsia" w:eastAsiaTheme="minorEastAsia"/>
                <w:highlight w:val="none"/>
                <w:lang w:val="en-US" w:eastAsia="zh-CN"/>
              </w:rPr>
            </w:pPr>
          </w:p>
        </w:tc>
        <w:tc>
          <w:tcPr>
            <w:tcW w:w="1207" w:type="dxa"/>
            <w:vMerge w:val="continue"/>
            <w:tcBorders>
              <w:left w:val="single" w:color="auto" w:sz="6" w:space="0"/>
              <w:bottom w:val="single" w:color="auto" w:sz="6" w:space="0"/>
              <w:right w:val="single" w:color="auto" w:sz="6" w:space="0"/>
            </w:tcBorders>
            <w:vAlign w:val="center"/>
          </w:tcPr>
          <w:p w14:paraId="21F5A69D">
            <w:pPr>
              <w:widowControl/>
              <w:spacing w:line="240" w:lineRule="exact"/>
              <w:jc w:val="center"/>
              <w:rPr>
                <w:highlight w:val="none"/>
              </w:rPr>
            </w:pPr>
          </w:p>
        </w:tc>
        <w:tc>
          <w:tcPr>
            <w:tcW w:w="1714" w:type="dxa"/>
            <w:gridSpan w:val="6"/>
            <w:tcBorders>
              <w:left w:val="single" w:color="auto" w:sz="6" w:space="0"/>
              <w:bottom w:val="single" w:color="auto" w:sz="6" w:space="0"/>
              <w:right w:val="single" w:color="auto" w:sz="6" w:space="0"/>
            </w:tcBorders>
            <w:vAlign w:val="center"/>
          </w:tcPr>
          <w:p w14:paraId="6BEB41F3">
            <w:pPr>
              <w:widowControl/>
              <w:spacing w:line="240" w:lineRule="exact"/>
              <w:jc w:val="center"/>
              <w:rPr>
                <w:highlight w:val="none"/>
              </w:rPr>
            </w:pPr>
            <w:r>
              <w:rPr>
                <w:rFonts w:hint="eastAsia" w:ascii="宋体" w:hAnsi="宋体"/>
                <w:sz w:val="24"/>
                <w:highlight w:val="none"/>
                <w:lang w:val="en-US" w:eastAsia="zh-CN"/>
              </w:rPr>
              <w:t>职业技能等级</w:t>
            </w:r>
          </w:p>
        </w:tc>
        <w:tc>
          <w:tcPr>
            <w:tcW w:w="2652" w:type="dxa"/>
            <w:gridSpan w:val="20"/>
            <w:tcBorders>
              <w:top w:val="single" w:color="auto" w:sz="6" w:space="0"/>
              <w:left w:val="single" w:color="auto" w:sz="6" w:space="0"/>
              <w:bottom w:val="single" w:color="auto" w:sz="6" w:space="0"/>
              <w:right w:val="single" w:color="auto" w:sz="6" w:space="0"/>
            </w:tcBorders>
            <w:vAlign w:val="center"/>
          </w:tcPr>
          <w:p w14:paraId="232BB312">
            <w:pPr>
              <w:widowControl/>
              <w:spacing w:line="240" w:lineRule="exact"/>
              <w:jc w:val="center"/>
              <w:rPr>
                <w:sz w:val="24"/>
                <w:highlight w:val="none"/>
              </w:rPr>
            </w:pPr>
          </w:p>
        </w:tc>
        <w:tc>
          <w:tcPr>
            <w:tcW w:w="1240" w:type="dxa"/>
            <w:gridSpan w:val="5"/>
            <w:tcBorders>
              <w:left w:val="single" w:color="auto" w:sz="6" w:space="0"/>
              <w:bottom w:val="single" w:color="auto" w:sz="6" w:space="0"/>
              <w:right w:val="single" w:color="auto" w:sz="6" w:space="0"/>
            </w:tcBorders>
            <w:vAlign w:val="center"/>
          </w:tcPr>
          <w:p w14:paraId="537A9D19">
            <w:pPr>
              <w:widowControl/>
              <w:spacing w:line="240" w:lineRule="exact"/>
              <w:jc w:val="center"/>
              <w:rPr>
                <w:sz w:val="24"/>
                <w:highlight w:val="none"/>
              </w:rPr>
            </w:pPr>
            <w:r>
              <w:rPr>
                <w:rFonts w:hint="eastAsia" w:ascii="宋体" w:hAnsi="宋体"/>
                <w:sz w:val="24"/>
                <w:highlight w:val="none"/>
              </w:rPr>
              <w:t>评定时间</w:t>
            </w:r>
          </w:p>
        </w:tc>
        <w:tc>
          <w:tcPr>
            <w:tcW w:w="1840" w:type="dxa"/>
            <w:gridSpan w:val="2"/>
            <w:tcBorders>
              <w:left w:val="single" w:color="auto" w:sz="6" w:space="0"/>
              <w:bottom w:val="single" w:color="auto" w:sz="6" w:space="0"/>
              <w:right w:val="single" w:color="auto" w:sz="12" w:space="0"/>
            </w:tcBorders>
            <w:vAlign w:val="center"/>
          </w:tcPr>
          <w:p w14:paraId="47D43C47">
            <w:pPr>
              <w:widowControl/>
              <w:spacing w:line="240" w:lineRule="exact"/>
              <w:jc w:val="center"/>
              <w:rPr>
                <w:sz w:val="24"/>
                <w:highlight w:val="none"/>
              </w:rPr>
            </w:pPr>
          </w:p>
        </w:tc>
      </w:tr>
      <w:tr w14:paraId="45542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068" w:type="dxa"/>
            <w:gridSpan w:val="2"/>
            <w:tcBorders>
              <w:top w:val="single" w:color="auto" w:sz="6" w:space="0"/>
              <w:left w:val="single" w:color="auto" w:sz="12" w:space="0"/>
              <w:bottom w:val="single" w:color="auto" w:sz="6" w:space="0"/>
              <w:right w:val="single" w:color="auto" w:sz="6" w:space="0"/>
            </w:tcBorders>
            <w:vAlign w:val="center"/>
          </w:tcPr>
          <w:p w14:paraId="69BFE07F">
            <w:pPr>
              <w:spacing w:line="300" w:lineRule="exact"/>
              <w:jc w:val="center"/>
              <w:rPr>
                <w:sz w:val="24"/>
                <w:highlight w:val="none"/>
              </w:rPr>
            </w:pPr>
            <w:r>
              <w:rPr>
                <w:rFonts w:hint="eastAsia" w:ascii="宋体" w:hAnsi="宋体"/>
                <w:sz w:val="24"/>
                <w:highlight w:val="none"/>
              </w:rPr>
              <w:t>联系</w:t>
            </w:r>
          </w:p>
          <w:p w14:paraId="109FD1E3">
            <w:pPr>
              <w:spacing w:line="300" w:lineRule="exact"/>
              <w:jc w:val="center"/>
              <w:rPr>
                <w:sz w:val="24"/>
                <w:highlight w:val="none"/>
              </w:rPr>
            </w:pPr>
            <w:r>
              <w:rPr>
                <w:rFonts w:hint="eastAsia" w:ascii="宋体" w:hAnsi="宋体"/>
                <w:sz w:val="24"/>
                <w:highlight w:val="none"/>
              </w:rPr>
              <w:t>地址</w:t>
            </w:r>
          </w:p>
        </w:tc>
        <w:tc>
          <w:tcPr>
            <w:tcW w:w="4313" w:type="dxa"/>
            <w:gridSpan w:val="17"/>
            <w:tcBorders>
              <w:top w:val="single" w:color="auto" w:sz="6" w:space="0"/>
              <w:left w:val="single" w:color="auto" w:sz="6" w:space="0"/>
              <w:bottom w:val="single" w:color="auto" w:sz="6" w:space="0"/>
              <w:right w:val="single" w:color="auto" w:sz="6" w:space="0"/>
            </w:tcBorders>
            <w:vAlign w:val="center"/>
          </w:tcPr>
          <w:p w14:paraId="5E8486D2">
            <w:pPr>
              <w:widowControl/>
              <w:spacing w:line="240" w:lineRule="exact"/>
              <w:ind w:left="-134" w:leftChars="-64"/>
              <w:jc w:val="left"/>
              <w:rPr>
                <w:sz w:val="24"/>
                <w:highlight w:val="none"/>
              </w:rPr>
            </w:pPr>
          </w:p>
        </w:tc>
        <w:tc>
          <w:tcPr>
            <w:tcW w:w="1260" w:type="dxa"/>
            <w:gridSpan w:val="10"/>
            <w:tcBorders>
              <w:top w:val="single" w:color="auto" w:sz="6" w:space="0"/>
              <w:left w:val="single" w:color="auto" w:sz="6" w:space="0"/>
              <w:bottom w:val="single" w:color="auto" w:sz="6" w:space="0"/>
              <w:right w:val="single" w:color="auto" w:sz="6" w:space="0"/>
            </w:tcBorders>
            <w:vAlign w:val="center"/>
          </w:tcPr>
          <w:p w14:paraId="1782F469">
            <w:pPr>
              <w:spacing w:line="240" w:lineRule="exact"/>
              <w:jc w:val="center"/>
              <w:rPr>
                <w:sz w:val="24"/>
                <w:highlight w:val="none"/>
              </w:rPr>
            </w:pPr>
            <w:r>
              <w:rPr>
                <w:rFonts w:hint="eastAsia" w:ascii="宋体" w:hAnsi="宋体"/>
                <w:sz w:val="24"/>
                <w:highlight w:val="none"/>
              </w:rPr>
              <w:t>联系电话</w:t>
            </w:r>
          </w:p>
        </w:tc>
        <w:tc>
          <w:tcPr>
            <w:tcW w:w="3080" w:type="dxa"/>
            <w:gridSpan w:val="7"/>
            <w:tcBorders>
              <w:top w:val="single" w:color="auto" w:sz="6" w:space="0"/>
              <w:left w:val="single" w:color="auto" w:sz="6" w:space="0"/>
              <w:bottom w:val="single" w:color="auto" w:sz="6" w:space="0"/>
              <w:right w:val="single" w:color="auto" w:sz="12" w:space="0"/>
            </w:tcBorders>
            <w:vAlign w:val="center"/>
          </w:tcPr>
          <w:p w14:paraId="16BF4F4C">
            <w:pPr>
              <w:widowControl/>
              <w:spacing w:line="240" w:lineRule="exact"/>
              <w:ind w:left="-134" w:leftChars="-64"/>
              <w:jc w:val="left"/>
              <w:rPr>
                <w:sz w:val="24"/>
                <w:highlight w:val="none"/>
              </w:rPr>
            </w:pPr>
          </w:p>
        </w:tc>
      </w:tr>
      <w:tr w14:paraId="38161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068" w:type="dxa"/>
            <w:gridSpan w:val="2"/>
            <w:tcBorders>
              <w:top w:val="single" w:color="auto" w:sz="6" w:space="0"/>
              <w:left w:val="single" w:color="auto" w:sz="12" w:space="0"/>
              <w:bottom w:val="single" w:color="auto" w:sz="6" w:space="0"/>
              <w:right w:val="single" w:color="auto" w:sz="6" w:space="0"/>
            </w:tcBorders>
            <w:vAlign w:val="center"/>
          </w:tcPr>
          <w:p w14:paraId="35A0D459">
            <w:pPr>
              <w:spacing w:line="240" w:lineRule="exact"/>
              <w:jc w:val="center"/>
              <w:rPr>
                <w:sz w:val="24"/>
                <w:highlight w:val="none"/>
              </w:rPr>
            </w:pPr>
            <w:r>
              <w:rPr>
                <w:rFonts w:hint="eastAsia" w:ascii="宋体" w:hAnsi="宋体"/>
                <w:sz w:val="24"/>
                <w:highlight w:val="none"/>
              </w:rPr>
              <w:t>邮</w:t>
            </w:r>
            <w:r>
              <w:rPr>
                <w:rFonts w:hint="eastAsia"/>
                <w:sz w:val="24"/>
                <w:highlight w:val="none"/>
              </w:rPr>
              <w:t xml:space="preserve"> </w:t>
            </w:r>
            <w:r>
              <w:rPr>
                <w:rFonts w:cs="Calibri"/>
                <w:sz w:val="24"/>
                <w:highlight w:val="none"/>
              </w:rPr>
              <w:t xml:space="preserve"> </w:t>
            </w:r>
            <w:r>
              <w:rPr>
                <w:rFonts w:hint="eastAsia" w:ascii="宋体" w:hAnsi="宋体"/>
                <w:sz w:val="24"/>
                <w:highlight w:val="none"/>
              </w:rPr>
              <w:t>箱</w:t>
            </w:r>
          </w:p>
        </w:tc>
        <w:tc>
          <w:tcPr>
            <w:tcW w:w="4313" w:type="dxa"/>
            <w:gridSpan w:val="17"/>
            <w:tcBorders>
              <w:top w:val="single" w:color="auto" w:sz="6" w:space="0"/>
              <w:left w:val="single" w:color="auto" w:sz="6" w:space="0"/>
              <w:bottom w:val="single" w:color="auto" w:sz="6" w:space="0"/>
              <w:right w:val="single" w:color="auto" w:sz="6" w:space="0"/>
            </w:tcBorders>
            <w:vAlign w:val="center"/>
          </w:tcPr>
          <w:p w14:paraId="311AE3DF">
            <w:pPr>
              <w:widowControl/>
              <w:spacing w:line="240" w:lineRule="exact"/>
              <w:ind w:left="-17" w:leftChars="-8"/>
              <w:jc w:val="left"/>
              <w:rPr>
                <w:sz w:val="24"/>
                <w:highlight w:val="none"/>
              </w:rPr>
            </w:pPr>
          </w:p>
        </w:tc>
        <w:tc>
          <w:tcPr>
            <w:tcW w:w="1260" w:type="dxa"/>
            <w:gridSpan w:val="10"/>
            <w:tcBorders>
              <w:top w:val="single" w:color="auto" w:sz="6" w:space="0"/>
              <w:left w:val="single" w:color="auto" w:sz="6" w:space="0"/>
              <w:bottom w:val="single" w:color="auto" w:sz="6" w:space="0"/>
              <w:right w:val="single" w:color="auto" w:sz="6" w:space="0"/>
            </w:tcBorders>
            <w:vAlign w:val="center"/>
          </w:tcPr>
          <w:p w14:paraId="1531D3E9">
            <w:pPr>
              <w:widowControl/>
              <w:spacing w:line="240" w:lineRule="exact"/>
              <w:ind w:left="17" w:leftChars="8"/>
              <w:jc w:val="center"/>
              <w:rPr>
                <w:sz w:val="24"/>
                <w:highlight w:val="none"/>
              </w:rPr>
            </w:pPr>
            <w:r>
              <w:rPr>
                <w:rFonts w:hint="eastAsia" w:ascii="宋体" w:hAnsi="宋体"/>
                <w:sz w:val="24"/>
                <w:highlight w:val="none"/>
              </w:rPr>
              <w:t>邮</w:t>
            </w:r>
            <w:r>
              <w:rPr>
                <w:rFonts w:hint="eastAsia"/>
                <w:sz w:val="24"/>
                <w:highlight w:val="none"/>
              </w:rPr>
              <w:t xml:space="preserve"> </w:t>
            </w:r>
            <w:r>
              <w:rPr>
                <w:rFonts w:cs="Calibri"/>
                <w:sz w:val="24"/>
                <w:highlight w:val="none"/>
              </w:rPr>
              <w:t xml:space="preserve"> </w:t>
            </w:r>
            <w:r>
              <w:rPr>
                <w:rFonts w:hint="eastAsia" w:ascii="宋体" w:hAnsi="宋体"/>
                <w:sz w:val="24"/>
                <w:highlight w:val="none"/>
              </w:rPr>
              <w:t>编</w:t>
            </w:r>
          </w:p>
        </w:tc>
        <w:tc>
          <w:tcPr>
            <w:tcW w:w="3080" w:type="dxa"/>
            <w:gridSpan w:val="7"/>
            <w:tcBorders>
              <w:top w:val="single" w:color="auto" w:sz="6" w:space="0"/>
              <w:left w:val="single" w:color="auto" w:sz="6" w:space="0"/>
              <w:bottom w:val="single" w:color="auto" w:sz="6" w:space="0"/>
              <w:right w:val="single" w:color="auto" w:sz="12" w:space="0"/>
            </w:tcBorders>
            <w:vAlign w:val="center"/>
          </w:tcPr>
          <w:p w14:paraId="14D8ECC6">
            <w:pPr>
              <w:widowControl/>
              <w:spacing w:line="240" w:lineRule="exact"/>
              <w:ind w:left="-17" w:leftChars="-8"/>
              <w:jc w:val="left"/>
              <w:rPr>
                <w:sz w:val="24"/>
                <w:highlight w:val="none"/>
              </w:rPr>
            </w:pPr>
          </w:p>
        </w:tc>
      </w:tr>
      <w:tr w14:paraId="4011B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068" w:type="dxa"/>
            <w:gridSpan w:val="2"/>
            <w:vMerge w:val="restart"/>
            <w:tcBorders>
              <w:top w:val="single" w:color="auto" w:sz="6" w:space="0"/>
              <w:left w:val="single" w:color="auto" w:sz="12" w:space="0"/>
              <w:bottom w:val="single" w:color="auto" w:sz="6" w:space="0"/>
              <w:right w:val="single" w:color="auto" w:sz="6" w:space="0"/>
            </w:tcBorders>
            <w:vAlign w:val="center"/>
          </w:tcPr>
          <w:p w14:paraId="3733D63D">
            <w:pPr>
              <w:spacing w:line="240" w:lineRule="exact"/>
              <w:jc w:val="center"/>
              <w:rPr>
                <w:sz w:val="24"/>
                <w:highlight w:val="none"/>
              </w:rPr>
            </w:pPr>
            <w:r>
              <w:rPr>
                <w:rFonts w:hint="eastAsia" w:ascii="宋体" w:hAnsi="宋体"/>
                <w:sz w:val="24"/>
                <w:highlight w:val="none"/>
              </w:rPr>
              <w:t>个人</w:t>
            </w:r>
          </w:p>
          <w:p w14:paraId="70D0945C">
            <w:pPr>
              <w:spacing w:line="240" w:lineRule="exact"/>
              <w:jc w:val="center"/>
              <w:rPr>
                <w:sz w:val="24"/>
                <w:highlight w:val="none"/>
              </w:rPr>
            </w:pPr>
            <w:r>
              <w:rPr>
                <w:rFonts w:hint="eastAsia" w:ascii="宋体" w:hAnsi="宋体"/>
                <w:sz w:val="24"/>
                <w:highlight w:val="none"/>
              </w:rPr>
              <w:t>学习</w:t>
            </w:r>
          </w:p>
          <w:p w14:paraId="7B241DBF">
            <w:pPr>
              <w:spacing w:line="240" w:lineRule="exact"/>
              <w:jc w:val="center"/>
              <w:rPr>
                <w:sz w:val="24"/>
                <w:highlight w:val="none"/>
              </w:rPr>
            </w:pPr>
            <w:r>
              <w:rPr>
                <w:rFonts w:hint="eastAsia" w:ascii="宋体" w:hAnsi="宋体"/>
                <w:sz w:val="24"/>
                <w:highlight w:val="none"/>
              </w:rPr>
              <w:t>简历</w:t>
            </w:r>
          </w:p>
          <w:p w14:paraId="7FDE2E8A">
            <w:pPr>
              <w:spacing w:line="240" w:lineRule="exact"/>
              <w:jc w:val="center"/>
              <w:rPr>
                <w:sz w:val="24"/>
                <w:highlight w:val="none"/>
              </w:rPr>
            </w:pPr>
            <w:r>
              <w:rPr>
                <w:rFonts w:hint="eastAsia" w:ascii="宋体" w:hAnsi="宋体"/>
                <w:sz w:val="24"/>
                <w:highlight w:val="none"/>
              </w:rPr>
              <w:t>（高中填起）</w:t>
            </w:r>
          </w:p>
        </w:tc>
        <w:tc>
          <w:tcPr>
            <w:tcW w:w="1307" w:type="dxa"/>
            <w:gridSpan w:val="2"/>
            <w:tcBorders>
              <w:top w:val="single" w:color="auto" w:sz="6" w:space="0"/>
              <w:left w:val="single" w:color="auto" w:sz="6" w:space="0"/>
              <w:bottom w:val="single" w:color="auto" w:sz="6" w:space="0"/>
              <w:right w:val="single" w:color="auto" w:sz="6" w:space="0"/>
            </w:tcBorders>
            <w:vAlign w:val="center"/>
          </w:tcPr>
          <w:p w14:paraId="6619A5E2">
            <w:pPr>
              <w:snapToGrid w:val="0"/>
              <w:spacing w:line="240" w:lineRule="exact"/>
              <w:jc w:val="center"/>
              <w:rPr>
                <w:sz w:val="24"/>
                <w:highlight w:val="none"/>
              </w:rPr>
            </w:pPr>
            <w:r>
              <w:rPr>
                <w:rFonts w:hint="eastAsia" w:ascii="宋体" w:hAnsi="宋体"/>
                <w:sz w:val="24"/>
                <w:highlight w:val="none"/>
              </w:rPr>
              <w:t>起讫时间</w:t>
            </w: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7A3AF7C2">
            <w:pPr>
              <w:snapToGrid w:val="0"/>
              <w:spacing w:line="240" w:lineRule="exact"/>
              <w:jc w:val="center"/>
              <w:rPr>
                <w:sz w:val="24"/>
                <w:highlight w:val="none"/>
              </w:rPr>
            </w:pPr>
            <w:r>
              <w:rPr>
                <w:rFonts w:hint="eastAsia" w:ascii="宋体" w:hAnsi="宋体"/>
                <w:sz w:val="24"/>
                <w:highlight w:val="none"/>
              </w:rPr>
              <w:t>毕业院校</w:t>
            </w: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7F951B97">
            <w:pPr>
              <w:snapToGrid w:val="0"/>
              <w:spacing w:line="240" w:lineRule="exact"/>
              <w:jc w:val="center"/>
              <w:rPr>
                <w:sz w:val="24"/>
                <w:highlight w:val="none"/>
              </w:rPr>
            </w:pPr>
            <w:r>
              <w:rPr>
                <w:rFonts w:hint="eastAsia" w:ascii="宋体" w:hAnsi="宋体"/>
                <w:sz w:val="24"/>
                <w:highlight w:val="none"/>
              </w:rPr>
              <w:t>所学专业</w:t>
            </w:r>
          </w:p>
        </w:tc>
        <w:tc>
          <w:tcPr>
            <w:tcW w:w="1737" w:type="dxa"/>
            <w:gridSpan w:val="8"/>
            <w:tcBorders>
              <w:top w:val="single" w:color="auto" w:sz="6" w:space="0"/>
              <w:left w:val="single" w:color="auto" w:sz="6" w:space="0"/>
              <w:bottom w:val="single" w:color="auto" w:sz="6" w:space="0"/>
              <w:right w:val="single" w:color="auto" w:sz="4" w:space="0"/>
            </w:tcBorders>
            <w:vAlign w:val="center"/>
          </w:tcPr>
          <w:p w14:paraId="23FDC1EE">
            <w:pPr>
              <w:snapToGrid w:val="0"/>
              <w:spacing w:line="240" w:lineRule="exact"/>
              <w:jc w:val="center"/>
              <w:rPr>
                <w:sz w:val="24"/>
                <w:highlight w:val="none"/>
              </w:rPr>
            </w:pPr>
            <w:r>
              <w:rPr>
                <w:rFonts w:hint="eastAsia" w:ascii="宋体" w:hAnsi="宋体"/>
                <w:sz w:val="24"/>
                <w:highlight w:val="none"/>
              </w:rPr>
              <w:t>学历（学位）</w:t>
            </w:r>
          </w:p>
        </w:tc>
        <w:tc>
          <w:tcPr>
            <w:tcW w:w="1557" w:type="dxa"/>
            <w:tcBorders>
              <w:top w:val="single" w:color="auto" w:sz="6" w:space="0"/>
              <w:left w:val="nil"/>
              <w:bottom w:val="single" w:color="auto" w:sz="6" w:space="0"/>
              <w:right w:val="single" w:color="auto" w:sz="12" w:space="0"/>
            </w:tcBorders>
            <w:vAlign w:val="center"/>
          </w:tcPr>
          <w:p w14:paraId="4DC0E1B3">
            <w:pPr>
              <w:snapToGrid w:val="0"/>
              <w:spacing w:line="240" w:lineRule="exact"/>
              <w:jc w:val="center"/>
              <w:rPr>
                <w:sz w:val="24"/>
                <w:highlight w:val="none"/>
              </w:rPr>
            </w:pPr>
            <w:r>
              <w:rPr>
                <w:rFonts w:hint="eastAsia" w:ascii="宋体" w:hAnsi="宋体"/>
                <w:sz w:val="24"/>
                <w:highlight w:val="none"/>
              </w:rPr>
              <w:t>全日制</w:t>
            </w:r>
          </w:p>
          <w:p w14:paraId="557EE3EE">
            <w:pPr>
              <w:snapToGrid w:val="0"/>
              <w:spacing w:line="240" w:lineRule="exact"/>
              <w:jc w:val="center"/>
              <w:rPr>
                <w:sz w:val="24"/>
                <w:highlight w:val="none"/>
              </w:rPr>
            </w:pPr>
            <w:r>
              <w:rPr>
                <w:rFonts w:hint="eastAsia" w:ascii="宋体" w:hAnsi="宋体"/>
                <w:sz w:val="24"/>
                <w:highlight w:val="none"/>
              </w:rPr>
              <w:t>（是</w:t>
            </w:r>
            <w:r>
              <w:rPr>
                <w:rFonts w:hint="eastAsia" w:cs="Calibri"/>
                <w:sz w:val="24"/>
                <w:highlight w:val="none"/>
              </w:rPr>
              <w:t>/</w:t>
            </w:r>
            <w:r>
              <w:rPr>
                <w:rFonts w:hint="eastAsia" w:ascii="宋体" w:hAnsi="宋体"/>
                <w:sz w:val="24"/>
                <w:highlight w:val="none"/>
              </w:rPr>
              <w:t>否）</w:t>
            </w:r>
          </w:p>
        </w:tc>
      </w:tr>
      <w:tr w14:paraId="56CEC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68" w:type="dxa"/>
            <w:gridSpan w:val="2"/>
            <w:vMerge w:val="continue"/>
            <w:tcBorders>
              <w:top w:val="single" w:color="auto" w:sz="6" w:space="0"/>
              <w:left w:val="single" w:color="auto" w:sz="12" w:space="0"/>
              <w:bottom w:val="single" w:color="auto" w:sz="6" w:space="0"/>
              <w:right w:val="single" w:color="auto" w:sz="6" w:space="0"/>
            </w:tcBorders>
            <w:vAlign w:val="center"/>
          </w:tcPr>
          <w:p w14:paraId="401DAC41">
            <w:pPr>
              <w:widowControl/>
              <w:jc w:val="left"/>
              <w:rPr>
                <w:rFonts w:ascii="Calibri" w:hAnsi="Calibri" w:eastAsia="宋体"/>
                <w:sz w:val="24"/>
                <w:highlight w:val="none"/>
              </w:rPr>
            </w:pPr>
          </w:p>
        </w:tc>
        <w:tc>
          <w:tcPr>
            <w:tcW w:w="1307" w:type="dxa"/>
            <w:gridSpan w:val="2"/>
            <w:tcBorders>
              <w:top w:val="single" w:color="auto" w:sz="6" w:space="0"/>
              <w:left w:val="single" w:color="auto" w:sz="6" w:space="0"/>
              <w:bottom w:val="single" w:color="auto" w:sz="6" w:space="0"/>
              <w:right w:val="single" w:color="auto" w:sz="6" w:space="0"/>
            </w:tcBorders>
            <w:vAlign w:val="center"/>
          </w:tcPr>
          <w:p w14:paraId="4418B19F">
            <w:pPr>
              <w:snapToGrid w:val="0"/>
              <w:spacing w:line="240" w:lineRule="exact"/>
              <w:jc w:val="center"/>
              <w:rPr>
                <w:sz w:val="24"/>
                <w:highlight w:val="none"/>
              </w:rPr>
            </w:pP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2CF51962">
            <w:pPr>
              <w:snapToGrid w:val="0"/>
              <w:spacing w:line="240" w:lineRule="exact"/>
              <w:jc w:val="center"/>
              <w:rPr>
                <w:sz w:val="24"/>
                <w:highlight w:val="none"/>
              </w:rPr>
            </w:pP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06EAB9DE">
            <w:pPr>
              <w:snapToGrid w:val="0"/>
              <w:spacing w:line="240" w:lineRule="exact"/>
              <w:jc w:val="center"/>
              <w:rPr>
                <w:sz w:val="24"/>
                <w:highlight w:val="none"/>
              </w:rPr>
            </w:pPr>
          </w:p>
        </w:tc>
        <w:tc>
          <w:tcPr>
            <w:tcW w:w="1737" w:type="dxa"/>
            <w:gridSpan w:val="8"/>
            <w:tcBorders>
              <w:top w:val="single" w:color="auto" w:sz="6" w:space="0"/>
              <w:left w:val="single" w:color="auto" w:sz="6" w:space="0"/>
              <w:bottom w:val="single" w:color="auto" w:sz="6" w:space="0"/>
              <w:right w:val="single" w:color="auto" w:sz="4" w:space="0"/>
            </w:tcBorders>
            <w:vAlign w:val="center"/>
          </w:tcPr>
          <w:p w14:paraId="2DD1E9B4">
            <w:pPr>
              <w:snapToGrid w:val="0"/>
              <w:spacing w:line="240" w:lineRule="exact"/>
              <w:jc w:val="center"/>
              <w:rPr>
                <w:sz w:val="24"/>
                <w:highlight w:val="none"/>
              </w:rPr>
            </w:pPr>
          </w:p>
        </w:tc>
        <w:tc>
          <w:tcPr>
            <w:tcW w:w="1557" w:type="dxa"/>
            <w:tcBorders>
              <w:top w:val="single" w:color="auto" w:sz="6" w:space="0"/>
              <w:left w:val="nil"/>
              <w:bottom w:val="single" w:color="auto" w:sz="6" w:space="0"/>
              <w:right w:val="single" w:color="auto" w:sz="12" w:space="0"/>
            </w:tcBorders>
            <w:vAlign w:val="center"/>
          </w:tcPr>
          <w:p w14:paraId="377B72BF">
            <w:pPr>
              <w:snapToGrid w:val="0"/>
              <w:spacing w:line="240" w:lineRule="exact"/>
              <w:jc w:val="center"/>
              <w:rPr>
                <w:sz w:val="24"/>
                <w:highlight w:val="none"/>
              </w:rPr>
            </w:pPr>
          </w:p>
        </w:tc>
      </w:tr>
      <w:tr w14:paraId="0D656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68" w:type="dxa"/>
            <w:gridSpan w:val="2"/>
            <w:vMerge w:val="continue"/>
            <w:tcBorders>
              <w:top w:val="single" w:color="auto" w:sz="6" w:space="0"/>
              <w:left w:val="single" w:color="auto" w:sz="12" w:space="0"/>
              <w:bottom w:val="single" w:color="auto" w:sz="6" w:space="0"/>
              <w:right w:val="single" w:color="auto" w:sz="6" w:space="0"/>
            </w:tcBorders>
            <w:vAlign w:val="center"/>
          </w:tcPr>
          <w:p w14:paraId="35C2AEDC">
            <w:pPr>
              <w:widowControl/>
              <w:jc w:val="left"/>
              <w:rPr>
                <w:rFonts w:ascii="Calibri" w:hAnsi="Calibri" w:eastAsia="宋体"/>
                <w:sz w:val="24"/>
                <w:highlight w:val="none"/>
              </w:rPr>
            </w:pPr>
          </w:p>
        </w:tc>
        <w:tc>
          <w:tcPr>
            <w:tcW w:w="1307" w:type="dxa"/>
            <w:gridSpan w:val="2"/>
            <w:tcBorders>
              <w:top w:val="single" w:color="auto" w:sz="6" w:space="0"/>
              <w:left w:val="single" w:color="auto" w:sz="6" w:space="0"/>
              <w:bottom w:val="single" w:color="auto" w:sz="6" w:space="0"/>
              <w:right w:val="single" w:color="auto" w:sz="6" w:space="0"/>
            </w:tcBorders>
            <w:vAlign w:val="center"/>
          </w:tcPr>
          <w:p w14:paraId="2E8CDCE7">
            <w:pPr>
              <w:snapToGrid w:val="0"/>
              <w:spacing w:line="240" w:lineRule="exact"/>
              <w:jc w:val="center"/>
              <w:rPr>
                <w:sz w:val="24"/>
                <w:highlight w:val="none"/>
              </w:rPr>
            </w:pP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4CDDB77B">
            <w:pPr>
              <w:snapToGrid w:val="0"/>
              <w:spacing w:line="240" w:lineRule="exact"/>
              <w:jc w:val="center"/>
              <w:rPr>
                <w:sz w:val="24"/>
                <w:highlight w:val="none"/>
              </w:rPr>
            </w:pP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310E15D9">
            <w:pPr>
              <w:snapToGrid w:val="0"/>
              <w:spacing w:line="240" w:lineRule="exact"/>
              <w:jc w:val="center"/>
              <w:rPr>
                <w:sz w:val="24"/>
                <w:highlight w:val="none"/>
              </w:rPr>
            </w:pPr>
          </w:p>
        </w:tc>
        <w:tc>
          <w:tcPr>
            <w:tcW w:w="1737" w:type="dxa"/>
            <w:gridSpan w:val="8"/>
            <w:tcBorders>
              <w:top w:val="single" w:color="auto" w:sz="6" w:space="0"/>
              <w:left w:val="single" w:color="auto" w:sz="6" w:space="0"/>
              <w:bottom w:val="single" w:color="auto" w:sz="6" w:space="0"/>
              <w:right w:val="single" w:color="auto" w:sz="4" w:space="0"/>
            </w:tcBorders>
            <w:vAlign w:val="center"/>
          </w:tcPr>
          <w:p w14:paraId="2AEDE6B2">
            <w:pPr>
              <w:snapToGrid w:val="0"/>
              <w:spacing w:line="240" w:lineRule="exact"/>
              <w:jc w:val="center"/>
              <w:rPr>
                <w:sz w:val="24"/>
                <w:highlight w:val="none"/>
              </w:rPr>
            </w:pPr>
          </w:p>
        </w:tc>
        <w:tc>
          <w:tcPr>
            <w:tcW w:w="1557" w:type="dxa"/>
            <w:tcBorders>
              <w:top w:val="single" w:color="auto" w:sz="6" w:space="0"/>
              <w:left w:val="nil"/>
              <w:bottom w:val="single" w:color="auto" w:sz="6" w:space="0"/>
              <w:right w:val="single" w:color="auto" w:sz="12" w:space="0"/>
            </w:tcBorders>
            <w:vAlign w:val="center"/>
          </w:tcPr>
          <w:p w14:paraId="3F5670E4">
            <w:pPr>
              <w:snapToGrid w:val="0"/>
              <w:spacing w:line="240" w:lineRule="exact"/>
              <w:jc w:val="center"/>
              <w:rPr>
                <w:sz w:val="24"/>
                <w:highlight w:val="none"/>
              </w:rPr>
            </w:pPr>
          </w:p>
        </w:tc>
      </w:tr>
      <w:tr w14:paraId="7C85B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68" w:type="dxa"/>
            <w:gridSpan w:val="2"/>
            <w:vMerge w:val="continue"/>
            <w:tcBorders>
              <w:top w:val="single" w:color="auto" w:sz="6" w:space="0"/>
              <w:left w:val="single" w:color="auto" w:sz="12" w:space="0"/>
              <w:bottom w:val="single" w:color="auto" w:sz="6" w:space="0"/>
              <w:right w:val="single" w:color="auto" w:sz="6" w:space="0"/>
            </w:tcBorders>
            <w:vAlign w:val="center"/>
          </w:tcPr>
          <w:p w14:paraId="131B0448">
            <w:pPr>
              <w:widowControl/>
              <w:jc w:val="left"/>
              <w:rPr>
                <w:rFonts w:ascii="Calibri" w:hAnsi="Calibri" w:eastAsia="宋体"/>
                <w:sz w:val="24"/>
                <w:highlight w:val="none"/>
              </w:rPr>
            </w:pPr>
          </w:p>
        </w:tc>
        <w:tc>
          <w:tcPr>
            <w:tcW w:w="1307" w:type="dxa"/>
            <w:gridSpan w:val="2"/>
            <w:tcBorders>
              <w:top w:val="single" w:color="auto" w:sz="6" w:space="0"/>
              <w:left w:val="single" w:color="auto" w:sz="6" w:space="0"/>
              <w:bottom w:val="single" w:color="auto" w:sz="6" w:space="0"/>
              <w:right w:val="single" w:color="auto" w:sz="6" w:space="0"/>
            </w:tcBorders>
            <w:vAlign w:val="center"/>
          </w:tcPr>
          <w:p w14:paraId="4A94C1E4">
            <w:pPr>
              <w:snapToGrid w:val="0"/>
              <w:spacing w:line="240" w:lineRule="exact"/>
              <w:jc w:val="center"/>
              <w:rPr>
                <w:sz w:val="24"/>
                <w:highlight w:val="none"/>
              </w:rPr>
            </w:pP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687977DE">
            <w:pPr>
              <w:snapToGrid w:val="0"/>
              <w:spacing w:line="240" w:lineRule="exact"/>
              <w:jc w:val="center"/>
              <w:rPr>
                <w:sz w:val="24"/>
                <w:highlight w:val="none"/>
              </w:rPr>
            </w:pP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534A2116">
            <w:pPr>
              <w:snapToGrid w:val="0"/>
              <w:spacing w:line="240" w:lineRule="exact"/>
              <w:jc w:val="center"/>
              <w:rPr>
                <w:sz w:val="24"/>
                <w:highlight w:val="none"/>
              </w:rPr>
            </w:pPr>
          </w:p>
        </w:tc>
        <w:tc>
          <w:tcPr>
            <w:tcW w:w="1737" w:type="dxa"/>
            <w:gridSpan w:val="8"/>
            <w:tcBorders>
              <w:top w:val="single" w:color="auto" w:sz="6" w:space="0"/>
              <w:left w:val="single" w:color="auto" w:sz="6" w:space="0"/>
              <w:bottom w:val="single" w:color="auto" w:sz="6" w:space="0"/>
              <w:right w:val="single" w:color="auto" w:sz="4" w:space="0"/>
            </w:tcBorders>
            <w:vAlign w:val="center"/>
          </w:tcPr>
          <w:p w14:paraId="6D2D8B5E">
            <w:pPr>
              <w:snapToGrid w:val="0"/>
              <w:spacing w:line="240" w:lineRule="exact"/>
              <w:jc w:val="center"/>
              <w:rPr>
                <w:sz w:val="24"/>
                <w:highlight w:val="none"/>
              </w:rPr>
            </w:pPr>
          </w:p>
        </w:tc>
        <w:tc>
          <w:tcPr>
            <w:tcW w:w="1557" w:type="dxa"/>
            <w:tcBorders>
              <w:top w:val="single" w:color="auto" w:sz="6" w:space="0"/>
              <w:left w:val="nil"/>
              <w:bottom w:val="single" w:color="auto" w:sz="6" w:space="0"/>
              <w:right w:val="single" w:color="auto" w:sz="12" w:space="0"/>
            </w:tcBorders>
            <w:vAlign w:val="center"/>
          </w:tcPr>
          <w:p w14:paraId="6BCE39D2">
            <w:pPr>
              <w:snapToGrid w:val="0"/>
              <w:spacing w:line="240" w:lineRule="exact"/>
              <w:jc w:val="center"/>
              <w:rPr>
                <w:sz w:val="24"/>
                <w:highlight w:val="none"/>
              </w:rPr>
            </w:pPr>
          </w:p>
        </w:tc>
      </w:tr>
      <w:tr w14:paraId="06A4D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68" w:type="dxa"/>
            <w:gridSpan w:val="2"/>
            <w:vMerge w:val="continue"/>
            <w:tcBorders>
              <w:top w:val="single" w:color="auto" w:sz="6" w:space="0"/>
              <w:left w:val="single" w:color="auto" w:sz="12" w:space="0"/>
              <w:bottom w:val="single" w:color="auto" w:sz="6" w:space="0"/>
              <w:right w:val="single" w:color="auto" w:sz="6" w:space="0"/>
            </w:tcBorders>
            <w:vAlign w:val="center"/>
          </w:tcPr>
          <w:p w14:paraId="111DBEAA">
            <w:pPr>
              <w:widowControl/>
              <w:jc w:val="left"/>
              <w:rPr>
                <w:rFonts w:ascii="Calibri" w:hAnsi="Calibri" w:eastAsia="宋体"/>
                <w:sz w:val="24"/>
                <w:highlight w:val="none"/>
              </w:rPr>
            </w:pPr>
          </w:p>
        </w:tc>
        <w:tc>
          <w:tcPr>
            <w:tcW w:w="1307" w:type="dxa"/>
            <w:gridSpan w:val="2"/>
            <w:tcBorders>
              <w:top w:val="single" w:color="auto" w:sz="6" w:space="0"/>
              <w:left w:val="single" w:color="auto" w:sz="6" w:space="0"/>
              <w:bottom w:val="single" w:color="auto" w:sz="6" w:space="0"/>
              <w:right w:val="single" w:color="auto" w:sz="6" w:space="0"/>
            </w:tcBorders>
            <w:vAlign w:val="center"/>
          </w:tcPr>
          <w:p w14:paraId="58346751">
            <w:pPr>
              <w:snapToGrid w:val="0"/>
              <w:spacing w:line="240" w:lineRule="exact"/>
              <w:jc w:val="center"/>
              <w:rPr>
                <w:sz w:val="24"/>
                <w:highlight w:val="none"/>
              </w:rPr>
            </w:pP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151C9609">
            <w:pPr>
              <w:snapToGrid w:val="0"/>
              <w:spacing w:line="240" w:lineRule="exact"/>
              <w:jc w:val="center"/>
              <w:rPr>
                <w:sz w:val="24"/>
                <w:highlight w:val="none"/>
              </w:rPr>
            </w:pP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2C78AB33">
            <w:pPr>
              <w:snapToGrid w:val="0"/>
              <w:spacing w:line="240" w:lineRule="exact"/>
              <w:jc w:val="center"/>
              <w:rPr>
                <w:sz w:val="24"/>
                <w:highlight w:val="none"/>
              </w:rPr>
            </w:pPr>
          </w:p>
        </w:tc>
        <w:tc>
          <w:tcPr>
            <w:tcW w:w="1737" w:type="dxa"/>
            <w:gridSpan w:val="8"/>
            <w:tcBorders>
              <w:top w:val="single" w:color="auto" w:sz="6" w:space="0"/>
              <w:left w:val="single" w:color="auto" w:sz="6" w:space="0"/>
              <w:bottom w:val="single" w:color="auto" w:sz="6" w:space="0"/>
              <w:right w:val="single" w:color="auto" w:sz="4" w:space="0"/>
            </w:tcBorders>
            <w:vAlign w:val="center"/>
          </w:tcPr>
          <w:p w14:paraId="63C0B6A9">
            <w:pPr>
              <w:snapToGrid w:val="0"/>
              <w:spacing w:line="240" w:lineRule="exact"/>
              <w:jc w:val="center"/>
              <w:rPr>
                <w:sz w:val="24"/>
                <w:highlight w:val="none"/>
              </w:rPr>
            </w:pPr>
          </w:p>
        </w:tc>
        <w:tc>
          <w:tcPr>
            <w:tcW w:w="1557" w:type="dxa"/>
            <w:tcBorders>
              <w:top w:val="single" w:color="auto" w:sz="6" w:space="0"/>
              <w:left w:val="nil"/>
              <w:bottom w:val="single" w:color="auto" w:sz="6" w:space="0"/>
              <w:right w:val="single" w:color="auto" w:sz="12" w:space="0"/>
            </w:tcBorders>
            <w:vAlign w:val="center"/>
          </w:tcPr>
          <w:p w14:paraId="34B58F33">
            <w:pPr>
              <w:snapToGrid w:val="0"/>
              <w:spacing w:line="240" w:lineRule="exact"/>
              <w:jc w:val="center"/>
              <w:rPr>
                <w:sz w:val="24"/>
                <w:highlight w:val="none"/>
              </w:rPr>
            </w:pPr>
          </w:p>
        </w:tc>
      </w:tr>
      <w:tr w14:paraId="7253B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68" w:type="dxa"/>
            <w:gridSpan w:val="2"/>
            <w:vMerge w:val="restart"/>
            <w:tcBorders>
              <w:top w:val="single" w:color="auto" w:sz="4" w:space="0"/>
              <w:left w:val="single" w:color="auto" w:sz="12" w:space="0"/>
              <w:bottom w:val="single" w:color="auto" w:sz="6" w:space="0"/>
              <w:right w:val="single" w:color="auto" w:sz="6" w:space="0"/>
            </w:tcBorders>
            <w:vAlign w:val="center"/>
          </w:tcPr>
          <w:p w14:paraId="7216844C">
            <w:pPr>
              <w:spacing w:line="240" w:lineRule="exact"/>
              <w:jc w:val="center"/>
              <w:rPr>
                <w:sz w:val="24"/>
                <w:highlight w:val="none"/>
              </w:rPr>
            </w:pPr>
            <w:r>
              <w:rPr>
                <w:rFonts w:hint="eastAsia" w:ascii="宋体" w:hAnsi="宋体"/>
                <w:sz w:val="24"/>
                <w:highlight w:val="none"/>
              </w:rPr>
              <w:t>个人工作简历</w:t>
            </w:r>
          </w:p>
        </w:tc>
        <w:tc>
          <w:tcPr>
            <w:tcW w:w="1307" w:type="dxa"/>
            <w:gridSpan w:val="2"/>
            <w:tcBorders>
              <w:top w:val="single" w:color="auto" w:sz="4" w:space="0"/>
              <w:left w:val="single" w:color="auto" w:sz="6" w:space="0"/>
              <w:bottom w:val="single" w:color="auto" w:sz="6" w:space="0"/>
              <w:right w:val="single" w:color="auto" w:sz="6" w:space="0"/>
            </w:tcBorders>
            <w:vAlign w:val="center"/>
          </w:tcPr>
          <w:p w14:paraId="43D3CC61">
            <w:pPr>
              <w:snapToGrid w:val="0"/>
              <w:spacing w:line="240" w:lineRule="exact"/>
              <w:jc w:val="center"/>
              <w:rPr>
                <w:sz w:val="24"/>
                <w:highlight w:val="none"/>
              </w:rPr>
            </w:pPr>
            <w:r>
              <w:rPr>
                <w:rFonts w:hint="eastAsia" w:ascii="宋体" w:hAnsi="宋体"/>
                <w:sz w:val="24"/>
                <w:highlight w:val="none"/>
              </w:rPr>
              <w:t>起讫时间</w:t>
            </w: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7DF4CD22">
            <w:pPr>
              <w:snapToGrid w:val="0"/>
              <w:spacing w:line="240" w:lineRule="exact"/>
              <w:jc w:val="center"/>
              <w:rPr>
                <w:sz w:val="24"/>
                <w:highlight w:val="none"/>
              </w:rPr>
            </w:pPr>
            <w:r>
              <w:rPr>
                <w:rFonts w:hint="eastAsia" w:ascii="宋体" w:hAnsi="宋体"/>
                <w:sz w:val="24"/>
                <w:highlight w:val="none"/>
              </w:rPr>
              <w:t>工作单位</w:t>
            </w: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3123FBDB">
            <w:pPr>
              <w:snapToGrid w:val="0"/>
              <w:spacing w:line="240" w:lineRule="exact"/>
              <w:jc w:val="center"/>
              <w:rPr>
                <w:sz w:val="24"/>
                <w:highlight w:val="none"/>
              </w:rPr>
            </w:pPr>
            <w:r>
              <w:rPr>
                <w:rFonts w:hint="eastAsia" w:ascii="宋体" w:hAnsi="宋体"/>
                <w:sz w:val="24"/>
                <w:highlight w:val="none"/>
              </w:rPr>
              <w:t>专业技术职务</w:t>
            </w:r>
          </w:p>
        </w:tc>
        <w:tc>
          <w:tcPr>
            <w:tcW w:w="1737" w:type="dxa"/>
            <w:gridSpan w:val="8"/>
            <w:tcBorders>
              <w:top w:val="single" w:color="auto" w:sz="6" w:space="0"/>
              <w:left w:val="single" w:color="auto" w:sz="6" w:space="0"/>
              <w:bottom w:val="single" w:color="auto" w:sz="6" w:space="0"/>
              <w:right w:val="single" w:color="auto" w:sz="4" w:space="0"/>
            </w:tcBorders>
            <w:vAlign w:val="center"/>
          </w:tcPr>
          <w:p w14:paraId="5167DF31">
            <w:pPr>
              <w:snapToGrid w:val="0"/>
              <w:spacing w:line="240" w:lineRule="exact"/>
              <w:jc w:val="center"/>
              <w:rPr>
                <w:sz w:val="24"/>
                <w:highlight w:val="none"/>
              </w:rPr>
            </w:pPr>
            <w:r>
              <w:rPr>
                <w:rFonts w:hint="eastAsia" w:ascii="宋体" w:hAnsi="宋体"/>
                <w:sz w:val="24"/>
                <w:highlight w:val="none"/>
              </w:rPr>
              <w:t>行政职务</w:t>
            </w:r>
          </w:p>
        </w:tc>
        <w:tc>
          <w:tcPr>
            <w:tcW w:w="1557" w:type="dxa"/>
            <w:tcBorders>
              <w:top w:val="single" w:color="auto" w:sz="6" w:space="0"/>
              <w:left w:val="nil"/>
              <w:bottom w:val="single" w:color="auto" w:sz="6" w:space="0"/>
              <w:right w:val="single" w:color="auto" w:sz="12" w:space="0"/>
            </w:tcBorders>
            <w:vAlign w:val="center"/>
          </w:tcPr>
          <w:p w14:paraId="64FB63C2">
            <w:pPr>
              <w:snapToGrid w:val="0"/>
              <w:spacing w:line="240" w:lineRule="exact"/>
              <w:jc w:val="center"/>
              <w:rPr>
                <w:sz w:val="24"/>
                <w:highlight w:val="none"/>
              </w:rPr>
            </w:pPr>
            <w:r>
              <w:rPr>
                <w:rFonts w:hint="eastAsia" w:ascii="宋体" w:hAnsi="宋体"/>
                <w:sz w:val="24"/>
                <w:highlight w:val="none"/>
              </w:rPr>
              <w:t>证明人</w:t>
            </w:r>
          </w:p>
        </w:tc>
      </w:tr>
      <w:tr w14:paraId="04C95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68" w:type="dxa"/>
            <w:gridSpan w:val="2"/>
            <w:vMerge w:val="continue"/>
            <w:tcBorders>
              <w:top w:val="single" w:color="auto" w:sz="4" w:space="0"/>
              <w:left w:val="single" w:color="auto" w:sz="12" w:space="0"/>
              <w:bottom w:val="single" w:color="auto" w:sz="6" w:space="0"/>
              <w:right w:val="single" w:color="auto" w:sz="6" w:space="0"/>
            </w:tcBorders>
            <w:vAlign w:val="center"/>
          </w:tcPr>
          <w:p w14:paraId="61101D63">
            <w:pPr>
              <w:widowControl/>
              <w:jc w:val="left"/>
              <w:rPr>
                <w:rFonts w:ascii="Calibri" w:hAnsi="Calibri" w:eastAsia="宋体"/>
                <w:sz w:val="24"/>
                <w:highlight w:val="none"/>
              </w:rPr>
            </w:pPr>
          </w:p>
        </w:tc>
        <w:tc>
          <w:tcPr>
            <w:tcW w:w="1307" w:type="dxa"/>
            <w:gridSpan w:val="2"/>
            <w:tcBorders>
              <w:top w:val="single" w:color="auto" w:sz="6" w:space="0"/>
              <w:left w:val="single" w:color="auto" w:sz="6" w:space="0"/>
              <w:bottom w:val="single" w:color="auto" w:sz="6" w:space="0"/>
              <w:right w:val="single" w:color="auto" w:sz="6" w:space="0"/>
            </w:tcBorders>
            <w:vAlign w:val="center"/>
          </w:tcPr>
          <w:p w14:paraId="47CE74BD">
            <w:pPr>
              <w:snapToGrid w:val="0"/>
              <w:spacing w:line="240" w:lineRule="exact"/>
              <w:jc w:val="center"/>
              <w:rPr>
                <w:sz w:val="24"/>
                <w:highlight w:val="none"/>
              </w:rPr>
            </w:pP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0DB176C5">
            <w:pPr>
              <w:snapToGrid w:val="0"/>
              <w:spacing w:line="240" w:lineRule="exact"/>
              <w:jc w:val="center"/>
              <w:rPr>
                <w:sz w:val="24"/>
                <w:highlight w:val="none"/>
              </w:rPr>
            </w:pP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4C80B2F8">
            <w:pPr>
              <w:snapToGrid w:val="0"/>
              <w:spacing w:line="240" w:lineRule="exact"/>
              <w:jc w:val="center"/>
              <w:rPr>
                <w:sz w:val="24"/>
                <w:highlight w:val="none"/>
              </w:rPr>
            </w:pPr>
          </w:p>
        </w:tc>
        <w:tc>
          <w:tcPr>
            <w:tcW w:w="1737" w:type="dxa"/>
            <w:gridSpan w:val="8"/>
            <w:tcBorders>
              <w:top w:val="single" w:color="auto" w:sz="6" w:space="0"/>
              <w:left w:val="single" w:color="auto" w:sz="6" w:space="0"/>
              <w:bottom w:val="single" w:color="auto" w:sz="6" w:space="0"/>
              <w:right w:val="single" w:color="auto" w:sz="4" w:space="0"/>
            </w:tcBorders>
            <w:vAlign w:val="center"/>
          </w:tcPr>
          <w:p w14:paraId="4EABA5ED">
            <w:pPr>
              <w:snapToGrid w:val="0"/>
              <w:spacing w:line="240" w:lineRule="exact"/>
              <w:jc w:val="center"/>
              <w:rPr>
                <w:sz w:val="24"/>
                <w:highlight w:val="none"/>
              </w:rPr>
            </w:pPr>
          </w:p>
        </w:tc>
        <w:tc>
          <w:tcPr>
            <w:tcW w:w="1557" w:type="dxa"/>
            <w:tcBorders>
              <w:top w:val="single" w:color="auto" w:sz="6" w:space="0"/>
              <w:left w:val="nil"/>
              <w:bottom w:val="single" w:color="auto" w:sz="6" w:space="0"/>
              <w:right w:val="single" w:color="auto" w:sz="12" w:space="0"/>
            </w:tcBorders>
            <w:vAlign w:val="center"/>
          </w:tcPr>
          <w:p w14:paraId="2912C4DC">
            <w:pPr>
              <w:snapToGrid w:val="0"/>
              <w:spacing w:line="240" w:lineRule="exact"/>
              <w:jc w:val="center"/>
              <w:rPr>
                <w:sz w:val="24"/>
                <w:highlight w:val="none"/>
              </w:rPr>
            </w:pPr>
          </w:p>
        </w:tc>
      </w:tr>
      <w:tr w14:paraId="69823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68" w:type="dxa"/>
            <w:gridSpan w:val="2"/>
            <w:vMerge w:val="continue"/>
            <w:tcBorders>
              <w:top w:val="single" w:color="auto" w:sz="4" w:space="0"/>
              <w:left w:val="single" w:color="auto" w:sz="12" w:space="0"/>
              <w:bottom w:val="single" w:color="auto" w:sz="6" w:space="0"/>
              <w:right w:val="single" w:color="auto" w:sz="6" w:space="0"/>
            </w:tcBorders>
            <w:vAlign w:val="center"/>
          </w:tcPr>
          <w:p w14:paraId="4D0981B3">
            <w:pPr>
              <w:widowControl/>
              <w:jc w:val="left"/>
              <w:rPr>
                <w:rFonts w:ascii="Calibri" w:hAnsi="Calibri" w:eastAsia="宋体"/>
                <w:sz w:val="24"/>
                <w:highlight w:val="none"/>
              </w:rPr>
            </w:pPr>
          </w:p>
        </w:tc>
        <w:tc>
          <w:tcPr>
            <w:tcW w:w="1307" w:type="dxa"/>
            <w:gridSpan w:val="2"/>
            <w:tcBorders>
              <w:top w:val="single" w:color="auto" w:sz="6" w:space="0"/>
              <w:left w:val="single" w:color="auto" w:sz="6" w:space="0"/>
              <w:bottom w:val="single" w:color="auto" w:sz="6" w:space="0"/>
              <w:right w:val="single" w:color="auto" w:sz="6" w:space="0"/>
            </w:tcBorders>
            <w:vAlign w:val="center"/>
          </w:tcPr>
          <w:p w14:paraId="7632C5BC">
            <w:pPr>
              <w:snapToGrid w:val="0"/>
              <w:spacing w:line="240" w:lineRule="exact"/>
              <w:jc w:val="center"/>
              <w:rPr>
                <w:sz w:val="24"/>
                <w:highlight w:val="none"/>
              </w:rPr>
            </w:pP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672DF01A">
            <w:pPr>
              <w:snapToGrid w:val="0"/>
              <w:spacing w:line="240" w:lineRule="exact"/>
              <w:jc w:val="center"/>
              <w:rPr>
                <w:sz w:val="24"/>
                <w:highlight w:val="none"/>
              </w:rPr>
            </w:pP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0BF0012D">
            <w:pPr>
              <w:snapToGrid w:val="0"/>
              <w:spacing w:line="240" w:lineRule="exact"/>
              <w:jc w:val="center"/>
              <w:rPr>
                <w:sz w:val="24"/>
                <w:highlight w:val="none"/>
              </w:rPr>
            </w:pPr>
          </w:p>
        </w:tc>
        <w:tc>
          <w:tcPr>
            <w:tcW w:w="1737" w:type="dxa"/>
            <w:gridSpan w:val="8"/>
            <w:tcBorders>
              <w:top w:val="single" w:color="auto" w:sz="6" w:space="0"/>
              <w:left w:val="single" w:color="auto" w:sz="6" w:space="0"/>
              <w:bottom w:val="single" w:color="auto" w:sz="6" w:space="0"/>
              <w:right w:val="single" w:color="auto" w:sz="4" w:space="0"/>
            </w:tcBorders>
            <w:vAlign w:val="center"/>
          </w:tcPr>
          <w:p w14:paraId="4A8C35C9">
            <w:pPr>
              <w:snapToGrid w:val="0"/>
              <w:spacing w:line="240" w:lineRule="exact"/>
              <w:jc w:val="center"/>
              <w:rPr>
                <w:sz w:val="24"/>
                <w:highlight w:val="none"/>
              </w:rPr>
            </w:pPr>
          </w:p>
        </w:tc>
        <w:tc>
          <w:tcPr>
            <w:tcW w:w="1557" w:type="dxa"/>
            <w:tcBorders>
              <w:top w:val="single" w:color="auto" w:sz="6" w:space="0"/>
              <w:left w:val="nil"/>
              <w:bottom w:val="single" w:color="auto" w:sz="6" w:space="0"/>
              <w:right w:val="single" w:color="auto" w:sz="12" w:space="0"/>
            </w:tcBorders>
            <w:vAlign w:val="center"/>
          </w:tcPr>
          <w:p w14:paraId="52432204">
            <w:pPr>
              <w:snapToGrid w:val="0"/>
              <w:spacing w:line="240" w:lineRule="exact"/>
              <w:jc w:val="center"/>
              <w:rPr>
                <w:sz w:val="24"/>
                <w:highlight w:val="none"/>
              </w:rPr>
            </w:pPr>
          </w:p>
        </w:tc>
      </w:tr>
      <w:tr w14:paraId="31686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68" w:type="dxa"/>
            <w:gridSpan w:val="2"/>
            <w:vMerge w:val="continue"/>
            <w:tcBorders>
              <w:top w:val="single" w:color="auto" w:sz="4" w:space="0"/>
              <w:left w:val="single" w:color="auto" w:sz="12" w:space="0"/>
              <w:bottom w:val="single" w:color="auto" w:sz="6" w:space="0"/>
              <w:right w:val="single" w:color="auto" w:sz="6" w:space="0"/>
            </w:tcBorders>
            <w:vAlign w:val="center"/>
          </w:tcPr>
          <w:p w14:paraId="47B771C0">
            <w:pPr>
              <w:widowControl/>
              <w:jc w:val="left"/>
              <w:rPr>
                <w:rFonts w:ascii="Calibri" w:hAnsi="Calibri" w:eastAsia="宋体"/>
                <w:sz w:val="24"/>
                <w:highlight w:val="none"/>
              </w:rPr>
            </w:pPr>
          </w:p>
        </w:tc>
        <w:tc>
          <w:tcPr>
            <w:tcW w:w="1307" w:type="dxa"/>
            <w:gridSpan w:val="2"/>
            <w:tcBorders>
              <w:top w:val="single" w:color="auto" w:sz="6" w:space="0"/>
              <w:left w:val="single" w:color="auto" w:sz="6" w:space="0"/>
              <w:bottom w:val="single" w:color="auto" w:sz="6" w:space="0"/>
              <w:right w:val="single" w:color="auto" w:sz="6" w:space="0"/>
            </w:tcBorders>
            <w:vAlign w:val="center"/>
          </w:tcPr>
          <w:p w14:paraId="021C3A42">
            <w:pPr>
              <w:snapToGrid w:val="0"/>
              <w:spacing w:line="240" w:lineRule="exact"/>
              <w:jc w:val="center"/>
              <w:rPr>
                <w:sz w:val="24"/>
                <w:highlight w:val="none"/>
              </w:rPr>
            </w:pP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44C7E539">
            <w:pPr>
              <w:snapToGrid w:val="0"/>
              <w:spacing w:line="240" w:lineRule="exact"/>
              <w:jc w:val="center"/>
              <w:rPr>
                <w:sz w:val="24"/>
                <w:highlight w:val="none"/>
              </w:rPr>
            </w:pP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5DF5B6E8">
            <w:pPr>
              <w:snapToGrid w:val="0"/>
              <w:spacing w:line="240" w:lineRule="exact"/>
              <w:jc w:val="center"/>
              <w:rPr>
                <w:sz w:val="24"/>
                <w:highlight w:val="none"/>
              </w:rPr>
            </w:pPr>
          </w:p>
        </w:tc>
        <w:tc>
          <w:tcPr>
            <w:tcW w:w="1737" w:type="dxa"/>
            <w:gridSpan w:val="8"/>
            <w:tcBorders>
              <w:top w:val="single" w:color="auto" w:sz="6" w:space="0"/>
              <w:left w:val="single" w:color="auto" w:sz="6" w:space="0"/>
              <w:bottom w:val="single" w:color="auto" w:sz="6" w:space="0"/>
              <w:right w:val="single" w:color="auto" w:sz="4" w:space="0"/>
            </w:tcBorders>
            <w:vAlign w:val="center"/>
          </w:tcPr>
          <w:p w14:paraId="4A3CFD05">
            <w:pPr>
              <w:snapToGrid w:val="0"/>
              <w:spacing w:line="240" w:lineRule="exact"/>
              <w:jc w:val="center"/>
              <w:rPr>
                <w:sz w:val="24"/>
                <w:highlight w:val="none"/>
              </w:rPr>
            </w:pPr>
          </w:p>
        </w:tc>
        <w:tc>
          <w:tcPr>
            <w:tcW w:w="1557" w:type="dxa"/>
            <w:tcBorders>
              <w:top w:val="single" w:color="auto" w:sz="6" w:space="0"/>
              <w:left w:val="nil"/>
              <w:bottom w:val="single" w:color="auto" w:sz="6" w:space="0"/>
              <w:right w:val="single" w:color="auto" w:sz="12" w:space="0"/>
            </w:tcBorders>
            <w:vAlign w:val="center"/>
          </w:tcPr>
          <w:p w14:paraId="793EE348">
            <w:pPr>
              <w:snapToGrid w:val="0"/>
              <w:spacing w:line="240" w:lineRule="exact"/>
              <w:jc w:val="center"/>
              <w:rPr>
                <w:sz w:val="24"/>
                <w:highlight w:val="none"/>
              </w:rPr>
            </w:pPr>
          </w:p>
        </w:tc>
      </w:tr>
      <w:tr w14:paraId="2FF70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68" w:type="dxa"/>
            <w:gridSpan w:val="2"/>
            <w:vMerge w:val="continue"/>
            <w:tcBorders>
              <w:top w:val="single" w:color="auto" w:sz="4" w:space="0"/>
              <w:left w:val="single" w:color="auto" w:sz="12" w:space="0"/>
              <w:bottom w:val="single" w:color="auto" w:sz="6" w:space="0"/>
              <w:right w:val="single" w:color="auto" w:sz="6" w:space="0"/>
            </w:tcBorders>
            <w:vAlign w:val="center"/>
          </w:tcPr>
          <w:p w14:paraId="515CBC60">
            <w:pPr>
              <w:widowControl/>
              <w:jc w:val="left"/>
              <w:rPr>
                <w:rFonts w:ascii="Calibri" w:hAnsi="Calibri" w:eastAsia="宋体"/>
                <w:sz w:val="24"/>
                <w:highlight w:val="none"/>
              </w:rPr>
            </w:pPr>
          </w:p>
        </w:tc>
        <w:tc>
          <w:tcPr>
            <w:tcW w:w="1307" w:type="dxa"/>
            <w:gridSpan w:val="2"/>
            <w:tcBorders>
              <w:top w:val="single" w:color="auto" w:sz="6" w:space="0"/>
              <w:left w:val="single" w:color="auto" w:sz="6" w:space="0"/>
              <w:bottom w:val="single" w:color="auto" w:sz="6" w:space="0"/>
              <w:right w:val="single" w:color="auto" w:sz="6" w:space="0"/>
            </w:tcBorders>
            <w:vAlign w:val="center"/>
          </w:tcPr>
          <w:p w14:paraId="1720882A">
            <w:pPr>
              <w:snapToGrid w:val="0"/>
              <w:spacing w:line="240" w:lineRule="exact"/>
              <w:jc w:val="center"/>
              <w:rPr>
                <w:sz w:val="24"/>
                <w:highlight w:val="none"/>
              </w:rPr>
            </w:pP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2E431015">
            <w:pPr>
              <w:snapToGrid w:val="0"/>
              <w:spacing w:line="240" w:lineRule="exact"/>
              <w:jc w:val="center"/>
              <w:rPr>
                <w:sz w:val="24"/>
                <w:highlight w:val="none"/>
              </w:rPr>
            </w:pP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3B01826F">
            <w:pPr>
              <w:snapToGrid w:val="0"/>
              <w:spacing w:line="240" w:lineRule="exact"/>
              <w:jc w:val="center"/>
              <w:rPr>
                <w:sz w:val="24"/>
                <w:highlight w:val="none"/>
              </w:rPr>
            </w:pPr>
          </w:p>
        </w:tc>
        <w:tc>
          <w:tcPr>
            <w:tcW w:w="1737" w:type="dxa"/>
            <w:gridSpan w:val="8"/>
            <w:tcBorders>
              <w:top w:val="single" w:color="auto" w:sz="6" w:space="0"/>
              <w:left w:val="single" w:color="auto" w:sz="6" w:space="0"/>
              <w:bottom w:val="single" w:color="auto" w:sz="6" w:space="0"/>
              <w:right w:val="single" w:color="auto" w:sz="4" w:space="0"/>
            </w:tcBorders>
            <w:vAlign w:val="center"/>
          </w:tcPr>
          <w:p w14:paraId="092D29B0">
            <w:pPr>
              <w:snapToGrid w:val="0"/>
              <w:spacing w:line="240" w:lineRule="exact"/>
              <w:jc w:val="center"/>
              <w:rPr>
                <w:sz w:val="24"/>
                <w:highlight w:val="none"/>
              </w:rPr>
            </w:pPr>
          </w:p>
        </w:tc>
        <w:tc>
          <w:tcPr>
            <w:tcW w:w="1557" w:type="dxa"/>
            <w:tcBorders>
              <w:top w:val="single" w:color="auto" w:sz="6" w:space="0"/>
              <w:left w:val="nil"/>
              <w:bottom w:val="single" w:color="auto" w:sz="6" w:space="0"/>
              <w:right w:val="single" w:color="auto" w:sz="12" w:space="0"/>
            </w:tcBorders>
            <w:vAlign w:val="center"/>
          </w:tcPr>
          <w:p w14:paraId="65B7DD12">
            <w:pPr>
              <w:snapToGrid w:val="0"/>
              <w:spacing w:line="240" w:lineRule="exact"/>
              <w:jc w:val="center"/>
              <w:rPr>
                <w:sz w:val="24"/>
                <w:highlight w:val="none"/>
              </w:rPr>
            </w:pPr>
          </w:p>
        </w:tc>
      </w:tr>
      <w:tr w14:paraId="4EF2D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0" w:hRule="atLeast"/>
          <w:jc w:val="center"/>
        </w:trPr>
        <w:tc>
          <w:tcPr>
            <w:tcW w:w="1068" w:type="dxa"/>
            <w:gridSpan w:val="2"/>
            <w:tcBorders>
              <w:top w:val="single" w:color="auto" w:sz="6" w:space="0"/>
              <w:left w:val="single" w:color="auto" w:sz="12" w:space="0"/>
              <w:bottom w:val="single" w:color="auto" w:sz="6" w:space="0"/>
              <w:right w:val="single" w:color="auto" w:sz="6" w:space="0"/>
            </w:tcBorders>
            <w:vAlign w:val="center"/>
          </w:tcPr>
          <w:p w14:paraId="34B17FC9">
            <w:pPr>
              <w:spacing w:line="300" w:lineRule="exact"/>
              <w:jc w:val="center"/>
              <w:rPr>
                <w:sz w:val="24"/>
                <w:highlight w:val="none"/>
              </w:rPr>
            </w:pPr>
            <w:r>
              <w:rPr>
                <w:rFonts w:hint="eastAsia" w:ascii="宋体" w:hAnsi="宋体"/>
                <w:sz w:val="24"/>
                <w:highlight w:val="none"/>
              </w:rPr>
              <w:t>奖惩</w:t>
            </w:r>
          </w:p>
          <w:p w14:paraId="54DE3CAE">
            <w:pPr>
              <w:spacing w:line="300" w:lineRule="exact"/>
              <w:jc w:val="center"/>
              <w:rPr>
                <w:sz w:val="24"/>
                <w:highlight w:val="none"/>
              </w:rPr>
            </w:pPr>
            <w:r>
              <w:rPr>
                <w:rFonts w:hint="eastAsia" w:ascii="宋体" w:hAnsi="宋体"/>
                <w:sz w:val="24"/>
                <w:highlight w:val="none"/>
              </w:rPr>
              <w:t>情况</w:t>
            </w:r>
          </w:p>
        </w:tc>
        <w:tc>
          <w:tcPr>
            <w:tcW w:w="8653" w:type="dxa"/>
            <w:gridSpan w:val="34"/>
            <w:tcBorders>
              <w:top w:val="single" w:color="auto" w:sz="6" w:space="0"/>
              <w:left w:val="single" w:color="auto" w:sz="6" w:space="0"/>
              <w:bottom w:val="single" w:color="auto" w:sz="6" w:space="0"/>
              <w:right w:val="single" w:color="auto" w:sz="12" w:space="0"/>
            </w:tcBorders>
            <w:vAlign w:val="center"/>
          </w:tcPr>
          <w:p w14:paraId="18966A59">
            <w:pPr>
              <w:snapToGrid w:val="0"/>
              <w:spacing w:line="240" w:lineRule="exact"/>
              <w:jc w:val="center"/>
              <w:rPr>
                <w:sz w:val="24"/>
                <w:highlight w:val="none"/>
              </w:rPr>
            </w:pPr>
          </w:p>
          <w:p w14:paraId="2A03F0F0">
            <w:pPr>
              <w:snapToGrid w:val="0"/>
              <w:spacing w:line="240" w:lineRule="exact"/>
              <w:jc w:val="center"/>
              <w:rPr>
                <w:sz w:val="24"/>
                <w:highlight w:val="none"/>
              </w:rPr>
            </w:pPr>
          </w:p>
          <w:p w14:paraId="4FE8B7DE">
            <w:pPr>
              <w:snapToGrid w:val="0"/>
              <w:spacing w:line="240" w:lineRule="exact"/>
              <w:jc w:val="center"/>
              <w:rPr>
                <w:sz w:val="24"/>
                <w:highlight w:val="none"/>
              </w:rPr>
            </w:pPr>
          </w:p>
          <w:p w14:paraId="2E9B060A">
            <w:pPr>
              <w:snapToGrid w:val="0"/>
              <w:spacing w:line="240" w:lineRule="exact"/>
              <w:jc w:val="center"/>
              <w:rPr>
                <w:sz w:val="24"/>
                <w:highlight w:val="none"/>
              </w:rPr>
            </w:pPr>
          </w:p>
          <w:p w14:paraId="3F851F3A">
            <w:pPr>
              <w:snapToGrid w:val="0"/>
              <w:spacing w:line="240" w:lineRule="exact"/>
              <w:jc w:val="center"/>
              <w:rPr>
                <w:sz w:val="24"/>
                <w:highlight w:val="none"/>
              </w:rPr>
            </w:pPr>
          </w:p>
          <w:p w14:paraId="56C432DA">
            <w:pPr>
              <w:snapToGrid w:val="0"/>
              <w:spacing w:line="240" w:lineRule="exact"/>
              <w:jc w:val="center"/>
              <w:rPr>
                <w:sz w:val="24"/>
                <w:highlight w:val="none"/>
              </w:rPr>
            </w:pPr>
          </w:p>
          <w:p w14:paraId="15F0DA86">
            <w:pPr>
              <w:snapToGrid w:val="0"/>
              <w:spacing w:line="240" w:lineRule="exact"/>
              <w:jc w:val="center"/>
              <w:rPr>
                <w:sz w:val="24"/>
                <w:highlight w:val="none"/>
              </w:rPr>
            </w:pPr>
          </w:p>
          <w:p w14:paraId="6BB89ADC">
            <w:pPr>
              <w:snapToGrid w:val="0"/>
              <w:spacing w:line="240" w:lineRule="exact"/>
              <w:jc w:val="center"/>
              <w:rPr>
                <w:sz w:val="24"/>
                <w:highlight w:val="none"/>
              </w:rPr>
            </w:pPr>
          </w:p>
          <w:p w14:paraId="41DD927F">
            <w:pPr>
              <w:snapToGrid w:val="0"/>
              <w:spacing w:line="240" w:lineRule="exact"/>
              <w:jc w:val="center"/>
              <w:rPr>
                <w:sz w:val="24"/>
                <w:highlight w:val="none"/>
              </w:rPr>
            </w:pPr>
          </w:p>
          <w:p w14:paraId="57AC120F">
            <w:pPr>
              <w:snapToGrid w:val="0"/>
              <w:spacing w:line="240" w:lineRule="exact"/>
              <w:jc w:val="center"/>
              <w:rPr>
                <w:sz w:val="24"/>
                <w:highlight w:val="none"/>
              </w:rPr>
            </w:pPr>
          </w:p>
          <w:p w14:paraId="63629448">
            <w:pPr>
              <w:snapToGrid w:val="0"/>
              <w:spacing w:line="240" w:lineRule="exact"/>
              <w:jc w:val="center"/>
              <w:rPr>
                <w:sz w:val="24"/>
                <w:highlight w:val="none"/>
              </w:rPr>
            </w:pPr>
          </w:p>
        </w:tc>
      </w:tr>
      <w:tr w14:paraId="7D7E8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7" w:hRule="atLeast"/>
          <w:jc w:val="center"/>
        </w:trPr>
        <w:tc>
          <w:tcPr>
            <w:tcW w:w="1068" w:type="dxa"/>
            <w:gridSpan w:val="2"/>
            <w:tcBorders>
              <w:top w:val="single" w:color="auto" w:sz="6" w:space="0"/>
              <w:left w:val="single" w:color="auto" w:sz="12" w:space="0"/>
              <w:bottom w:val="single" w:color="auto" w:sz="6" w:space="0"/>
              <w:right w:val="single" w:color="auto" w:sz="6" w:space="0"/>
            </w:tcBorders>
            <w:vAlign w:val="center"/>
          </w:tcPr>
          <w:p w14:paraId="7F1B8E87">
            <w:pPr>
              <w:spacing w:line="240" w:lineRule="exact"/>
              <w:jc w:val="center"/>
              <w:rPr>
                <w:sz w:val="24"/>
                <w:highlight w:val="none"/>
              </w:rPr>
            </w:pPr>
            <w:r>
              <w:rPr>
                <w:rFonts w:hint="eastAsia" w:ascii="宋体" w:hAnsi="宋体"/>
                <w:sz w:val="24"/>
                <w:highlight w:val="none"/>
              </w:rPr>
              <w:t>发表论文、参与课题研究及其他业绩情况</w:t>
            </w:r>
          </w:p>
        </w:tc>
        <w:tc>
          <w:tcPr>
            <w:tcW w:w="8653" w:type="dxa"/>
            <w:gridSpan w:val="34"/>
            <w:tcBorders>
              <w:top w:val="single" w:color="auto" w:sz="6" w:space="0"/>
              <w:left w:val="single" w:color="auto" w:sz="6" w:space="0"/>
              <w:bottom w:val="single" w:color="auto" w:sz="6" w:space="0"/>
              <w:right w:val="single" w:color="auto" w:sz="12" w:space="0"/>
            </w:tcBorders>
            <w:vAlign w:val="center"/>
          </w:tcPr>
          <w:p w14:paraId="62A1CEB0">
            <w:pPr>
              <w:snapToGrid w:val="0"/>
              <w:spacing w:line="240" w:lineRule="exact"/>
              <w:jc w:val="center"/>
              <w:rPr>
                <w:sz w:val="24"/>
                <w:highlight w:val="none"/>
              </w:rPr>
            </w:pPr>
          </w:p>
        </w:tc>
      </w:tr>
      <w:tr w14:paraId="66216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068" w:type="dxa"/>
            <w:gridSpan w:val="2"/>
            <w:vMerge w:val="restart"/>
            <w:tcBorders>
              <w:top w:val="single" w:color="auto" w:sz="6" w:space="0"/>
              <w:left w:val="single" w:color="auto" w:sz="12" w:space="0"/>
              <w:bottom w:val="single" w:color="auto" w:sz="6" w:space="0"/>
              <w:right w:val="single" w:color="auto" w:sz="6" w:space="0"/>
            </w:tcBorders>
            <w:vAlign w:val="center"/>
          </w:tcPr>
          <w:p w14:paraId="2E210B6C">
            <w:pPr>
              <w:spacing w:line="240" w:lineRule="exact"/>
              <w:jc w:val="center"/>
              <w:rPr>
                <w:sz w:val="24"/>
                <w:highlight w:val="none"/>
              </w:rPr>
            </w:pPr>
            <w:r>
              <w:rPr>
                <w:rFonts w:hint="eastAsia" w:ascii="宋体" w:hAnsi="宋体"/>
                <w:sz w:val="24"/>
                <w:highlight w:val="none"/>
              </w:rPr>
              <w:t>家庭主要成员</w:t>
            </w:r>
          </w:p>
        </w:tc>
        <w:tc>
          <w:tcPr>
            <w:tcW w:w="1307" w:type="dxa"/>
            <w:gridSpan w:val="2"/>
            <w:tcBorders>
              <w:top w:val="single" w:color="auto" w:sz="6" w:space="0"/>
              <w:left w:val="single" w:color="auto" w:sz="6" w:space="0"/>
              <w:bottom w:val="single" w:color="auto" w:sz="6" w:space="0"/>
              <w:right w:val="single" w:color="auto" w:sz="6" w:space="0"/>
            </w:tcBorders>
            <w:vAlign w:val="center"/>
          </w:tcPr>
          <w:p w14:paraId="3740820C">
            <w:pPr>
              <w:snapToGrid w:val="0"/>
              <w:spacing w:line="240" w:lineRule="exact"/>
              <w:jc w:val="center"/>
              <w:rPr>
                <w:sz w:val="24"/>
                <w:highlight w:val="none"/>
              </w:rPr>
            </w:pPr>
            <w:r>
              <w:rPr>
                <w:rFonts w:hint="eastAsia" w:ascii="宋体" w:hAnsi="宋体"/>
                <w:sz w:val="24"/>
                <w:highlight w:val="none"/>
              </w:rPr>
              <w:t>称谓</w:t>
            </w: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34C6AF9E">
            <w:pPr>
              <w:snapToGrid w:val="0"/>
              <w:spacing w:line="240" w:lineRule="exact"/>
              <w:jc w:val="center"/>
              <w:rPr>
                <w:sz w:val="24"/>
                <w:highlight w:val="none"/>
              </w:rPr>
            </w:pPr>
            <w:r>
              <w:rPr>
                <w:rFonts w:hint="eastAsia" w:ascii="宋体" w:hAnsi="宋体"/>
                <w:sz w:val="24"/>
                <w:highlight w:val="none"/>
              </w:rPr>
              <w:t>姓名</w:t>
            </w: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6F849B5E">
            <w:pPr>
              <w:snapToGrid w:val="0"/>
              <w:spacing w:line="240" w:lineRule="exact"/>
              <w:jc w:val="center"/>
              <w:rPr>
                <w:rFonts w:hint="default" w:eastAsiaTheme="minorEastAsia"/>
                <w:sz w:val="24"/>
                <w:highlight w:val="none"/>
                <w:lang w:val="en-US" w:eastAsia="zh-CN"/>
              </w:rPr>
            </w:pPr>
            <w:r>
              <w:rPr>
                <w:rFonts w:hint="eastAsia" w:ascii="宋体" w:hAnsi="宋体"/>
                <w:sz w:val="24"/>
                <w:highlight w:val="none"/>
              </w:rPr>
              <w:t>工作单位</w:t>
            </w:r>
            <w:r>
              <w:rPr>
                <w:rFonts w:hint="eastAsia" w:ascii="宋体" w:hAnsi="宋体"/>
                <w:sz w:val="24"/>
                <w:highlight w:val="none"/>
                <w:lang w:val="en-US" w:eastAsia="zh-CN"/>
              </w:rPr>
              <w:t>及职务</w:t>
            </w:r>
          </w:p>
        </w:tc>
        <w:tc>
          <w:tcPr>
            <w:tcW w:w="3294" w:type="dxa"/>
            <w:gridSpan w:val="9"/>
            <w:tcBorders>
              <w:top w:val="single" w:color="auto" w:sz="6" w:space="0"/>
              <w:left w:val="single" w:color="auto" w:sz="6" w:space="0"/>
              <w:bottom w:val="single" w:color="auto" w:sz="6" w:space="0"/>
              <w:right w:val="single" w:color="auto" w:sz="12" w:space="0"/>
            </w:tcBorders>
            <w:vAlign w:val="center"/>
          </w:tcPr>
          <w:p w14:paraId="0929C146">
            <w:pPr>
              <w:snapToGrid w:val="0"/>
              <w:spacing w:line="240" w:lineRule="exact"/>
              <w:jc w:val="center"/>
              <w:rPr>
                <w:sz w:val="24"/>
                <w:highlight w:val="none"/>
              </w:rPr>
            </w:pPr>
            <w:r>
              <w:rPr>
                <w:rFonts w:hint="eastAsia" w:ascii="宋体" w:hAnsi="宋体"/>
                <w:sz w:val="24"/>
                <w:highlight w:val="none"/>
              </w:rPr>
              <w:t>家庭住址</w:t>
            </w:r>
          </w:p>
        </w:tc>
      </w:tr>
      <w:tr w14:paraId="43679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068" w:type="dxa"/>
            <w:gridSpan w:val="2"/>
            <w:vMerge w:val="continue"/>
            <w:tcBorders>
              <w:top w:val="single" w:color="auto" w:sz="6" w:space="0"/>
              <w:left w:val="single" w:color="auto" w:sz="12" w:space="0"/>
              <w:bottom w:val="single" w:color="auto" w:sz="6" w:space="0"/>
              <w:right w:val="single" w:color="auto" w:sz="6" w:space="0"/>
            </w:tcBorders>
            <w:vAlign w:val="center"/>
          </w:tcPr>
          <w:p w14:paraId="31223E54">
            <w:pPr>
              <w:widowControl/>
              <w:jc w:val="left"/>
              <w:rPr>
                <w:rFonts w:ascii="Calibri" w:hAnsi="Calibri" w:eastAsia="宋体"/>
                <w:sz w:val="24"/>
                <w:highlight w:val="none"/>
              </w:rPr>
            </w:pPr>
          </w:p>
        </w:tc>
        <w:tc>
          <w:tcPr>
            <w:tcW w:w="1307" w:type="dxa"/>
            <w:gridSpan w:val="2"/>
            <w:tcBorders>
              <w:top w:val="single" w:color="auto" w:sz="6" w:space="0"/>
              <w:left w:val="single" w:color="auto" w:sz="6" w:space="0"/>
              <w:bottom w:val="single" w:color="auto" w:sz="6" w:space="0"/>
              <w:right w:val="single" w:color="auto" w:sz="6" w:space="0"/>
            </w:tcBorders>
            <w:vAlign w:val="center"/>
          </w:tcPr>
          <w:p w14:paraId="23020F2A">
            <w:pPr>
              <w:snapToGrid w:val="0"/>
              <w:spacing w:line="240" w:lineRule="exact"/>
              <w:jc w:val="center"/>
              <w:rPr>
                <w:sz w:val="24"/>
                <w:highlight w:val="none"/>
              </w:rPr>
            </w:pP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4200BF8E">
            <w:pPr>
              <w:snapToGrid w:val="0"/>
              <w:spacing w:line="240" w:lineRule="exact"/>
              <w:jc w:val="center"/>
              <w:rPr>
                <w:sz w:val="24"/>
                <w:highlight w:val="none"/>
              </w:rPr>
            </w:pP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6EFFC0A1">
            <w:pPr>
              <w:snapToGrid w:val="0"/>
              <w:spacing w:line="240" w:lineRule="exact"/>
              <w:jc w:val="center"/>
              <w:rPr>
                <w:sz w:val="24"/>
                <w:highlight w:val="none"/>
              </w:rPr>
            </w:pPr>
          </w:p>
        </w:tc>
        <w:tc>
          <w:tcPr>
            <w:tcW w:w="3294" w:type="dxa"/>
            <w:gridSpan w:val="9"/>
            <w:tcBorders>
              <w:top w:val="single" w:color="auto" w:sz="6" w:space="0"/>
              <w:left w:val="single" w:color="auto" w:sz="6" w:space="0"/>
              <w:bottom w:val="single" w:color="auto" w:sz="6" w:space="0"/>
              <w:right w:val="single" w:color="auto" w:sz="12" w:space="0"/>
            </w:tcBorders>
            <w:vAlign w:val="center"/>
          </w:tcPr>
          <w:p w14:paraId="53532DAA">
            <w:pPr>
              <w:snapToGrid w:val="0"/>
              <w:spacing w:line="240" w:lineRule="exact"/>
              <w:jc w:val="center"/>
              <w:rPr>
                <w:sz w:val="24"/>
                <w:highlight w:val="none"/>
              </w:rPr>
            </w:pPr>
          </w:p>
        </w:tc>
      </w:tr>
      <w:tr w14:paraId="029AA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068" w:type="dxa"/>
            <w:gridSpan w:val="2"/>
            <w:vMerge w:val="continue"/>
            <w:tcBorders>
              <w:top w:val="single" w:color="auto" w:sz="6" w:space="0"/>
              <w:left w:val="single" w:color="auto" w:sz="12" w:space="0"/>
              <w:bottom w:val="single" w:color="auto" w:sz="6" w:space="0"/>
              <w:right w:val="single" w:color="auto" w:sz="6" w:space="0"/>
            </w:tcBorders>
            <w:vAlign w:val="center"/>
          </w:tcPr>
          <w:p w14:paraId="04955D58">
            <w:pPr>
              <w:widowControl/>
              <w:jc w:val="left"/>
              <w:rPr>
                <w:rFonts w:ascii="Calibri" w:hAnsi="Calibri" w:eastAsia="宋体"/>
                <w:sz w:val="24"/>
                <w:highlight w:val="none"/>
              </w:rPr>
            </w:pPr>
          </w:p>
        </w:tc>
        <w:tc>
          <w:tcPr>
            <w:tcW w:w="1307" w:type="dxa"/>
            <w:gridSpan w:val="2"/>
            <w:tcBorders>
              <w:top w:val="single" w:color="auto" w:sz="6" w:space="0"/>
              <w:left w:val="single" w:color="auto" w:sz="6" w:space="0"/>
              <w:bottom w:val="single" w:color="auto" w:sz="6" w:space="0"/>
              <w:right w:val="single" w:color="auto" w:sz="6" w:space="0"/>
            </w:tcBorders>
            <w:vAlign w:val="center"/>
          </w:tcPr>
          <w:p w14:paraId="58C4BD6E">
            <w:pPr>
              <w:snapToGrid w:val="0"/>
              <w:spacing w:line="240" w:lineRule="exact"/>
              <w:jc w:val="center"/>
              <w:rPr>
                <w:sz w:val="24"/>
                <w:highlight w:val="none"/>
              </w:rPr>
            </w:pP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7574B5D2">
            <w:pPr>
              <w:snapToGrid w:val="0"/>
              <w:spacing w:line="240" w:lineRule="exact"/>
              <w:jc w:val="center"/>
              <w:rPr>
                <w:sz w:val="24"/>
                <w:highlight w:val="none"/>
              </w:rPr>
            </w:pP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619ACC2E">
            <w:pPr>
              <w:snapToGrid w:val="0"/>
              <w:spacing w:line="240" w:lineRule="exact"/>
              <w:jc w:val="center"/>
              <w:rPr>
                <w:sz w:val="24"/>
                <w:highlight w:val="none"/>
              </w:rPr>
            </w:pPr>
          </w:p>
        </w:tc>
        <w:tc>
          <w:tcPr>
            <w:tcW w:w="3294" w:type="dxa"/>
            <w:gridSpan w:val="9"/>
            <w:tcBorders>
              <w:top w:val="single" w:color="auto" w:sz="6" w:space="0"/>
              <w:left w:val="single" w:color="auto" w:sz="6" w:space="0"/>
              <w:bottom w:val="single" w:color="auto" w:sz="6" w:space="0"/>
              <w:right w:val="single" w:color="auto" w:sz="12" w:space="0"/>
            </w:tcBorders>
            <w:vAlign w:val="center"/>
          </w:tcPr>
          <w:p w14:paraId="7B0CA052">
            <w:pPr>
              <w:snapToGrid w:val="0"/>
              <w:spacing w:line="240" w:lineRule="exact"/>
              <w:jc w:val="center"/>
              <w:rPr>
                <w:sz w:val="24"/>
                <w:highlight w:val="none"/>
              </w:rPr>
            </w:pPr>
          </w:p>
        </w:tc>
      </w:tr>
      <w:tr w14:paraId="6020A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068" w:type="dxa"/>
            <w:gridSpan w:val="2"/>
            <w:vMerge w:val="continue"/>
            <w:tcBorders>
              <w:top w:val="single" w:color="auto" w:sz="6" w:space="0"/>
              <w:left w:val="single" w:color="auto" w:sz="12" w:space="0"/>
              <w:bottom w:val="single" w:color="auto" w:sz="6" w:space="0"/>
              <w:right w:val="single" w:color="auto" w:sz="6" w:space="0"/>
            </w:tcBorders>
            <w:vAlign w:val="center"/>
          </w:tcPr>
          <w:p w14:paraId="39CC9705">
            <w:pPr>
              <w:widowControl/>
              <w:jc w:val="left"/>
              <w:rPr>
                <w:rFonts w:ascii="Calibri" w:hAnsi="Calibri" w:eastAsia="宋体"/>
                <w:sz w:val="24"/>
                <w:highlight w:val="none"/>
              </w:rPr>
            </w:pPr>
          </w:p>
        </w:tc>
        <w:tc>
          <w:tcPr>
            <w:tcW w:w="1307" w:type="dxa"/>
            <w:gridSpan w:val="2"/>
            <w:tcBorders>
              <w:top w:val="single" w:color="auto" w:sz="6" w:space="0"/>
              <w:left w:val="single" w:color="auto" w:sz="6" w:space="0"/>
              <w:bottom w:val="single" w:color="auto" w:sz="6" w:space="0"/>
              <w:right w:val="single" w:color="auto" w:sz="6" w:space="0"/>
            </w:tcBorders>
            <w:vAlign w:val="center"/>
          </w:tcPr>
          <w:p w14:paraId="7D69D9F6">
            <w:pPr>
              <w:snapToGrid w:val="0"/>
              <w:spacing w:line="240" w:lineRule="exact"/>
              <w:jc w:val="center"/>
              <w:rPr>
                <w:sz w:val="24"/>
                <w:highlight w:val="none"/>
              </w:rPr>
            </w:pP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4CE9A7F9">
            <w:pPr>
              <w:snapToGrid w:val="0"/>
              <w:spacing w:line="240" w:lineRule="exact"/>
              <w:jc w:val="center"/>
              <w:rPr>
                <w:sz w:val="24"/>
                <w:highlight w:val="none"/>
              </w:rPr>
            </w:pP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5763D95A">
            <w:pPr>
              <w:snapToGrid w:val="0"/>
              <w:spacing w:line="240" w:lineRule="exact"/>
              <w:jc w:val="center"/>
              <w:rPr>
                <w:sz w:val="24"/>
                <w:highlight w:val="none"/>
              </w:rPr>
            </w:pPr>
          </w:p>
        </w:tc>
        <w:tc>
          <w:tcPr>
            <w:tcW w:w="3294" w:type="dxa"/>
            <w:gridSpan w:val="9"/>
            <w:tcBorders>
              <w:top w:val="single" w:color="auto" w:sz="6" w:space="0"/>
              <w:left w:val="single" w:color="auto" w:sz="6" w:space="0"/>
              <w:bottom w:val="single" w:color="auto" w:sz="6" w:space="0"/>
              <w:right w:val="single" w:color="auto" w:sz="12" w:space="0"/>
            </w:tcBorders>
            <w:vAlign w:val="center"/>
          </w:tcPr>
          <w:p w14:paraId="44D2C270">
            <w:pPr>
              <w:snapToGrid w:val="0"/>
              <w:spacing w:line="240" w:lineRule="exact"/>
              <w:jc w:val="center"/>
              <w:rPr>
                <w:sz w:val="24"/>
                <w:highlight w:val="none"/>
              </w:rPr>
            </w:pPr>
          </w:p>
        </w:tc>
      </w:tr>
      <w:tr w14:paraId="416C8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068" w:type="dxa"/>
            <w:gridSpan w:val="2"/>
            <w:vMerge w:val="continue"/>
            <w:tcBorders>
              <w:top w:val="single" w:color="auto" w:sz="6" w:space="0"/>
              <w:left w:val="single" w:color="auto" w:sz="12" w:space="0"/>
              <w:bottom w:val="single" w:color="auto" w:sz="6" w:space="0"/>
              <w:right w:val="single" w:color="auto" w:sz="6" w:space="0"/>
            </w:tcBorders>
            <w:vAlign w:val="center"/>
          </w:tcPr>
          <w:p w14:paraId="3AC7A517">
            <w:pPr>
              <w:widowControl/>
              <w:jc w:val="left"/>
              <w:rPr>
                <w:rFonts w:ascii="Calibri" w:hAnsi="Calibri" w:eastAsia="宋体"/>
                <w:sz w:val="24"/>
                <w:highlight w:val="none"/>
              </w:rPr>
            </w:pPr>
          </w:p>
        </w:tc>
        <w:tc>
          <w:tcPr>
            <w:tcW w:w="1307" w:type="dxa"/>
            <w:gridSpan w:val="2"/>
            <w:tcBorders>
              <w:top w:val="single" w:color="auto" w:sz="6" w:space="0"/>
              <w:left w:val="single" w:color="auto" w:sz="6" w:space="0"/>
              <w:bottom w:val="single" w:color="auto" w:sz="6" w:space="0"/>
              <w:right w:val="single" w:color="auto" w:sz="6" w:space="0"/>
            </w:tcBorders>
            <w:vAlign w:val="center"/>
          </w:tcPr>
          <w:p w14:paraId="5A3A0BC0">
            <w:pPr>
              <w:snapToGrid w:val="0"/>
              <w:spacing w:line="240" w:lineRule="exact"/>
              <w:jc w:val="center"/>
              <w:rPr>
                <w:sz w:val="24"/>
                <w:highlight w:val="none"/>
              </w:rPr>
            </w:pPr>
          </w:p>
        </w:tc>
        <w:tc>
          <w:tcPr>
            <w:tcW w:w="2142" w:type="dxa"/>
            <w:gridSpan w:val="9"/>
            <w:tcBorders>
              <w:top w:val="single" w:color="auto" w:sz="6" w:space="0"/>
              <w:left w:val="single" w:color="auto" w:sz="6" w:space="0"/>
              <w:bottom w:val="single" w:color="auto" w:sz="6" w:space="0"/>
              <w:right w:val="single" w:color="auto" w:sz="6" w:space="0"/>
            </w:tcBorders>
            <w:vAlign w:val="center"/>
          </w:tcPr>
          <w:p w14:paraId="03E8CA02">
            <w:pPr>
              <w:snapToGrid w:val="0"/>
              <w:spacing w:line="240" w:lineRule="exact"/>
              <w:jc w:val="center"/>
              <w:rPr>
                <w:sz w:val="24"/>
                <w:highlight w:val="none"/>
              </w:rPr>
            </w:pPr>
          </w:p>
        </w:tc>
        <w:tc>
          <w:tcPr>
            <w:tcW w:w="1910" w:type="dxa"/>
            <w:gridSpan w:val="14"/>
            <w:tcBorders>
              <w:top w:val="single" w:color="auto" w:sz="6" w:space="0"/>
              <w:left w:val="single" w:color="auto" w:sz="6" w:space="0"/>
              <w:bottom w:val="single" w:color="auto" w:sz="6" w:space="0"/>
              <w:right w:val="single" w:color="auto" w:sz="6" w:space="0"/>
            </w:tcBorders>
            <w:vAlign w:val="center"/>
          </w:tcPr>
          <w:p w14:paraId="2AC06D3E">
            <w:pPr>
              <w:snapToGrid w:val="0"/>
              <w:spacing w:line="240" w:lineRule="exact"/>
              <w:jc w:val="center"/>
              <w:rPr>
                <w:sz w:val="24"/>
                <w:highlight w:val="none"/>
              </w:rPr>
            </w:pPr>
          </w:p>
        </w:tc>
        <w:tc>
          <w:tcPr>
            <w:tcW w:w="3294" w:type="dxa"/>
            <w:gridSpan w:val="9"/>
            <w:tcBorders>
              <w:top w:val="single" w:color="auto" w:sz="6" w:space="0"/>
              <w:left w:val="single" w:color="auto" w:sz="6" w:space="0"/>
              <w:bottom w:val="single" w:color="auto" w:sz="6" w:space="0"/>
              <w:right w:val="single" w:color="auto" w:sz="12" w:space="0"/>
            </w:tcBorders>
            <w:vAlign w:val="center"/>
          </w:tcPr>
          <w:p w14:paraId="4EF8B935">
            <w:pPr>
              <w:snapToGrid w:val="0"/>
              <w:spacing w:line="240" w:lineRule="exact"/>
              <w:jc w:val="center"/>
              <w:rPr>
                <w:sz w:val="24"/>
                <w:highlight w:val="none"/>
              </w:rPr>
            </w:pPr>
          </w:p>
        </w:tc>
      </w:tr>
      <w:tr w14:paraId="3722A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0" w:hRule="atLeast"/>
          <w:jc w:val="center"/>
        </w:trPr>
        <w:tc>
          <w:tcPr>
            <w:tcW w:w="9721" w:type="dxa"/>
            <w:gridSpan w:val="36"/>
            <w:tcBorders>
              <w:top w:val="single" w:color="auto" w:sz="6" w:space="0"/>
              <w:left w:val="single" w:color="auto" w:sz="12" w:space="0"/>
              <w:bottom w:val="single" w:color="auto" w:sz="6" w:space="0"/>
              <w:right w:val="single" w:color="auto" w:sz="12" w:space="0"/>
            </w:tcBorders>
            <w:vAlign w:val="center"/>
          </w:tcPr>
          <w:p w14:paraId="55F5825C">
            <w:pPr>
              <w:widowControl/>
              <w:adjustRightInd w:val="0"/>
              <w:snapToGrid w:val="0"/>
              <w:ind w:firstLine="480" w:firstLineChars="200"/>
              <w:jc w:val="left"/>
              <w:rPr>
                <w:sz w:val="24"/>
                <w:highlight w:val="none"/>
              </w:rPr>
            </w:pPr>
            <w:r>
              <w:rPr>
                <w:rFonts w:hint="eastAsia" w:ascii="宋体" w:hAnsi="宋体"/>
                <w:sz w:val="24"/>
                <w:highlight w:val="none"/>
              </w:rPr>
              <w:t>本人声明：上述填写内容真实完整，提交的报考材料真实准确有效。凡提供虚假信息和材料获取报考及聘用资格的，或有意隐瞒本人真实情况的，本人主动放弃报考、聘用资格，并愿承担一切法律责任。</w:t>
            </w:r>
          </w:p>
          <w:p w14:paraId="4B639B2A">
            <w:pPr>
              <w:snapToGrid w:val="0"/>
              <w:rPr>
                <w:sz w:val="24"/>
                <w:highlight w:val="none"/>
              </w:rPr>
            </w:pPr>
            <w:r>
              <w:rPr>
                <w:rFonts w:hint="eastAsia" w:ascii="宋体" w:hAnsi="宋体"/>
                <w:sz w:val="24"/>
                <w:highlight w:val="none"/>
              </w:rPr>
              <w:t>申请人（签名）：</w:t>
            </w:r>
            <w:r>
              <w:rPr>
                <w:rFonts w:hint="eastAsia"/>
                <w:sz w:val="24"/>
                <w:highlight w:val="none"/>
              </w:rPr>
              <w:t xml:space="preserve"> </w:t>
            </w:r>
            <w:r>
              <w:rPr>
                <w:rFonts w:cs="Calibri"/>
                <w:sz w:val="24"/>
                <w:highlight w:val="none"/>
              </w:rPr>
              <w:t xml:space="preserve">  </w:t>
            </w:r>
            <w:r>
              <w:rPr>
                <w:rFonts w:hint="eastAsia" w:ascii="宋体" w:hAnsi="宋体"/>
                <w:sz w:val="24"/>
                <w:highlight w:val="none"/>
              </w:rPr>
              <w:t>　　　　　</w:t>
            </w:r>
            <w:r>
              <w:rPr>
                <w:rFonts w:hint="eastAsia"/>
                <w:sz w:val="24"/>
                <w:highlight w:val="none"/>
              </w:rPr>
              <w:t xml:space="preserve"> </w:t>
            </w:r>
            <w:r>
              <w:rPr>
                <w:rFonts w:cs="Calibri"/>
                <w:sz w:val="24"/>
                <w:highlight w:val="none"/>
              </w:rPr>
              <w:t xml:space="preserve">                        </w:t>
            </w:r>
            <w:r>
              <w:rPr>
                <w:rFonts w:hint="eastAsia" w:ascii="宋体" w:hAnsi="宋体"/>
                <w:sz w:val="24"/>
                <w:highlight w:val="none"/>
              </w:rPr>
              <w:t>年</w:t>
            </w:r>
            <w:r>
              <w:rPr>
                <w:rFonts w:hint="eastAsia"/>
                <w:sz w:val="24"/>
                <w:highlight w:val="none"/>
              </w:rPr>
              <w:t xml:space="preserve"> </w:t>
            </w:r>
            <w:r>
              <w:rPr>
                <w:rFonts w:cs="Calibri"/>
                <w:sz w:val="24"/>
                <w:highlight w:val="none"/>
              </w:rPr>
              <w:t xml:space="preserve">  </w:t>
            </w:r>
            <w:r>
              <w:rPr>
                <w:rFonts w:hint="eastAsia" w:ascii="宋体" w:hAnsi="宋体"/>
                <w:sz w:val="24"/>
                <w:highlight w:val="none"/>
              </w:rPr>
              <w:t>月</w:t>
            </w:r>
            <w:r>
              <w:rPr>
                <w:rFonts w:hint="eastAsia"/>
                <w:sz w:val="24"/>
                <w:highlight w:val="none"/>
              </w:rPr>
              <w:t xml:space="preserve"> </w:t>
            </w:r>
            <w:r>
              <w:rPr>
                <w:rFonts w:cs="Calibri"/>
                <w:sz w:val="24"/>
                <w:highlight w:val="none"/>
              </w:rPr>
              <w:t xml:space="preserve">  </w:t>
            </w:r>
            <w:r>
              <w:rPr>
                <w:rFonts w:hint="eastAsia" w:ascii="宋体" w:hAnsi="宋体"/>
                <w:sz w:val="24"/>
                <w:highlight w:val="none"/>
              </w:rPr>
              <w:t>日</w:t>
            </w:r>
          </w:p>
        </w:tc>
      </w:tr>
      <w:tr w14:paraId="1E871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3" w:hRule="atLeast"/>
          <w:jc w:val="center"/>
        </w:trPr>
        <w:tc>
          <w:tcPr>
            <w:tcW w:w="709" w:type="dxa"/>
            <w:tcBorders>
              <w:top w:val="single" w:color="auto" w:sz="6" w:space="0"/>
              <w:left w:val="single" w:color="auto" w:sz="12" w:space="0"/>
              <w:bottom w:val="single" w:color="auto" w:sz="12" w:space="0"/>
              <w:right w:val="single" w:color="auto" w:sz="6" w:space="0"/>
            </w:tcBorders>
            <w:vAlign w:val="center"/>
          </w:tcPr>
          <w:p w14:paraId="132F27F0">
            <w:pPr>
              <w:snapToGrid w:val="0"/>
              <w:spacing w:line="240" w:lineRule="exact"/>
              <w:jc w:val="center"/>
              <w:rPr>
                <w:sz w:val="24"/>
                <w:highlight w:val="none"/>
              </w:rPr>
            </w:pPr>
            <w:r>
              <w:rPr>
                <w:rFonts w:hint="eastAsia" w:ascii="宋体" w:hAnsi="宋体"/>
                <w:sz w:val="24"/>
                <w:highlight w:val="none"/>
              </w:rPr>
              <w:t>报审考核单意位见</w:t>
            </w:r>
          </w:p>
        </w:tc>
        <w:tc>
          <w:tcPr>
            <w:tcW w:w="2908" w:type="dxa"/>
            <w:gridSpan w:val="7"/>
            <w:tcBorders>
              <w:top w:val="single" w:color="auto" w:sz="6" w:space="0"/>
              <w:left w:val="single" w:color="auto" w:sz="6" w:space="0"/>
              <w:bottom w:val="single" w:color="auto" w:sz="12" w:space="0"/>
              <w:right w:val="single" w:color="auto" w:sz="6" w:space="0"/>
            </w:tcBorders>
            <w:vAlign w:val="center"/>
          </w:tcPr>
          <w:p w14:paraId="6E76A080">
            <w:pPr>
              <w:snapToGrid w:val="0"/>
              <w:spacing w:line="240" w:lineRule="exact"/>
              <w:rPr>
                <w:sz w:val="24"/>
                <w:highlight w:val="none"/>
              </w:rPr>
            </w:pPr>
          </w:p>
          <w:p w14:paraId="100BDD20">
            <w:pPr>
              <w:snapToGrid w:val="0"/>
              <w:spacing w:line="240" w:lineRule="exact"/>
              <w:ind w:firstLine="600"/>
              <w:rPr>
                <w:sz w:val="24"/>
                <w:highlight w:val="none"/>
              </w:rPr>
            </w:pPr>
          </w:p>
          <w:p w14:paraId="24F0D6F9">
            <w:pPr>
              <w:snapToGrid w:val="0"/>
              <w:spacing w:line="240" w:lineRule="exact"/>
              <w:ind w:firstLine="600"/>
              <w:rPr>
                <w:sz w:val="24"/>
                <w:highlight w:val="none"/>
              </w:rPr>
            </w:pPr>
            <w:r>
              <w:rPr>
                <w:rFonts w:hint="eastAsia" w:ascii="宋体" w:hAnsi="宋体"/>
                <w:sz w:val="24"/>
                <w:highlight w:val="none"/>
              </w:rPr>
              <w:t>（</w:t>
            </w:r>
            <w:r>
              <w:rPr>
                <w:rFonts w:hint="eastAsia"/>
                <w:sz w:val="24"/>
                <w:highlight w:val="none"/>
              </w:rPr>
              <w:t xml:space="preserve"> </w:t>
            </w:r>
            <w:r>
              <w:rPr>
                <w:rFonts w:cs="Calibri"/>
                <w:sz w:val="24"/>
                <w:highlight w:val="none"/>
              </w:rPr>
              <w:t xml:space="preserve"> </w:t>
            </w:r>
            <w:r>
              <w:rPr>
                <w:rFonts w:hint="eastAsia" w:ascii="宋体" w:hAnsi="宋体"/>
                <w:sz w:val="24"/>
                <w:highlight w:val="none"/>
              </w:rPr>
              <w:t>盖章）</w:t>
            </w:r>
          </w:p>
          <w:p w14:paraId="2E946CC4">
            <w:pPr>
              <w:snapToGrid w:val="0"/>
              <w:spacing w:line="240" w:lineRule="exact"/>
              <w:rPr>
                <w:sz w:val="24"/>
                <w:highlight w:val="none"/>
              </w:rPr>
            </w:pPr>
          </w:p>
          <w:p w14:paraId="5936E212">
            <w:pPr>
              <w:snapToGrid w:val="0"/>
              <w:spacing w:line="240" w:lineRule="exact"/>
              <w:rPr>
                <w:sz w:val="24"/>
                <w:highlight w:val="none"/>
              </w:rPr>
            </w:pPr>
          </w:p>
          <w:p w14:paraId="5E0EB788">
            <w:pPr>
              <w:snapToGrid w:val="0"/>
              <w:spacing w:line="240" w:lineRule="exact"/>
              <w:ind w:firstLine="720" w:firstLineChars="300"/>
              <w:rPr>
                <w:sz w:val="24"/>
                <w:highlight w:val="none"/>
              </w:rPr>
            </w:pPr>
            <w:r>
              <w:rPr>
                <w:rFonts w:hint="eastAsia" w:ascii="宋体" w:hAnsi="宋体"/>
                <w:sz w:val="24"/>
                <w:highlight w:val="none"/>
              </w:rPr>
              <w:t>年</w:t>
            </w:r>
            <w:r>
              <w:rPr>
                <w:rFonts w:hint="eastAsia"/>
                <w:sz w:val="24"/>
                <w:highlight w:val="none"/>
              </w:rPr>
              <w:t xml:space="preserve"> </w:t>
            </w:r>
            <w:r>
              <w:rPr>
                <w:rFonts w:cs="Calibri"/>
                <w:sz w:val="24"/>
                <w:highlight w:val="none"/>
              </w:rPr>
              <w:t xml:space="preserve"> </w:t>
            </w:r>
            <w:r>
              <w:rPr>
                <w:rFonts w:hint="eastAsia" w:ascii="宋体" w:hAnsi="宋体"/>
                <w:sz w:val="24"/>
                <w:highlight w:val="none"/>
              </w:rPr>
              <w:t>月</w:t>
            </w:r>
            <w:r>
              <w:rPr>
                <w:rFonts w:hint="eastAsia"/>
                <w:sz w:val="24"/>
                <w:highlight w:val="none"/>
              </w:rPr>
              <w:t xml:space="preserve"> </w:t>
            </w:r>
            <w:r>
              <w:rPr>
                <w:rFonts w:cs="Calibri"/>
                <w:sz w:val="24"/>
                <w:highlight w:val="none"/>
              </w:rPr>
              <w:t xml:space="preserve"> </w:t>
            </w:r>
            <w:r>
              <w:rPr>
                <w:rFonts w:hint="eastAsia" w:ascii="宋体" w:hAnsi="宋体"/>
                <w:sz w:val="24"/>
                <w:highlight w:val="none"/>
              </w:rPr>
              <w:t>日</w:t>
            </w:r>
          </w:p>
        </w:tc>
        <w:tc>
          <w:tcPr>
            <w:tcW w:w="710" w:type="dxa"/>
            <w:gridSpan w:val="3"/>
            <w:tcBorders>
              <w:top w:val="single" w:color="auto" w:sz="6" w:space="0"/>
              <w:left w:val="single" w:color="auto" w:sz="6" w:space="0"/>
              <w:bottom w:val="single" w:color="auto" w:sz="12" w:space="0"/>
              <w:right w:val="single" w:color="auto" w:sz="6" w:space="0"/>
            </w:tcBorders>
            <w:vAlign w:val="center"/>
          </w:tcPr>
          <w:p w14:paraId="222BDE20">
            <w:pPr>
              <w:snapToGrid w:val="0"/>
              <w:spacing w:line="240" w:lineRule="exact"/>
              <w:jc w:val="center"/>
              <w:rPr>
                <w:rFonts w:hint="eastAsia" w:ascii="宋体" w:hAnsi="宋体"/>
                <w:sz w:val="24"/>
                <w:highlight w:val="none"/>
              </w:rPr>
            </w:pPr>
          </w:p>
          <w:p w14:paraId="18280B5D">
            <w:pPr>
              <w:snapToGrid w:val="0"/>
              <w:spacing w:line="240" w:lineRule="exact"/>
              <w:jc w:val="center"/>
              <w:rPr>
                <w:rFonts w:hint="eastAsia" w:ascii="宋体" w:hAnsi="宋体"/>
                <w:sz w:val="24"/>
                <w:highlight w:val="none"/>
              </w:rPr>
            </w:pPr>
          </w:p>
          <w:p w14:paraId="2EFBA49F">
            <w:pPr>
              <w:snapToGrid w:val="0"/>
              <w:spacing w:line="240" w:lineRule="exact"/>
              <w:jc w:val="center"/>
              <w:rPr>
                <w:sz w:val="24"/>
                <w:highlight w:val="none"/>
              </w:rPr>
            </w:pPr>
            <w:r>
              <w:rPr>
                <w:rFonts w:hint="eastAsia" w:ascii="宋体" w:hAnsi="宋体"/>
                <w:sz w:val="24"/>
                <w:highlight w:val="none"/>
              </w:rPr>
              <w:t>身</w:t>
            </w:r>
          </w:p>
          <w:p w14:paraId="3C85E615">
            <w:pPr>
              <w:snapToGrid w:val="0"/>
              <w:spacing w:line="240" w:lineRule="exact"/>
              <w:jc w:val="center"/>
              <w:rPr>
                <w:sz w:val="24"/>
                <w:highlight w:val="none"/>
              </w:rPr>
            </w:pPr>
            <w:r>
              <w:rPr>
                <w:rFonts w:hint="eastAsia" w:ascii="宋体" w:hAnsi="宋体"/>
                <w:sz w:val="24"/>
                <w:highlight w:val="none"/>
              </w:rPr>
              <w:t>份</w:t>
            </w:r>
          </w:p>
          <w:p w14:paraId="760D5406">
            <w:pPr>
              <w:snapToGrid w:val="0"/>
              <w:spacing w:line="240" w:lineRule="exact"/>
              <w:jc w:val="center"/>
              <w:rPr>
                <w:sz w:val="24"/>
                <w:highlight w:val="none"/>
              </w:rPr>
            </w:pPr>
            <w:r>
              <w:rPr>
                <w:rFonts w:hint="eastAsia" w:ascii="宋体" w:hAnsi="宋体"/>
                <w:sz w:val="24"/>
                <w:highlight w:val="none"/>
              </w:rPr>
              <w:t>证</w:t>
            </w:r>
          </w:p>
          <w:p w14:paraId="4FBBDC6B">
            <w:pPr>
              <w:snapToGrid w:val="0"/>
              <w:spacing w:line="240" w:lineRule="exact"/>
              <w:jc w:val="center"/>
              <w:rPr>
                <w:sz w:val="24"/>
                <w:highlight w:val="none"/>
              </w:rPr>
            </w:pPr>
            <w:r>
              <w:rPr>
                <w:rFonts w:hint="eastAsia" w:ascii="宋体" w:hAnsi="宋体"/>
                <w:sz w:val="24"/>
                <w:highlight w:val="none"/>
              </w:rPr>
              <w:t>复</w:t>
            </w:r>
          </w:p>
          <w:p w14:paraId="6C769DAC">
            <w:pPr>
              <w:snapToGrid w:val="0"/>
              <w:spacing w:line="240" w:lineRule="exact"/>
              <w:jc w:val="center"/>
              <w:rPr>
                <w:sz w:val="24"/>
                <w:highlight w:val="none"/>
              </w:rPr>
            </w:pPr>
            <w:r>
              <w:rPr>
                <w:rFonts w:hint="eastAsia" w:ascii="宋体" w:hAnsi="宋体"/>
                <w:sz w:val="24"/>
                <w:highlight w:val="none"/>
              </w:rPr>
              <w:t>印</w:t>
            </w:r>
          </w:p>
          <w:p w14:paraId="70CFA097">
            <w:pPr>
              <w:snapToGrid w:val="0"/>
              <w:spacing w:line="240" w:lineRule="exact"/>
              <w:jc w:val="center"/>
              <w:rPr>
                <w:sz w:val="24"/>
                <w:highlight w:val="none"/>
              </w:rPr>
            </w:pPr>
            <w:r>
              <w:rPr>
                <w:rFonts w:hint="eastAsia" w:ascii="宋体" w:hAnsi="宋体"/>
                <w:sz w:val="24"/>
                <w:highlight w:val="none"/>
              </w:rPr>
              <w:t>件</w:t>
            </w:r>
          </w:p>
          <w:p w14:paraId="5B330722">
            <w:pPr>
              <w:snapToGrid w:val="0"/>
              <w:spacing w:line="240" w:lineRule="exact"/>
              <w:jc w:val="center"/>
              <w:rPr>
                <w:sz w:val="24"/>
                <w:highlight w:val="none"/>
              </w:rPr>
            </w:pPr>
            <w:r>
              <w:rPr>
                <w:rFonts w:hint="eastAsia" w:ascii="宋体" w:hAnsi="宋体"/>
                <w:sz w:val="24"/>
                <w:highlight w:val="none"/>
              </w:rPr>
              <w:t>粘</w:t>
            </w:r>
          </w:p>
          <w:p w14:paraId="65084C70">
            <w:pPr>
              <w:snapToGrid w:val="0"/>
              <w:spacing w:line="240" w:lineRule="exact"/>
              <w:jc w:val="center"/>
              <w:rPr>
                <w:sz w:val="24"/>
                <w:highlight w:val="none"/>
              </w:rPr>
            </w:pPr>
            <w:r>
              <w:rPr>
                <w:rFonts w:hint="eastAsia" w:ascii="宋体" w:hAnsi="宋体"/>
                <w:sz w:val="24"/>
                <w:highlight w:val="none"/>
              </w:rPr>
              <w:t>贴</w:t>
            </w:r>
          </w:p>
          <w:p w14:paraId="529AC6B7">
            <w:pPr>
              <w:snapToGrid w:val="0"/>
              <w:spacing w:line="240" w:lineRule="exact"/>
              <w:jc w:val="center"/>
              <w:rPr>
                <w:rFonts w:hint="eastAsia" w:ascii="宋体" w:hAnsi="宋体"/>
                <w:sz w:val="24"/>
                <w:highlight w:val="none"/>
              </w:rPr>
            </w:pPr>
            <w:r>
              <w:rPr>
                <w:rFonts w:hint="eastAsia" w:ascii="宋体" w:hAnsi="宋体"/>
                <w:sz w:val="24"/>
                <w:highlight w:val="none"/>
              </w:rPr>
              <w:t>处</w:t>
            </w:r>
          </w:p>
          <w:p w14:paraId="41C92862">
            <w:pPr>
              <w:snapToGrid w:val="0"/>
              <w:spacing w:line="240" w:lineRule="exact"/>
              <w:jc w:val="center"/>
              <w:rPr>
                <w:rFonts w:hint="eastAsia" w:ascii="宋体" w:hAnsi="宋体"/>
                <w:sz w:val="24"/>
                <w:highlight w:val="none"/>
              </w:rPr>
            </w:pPr>
          </w:p>
          <w:p w14:paraId="447C67DB">
            <w:pPr>
              <w:snapToGrid w:val="0"/>
              <w:spacing w:line="240" w:lineRule="exact"/>
              <w:jc w:val="center"/>
              <w:rPr>
                <w:rFonts w:hint="eastAsia" w:ascii="宋体" w:hAnsi="宋体"/>
                <w:sz w:val="24"/>
                <w:highlight w:val="none"/>
              </w:rPr>
            </w:pPr>
          </w:p>
        </w:tc>
        <w:tc>
          <w:tcPr>
            <w:tcW w:w="5394" w:type="dxa"/>
            <w:gridSpan w:val="25"/>
            <w:tcBorders>
              <w:top w:val="single" w:color="auto" w:sz="6" w:space="0"/>
              <w:left w:val="single" w:color="auto" w:sz="6" w:space="0"/>
              <w:bottom w:val="single" w:color="auto" w:sz="12" w:space="0"/>
              <w:right w:val="single" w:color="auto" w:sz="12" w:space="0"/>
            </w:tcBorders>
            <w:vAlign w:val="center"/>
          </w:tcPr>
          <w:p w14:paraId="7D118017">
            <w:pPr>
              <w:snapToGrid w:val="0"/>
              <w:spacing w:line="240" w:lineRule="exact"/>
              <w:jc w:val="center"/>
              <w:rPr>
                <w:sz w:val="24"/>
                <w:highlight w:val="none"/>
              </w:rPr>
            </w:pPr>
          </w:p>
        </w:tc>
      </w:tr>
    </w:tbl>
    <w:p w14:paraId="0A00C3E1">
      <w:pPr>
        <w:rPr>
          <w:rFonts w:hint="eastAsia" w:ascii="仿宋_GB2312" w:hAnsi="Times New Roman" w:eastAsia="仿宋_GB2312" w:cs="Times New Roman"/>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sz w:val="24"/>
          <w:highlight w:val="none"/>
        </w:rPr>
        <w:t>注意：以上表格内容必须填写</w:t>
      </w:r>
      <w:r>
        <w:rPr>
          <w:rFonts w:hint="eastAsia" w:ascii="宋体" w:hAnsi="宋体"/>
          <w:sz w:val="24"/>
          <w:highlight w:val="none"/>
          <w:lang w:val="en-US" w:eastAsia="zh-CN"/>
        </w:rPr>
        <w:t>完整</w:t>
      </w:r>
      <w:r>
        <w:rPr>
          <w:rFonts w:hint="eastAsia" w:ascii="宋体" w:hAnsi="宋体"/>
          <w:sz w:val="24"/>
          <w:highlight w:val="none"/>
        </w:rPr>
        <w:t>。</w:t>
      </w:r>
    </w:p>
    <w:p w14:paraId="106AD5C0">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_GB2312" w:hAnsi="Times New Roman" w:eastAsia="仿宋_GB2312" w:cs="Times New Roman"/>
          <w:kern w:val="2"/>
          <w:sz w:val="32"/>
          <w:szCs w:val="32"/>
          <w:lang w:val="en-US" w:eastAsia="zh-CN" w:bidi="ar-SA"/>
        </w:rPr>
      </w:pPr>
    </w:p>
    <w:p w14:paraId="49881AED">
      <w:pPr>
        <w:keepNext w:val="0"/>
        <w:keepLines w:val="0"/>
        <w:pageBreakBefore w:val="0"/>
        <w:kinsoku/>
        <w:wordWrap/>
        <w:overflowPunct/>
        <w:topLinePunct w:val="0"/>
        <w:autoSpaceDE/>
        <w:autoSpaceDN/>
        <w:bidi w:val="0"/>
        <w:adjustRightInd/>
        <w:snapToGrid/>
        <w:spacing w:line="480" w:lineRule="exact"/>
        <w:ind w:left="0" w:firstLine="4800" w:firstLineChars="1500"/>
        <w:jc w:val="both"/>
        <w:textAlignment w:val="auto"/>
        <w:rPr>
          <w:rFonts w:hint="eastAsia" w:ascii="仿宋_GB2312" w:hAnsi="Times New Roman" w:eastAsia="仿宋_GB2312" w:cs="Times New Roman"/>
          <w:kern w:val="2"/>
          <w:sz w:val="32"/>
          <w:szCs w:val="32"/>
          <w:lang w:val="en-US" w:eastAsia="zh-CN" w:bidi="ar-SA"/>
        </w:rPr>
      </w:pPr>
    </w:p>
    <w:p w14:paraId="35F9714E">
      <w:pPr>
        <w:keepNext w:val="0"/>
        <w:keepLines w:val="0"/>
        <w:pageBreakBefore w:val="0"/>
        <w:kinsoku/>
        <w:wordWrap/>
        <w:overflowPunct/>
        <w:topLinePunct w:val="0"/>
        <w:autoSpaceDE/>
        <w:autoSpaceDN/>
        <w:bidi w:val="0"/>
        <w:adjustRightInd/>
        <w:snapToGrid/>
        <w:spacing w:line="480" w:lineRule="exact"/>
        <w:ind w:left="0" w:firstLine="4800" w:firstLineChars="1500"/>
        <w:jc w:val="both"/>
        <w:textAlignment w:val="auto"/>
        <w:rPr>
          <w:rFonts w:hint="eastAsia" w:ascii="仿宋_GB2312" w:hAnsi="Times New Roman" w:eastAsia="仿宋_GB2312" w:cs="Times New Roman"/>
          <w:kern w:val="2"/>
          <w:sz w:val="32"/>
          <w:szCs w:val="32"/>
          <w:lang w:val="en-US" w:eastAsia="zh-CN" w:bidi="ar-SA"/>
        </w:rPr>
      </w:pPr>
    </w:p>
    <w:p w14:paraId="366552B6">
      <w:pPr>
        <w:keepNext w:val="0"/>
        <w:keepLines w:val="0"/>
        <w:pageBreakBefore w:val="0"/>
        <w:kinsoku/>
        <w:wordWrap/>
        <w:overflowPunct/>
        <w:topLinePunct w:val="0"/>
        <w:autoSpaceDE/>
        <w:autoSpaceDN/>
        <w:bidi w:val="0"/>
        <w:adjustRightInd/>
        <w:snapToGrid/>
        <w:spacing w:line="480" w:lineRule="exact"/>
        <w:ind w:left="0" w:firstLine="4800" w:firstLineChars="1500"/>
        <w:jc w:val="both"/>
        <w:textAlignment w:val="auto"/>
        <w:rPr>
          <w:rFonts w:hint="eastAsia" w:ascii="仿宋_GB2312" w:hAnsi="Times New Roman" w:eastAsia="仿宋_GB2312" w:cs="Times New Roman"/>
          <w:kern w:val="2"/>
          <w:sz w:val="32"/>
          <w:szCs w:val="32"/>
          <w:lang w:val="en-US" w:eastAsia="zh-CN" w:bidi="ar-SA"/>
        </w:rPr>
      </w:pPr>
    </w:p>
    <w:p w14:paraId="31E4F27E">
      <w:pPr>
        <w:keepNext w:val="0"/>
        <w:keepLines w:val="0"/>
        <w:pageBreakBefore w:val="0"/>
        <w:kinsoku/>
        <w:wordWrap/>
        <w:overflowPunct/>
        <w:topLinePunct w:val="0"/>
        <w:autoSpaceDE/>
        <w:autoSpaceDN/>
        <w:bidi w:val="0"/>
        <w:adjustRightInd/>
        <w:snapToGrid/>
        <w:spacing w:line="480" w:lineRule="exact"/>
        <w:ind w:left="0" w:firstLine="4800" w:firstLineChars="1500"/>
        <w:jc w:val="both"/>
        <w:textAlignment w:val="auto"/>
        <w:rPr>
          <w:rFonts w:hint="eastAsia" w:ascii="仿宋_GB2312" w:hAnsi="Times New Roman" w:eastAsia="仿宋_GB2312" w:cs="Times New Roman"/>
          <w:kern w:val="2"/>
          <w:sz w:val="32"/>
          <w:szCs w:val="32"/>
          <w:lang w:val="en-US" w:eastAsia="zh-CN" w:bidi="ar-SA"/>
        </w:rPr>
      </w:pPr>
    </w:p>
    <w:p w14:paraId="47870AF9">
      <w:pPr>
        <w:keepNext w:val="0"/>
        <w:keepLines w:val="0"/>
        <w:pageBreakBefore w:val="0"/>
        <w:kinsoku/>
        <w:wordWrap/>
        <w:overflowPunct/>
        <w:topLinePunct w:val="0"/>
        <w:autoSpaceDE/>
        <w:autoSpaceDN/>
        <w:bidi w:val="0"/>
        <w:adjustRightInd/>
        <w:snapToGrid/>
        <w:spacing w:line="480" w:lineRule="exact"/>
        <w:ind w:left="0" w:firstLine="4800" w:firstLineChars="1500"/>
        <w:jc w:val="both"/>
        <w:textAlignment w:val="auto"/>
        <w:rPr>
          <w:rFonts w:hint="eastAsia" w:ascii="仿宋_GB2312" w:hAnsi="Times New Roman" w:eastAsia="仿宋_GB2312" w:cs="Times New Roman"/>
          <w:kern w:val="2"/>
          <w:sz w:val="32"/>
          <w:szCs w:val="32"/>
          <w:lang w:val="en-US" w:eastAsia="zh-CN" w:bidi="ar-SA"/>
        </w:rPr>
        <w:sectPr>
          <w:pgSz w:w="11906" w:h="16838"/>
          <w:pgMar w:top="1440" w:right="1800" w:bottom="1440" w:left="1800" w:header="851" w:footer="992" w:gutter="0"/>
          <w:cols w:space="425" w:num="1"/>
          <w:docGrid w:type="lines" w:linePitch="312" w:charSpace="0"/>
        </w:sectPr>
      </w:pPr>
    </w:p>
    <w:p w14:paraId="7969C0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center"/>
        <w:textAlignment w:val="auto"/>
        <w:rPr>
          <w:rFonts w:hint="eastAsia" w:ascii="仿宋_GB2312" w:hAnsi="Times New Roman" w:eastAsia="仿宋_GB2312" w:cs="Times New Roman"/>
          <w:kern w:val="2"/>
          <w:sz w:val="32"/>
          <w:szCs w:val="32"/>
          <w:lang w:val="en-US" w:eastAsia="zh-CN" w:bidi="ar-SA"/>
        </w:rPr>
      </w:pPr>
    </w:p>
    <w:p w14:paraId="41C986E4">
      <w:pPr>
        <w:keepNext w:val="0"/>
        <w:keepLines w:val="0"/>
        <w:pageBreakBefore w:val="0"/>
        <w:kinsoku/>
        <w:wordWrap/>
        <w:overflowPunct/>
        <w:topLinePunct w:val="0"/>
        <w:autoSpaceDE/>
        <w:autoSpaceDN/>
        <w:bidi w:val="0"/>
        <w:adjustRightInd/>
        <w:snapToGrid/>
        <w:spacing w:line="480" w:lineRule="exact"/>
        <w:ind w:left="0" w:firstLine="4800" w:firstLineChars="1500"/>
        <w:jc w:val="both"/>
        <w:textAlignment w:val="auto"/>
        <w:rPr>
          <w:rFonts w:hint="eastAsia" w:ascii="仿宋_GB2312" w:hAnsi="Times New Roman" w:eastAsia="仿宋_GB2312" w:cs="Times New Roman"/>
          <w:kern w:val="2"/>
          <w:sz w:val="32"/>
          <w:szCs w:val="32"/>
          <w:lang w:val="en-US" w:eastAsia="zh-CN" w:bidi="ar-SA"/>
        </w:rPr>
      </w:pPr>
    </w:p>
    <w:p w14:paraId="6F3F50E9">
      <w:pPr>
        <w:keepNext w:val="0"/>
        <w:keepLines w:val="0"/>
        <w:pageBreakBefore w:val="0"/>
        <w:kinsoku/>
        <w:wordWrap/>
        <w:overflowPunct/>
        <w:topLinePunct w:val="0"/>
        <w:autoSpaceDE/>
        <w:autoSpaceDN/>
        <w:bidi w:val="0"/>
        <w:adjustRightInd/>
        <w:snapToGrid/>
        <w:spacing w:line="480" w:lineRule="exact"/>
        <w:ind w:left="0" w:firstLine="4800" w:firstLineChars="1500"/>
        <w:jc w:val="both"/>
        <w:textAlignment w:val="auto"/>
        <w:rPr>
          <w:rFonts w:hint="eastAsia" w:ascii="仿宋_GB2312" w:hAnsi="Times New Roman" w:eastAsia="仿宋_GB2312" w:cs="Times New Roman"/>
          <w:kern w:val="2"/>
          <w:sz w:val="32"/>
          <w:szCs w:val="32"/>
          <w:lang w:val="en-US" w:eastAsia="zh-CN" w:bidi="ar-SA"/>
        </w:rPr>
      </w:pPr>
    </w:p>
    <w:p w14:paraId="31A43B3F">
      <w:pPr>
        <w:keepNext w:val="0"/>
        <w:keepLines w:val="0"/>
        <w:pageBreakBefore w:val="0"/>
        <w:kinsoku/>
        <w:wordWrap/>
        <w:overflowPunct/>
        <w:topLinePunct w:val="0"/>
        <w:autoSpaceDE/>
        <w:autoSpaceDN/>
        <w:bidi w:val="0"/>
        <w:adjustRightInd/>
        <w:snapToGrid/>
        <w:spacing w:line="480" w:lineRule="exact"/>
        <w:ind w:left="0" w:firstLine="4800" w:firstLineChars="1500"/>
        <w:jc w:val="both"/>
        <w:textAlignment w:val="auto"/>
        <w:rPr>
          <w:rFonts w:hint="eastAsia" w:ascii="仿宋_GB2312" w:hAnsi="Times New Roman" w:eastAsia="仿宋_GB2312" w:cs="Times New Roman"/>
          <w:kern w:val="2"/>
          <w:sz w:val="32"/>
          <w:szCs w:val="32"/>
          <w:lang w:val="en-US" w:eastAsia="zh-CN" w:bidi="ar-SA"/>
        </w:rPr>
      </w:pPr>
    </w:p>
    <w:p w14:paraId="1A7F34B3">
      <w:pPr>
        <w:keepNext w:val="0"/>
        <w:keepLines w:val="0"/>
        <w:pageBreakBefore w:val="0"/>
        <w:kinsoku/>
        <w:wordWrap/>
        <w:overflowPunct/>
        <w:topLinePunct w:val="0"/>
        <w:autoSpaceDE/>
        <w:autoSpaceDN/>
        <w:bidi w:val="0"/>
        <w:adjustRightInd/>
        <w:snapToGrid/>
        <w:spacing w:line="480" w:lineRule="exact"/>
        <w:ind w:left="0" w:firstLine="4800" w:firstLineChars="1500"/>
        <w:jc w:val="both"/>
        <w:textAlignment w:val="auto"/>
        <w:rPr>
          <w:rFonts w:hint="eastAsia" w:ascii="仿宋_GB2312" w:hAnsi="Times New Roman" w:eastAsia="仿宋_GB2312" w:cs="Times New Roman"/>
          <w:kern w:val="2"/>
          <w:sz w:val="32"/>
          <w:szCs w:val="32"/>
          <w:lang w:val="en-US" w:eastAsia="zh-CN" w:bidi="ar-SA"/>
        </w:rPr>
        <w:sectPr>
          <w:pgSz w:w="11906" w:h="16838"/>
          <w:pgMar w:top="1440" w:right="1800" w:bottom="1440" w:left="1800" w:header="851" w:footer="992" w:gutter="0"/>
          <w:cols w:space="425" w:num="1"/>
          <w:docGrid w:type="lines" w:linePitch="312" w:charSpace="0"/>
        </w:sectPr>
      </w:pPr>
    </w:p>
    <w:p w14:paraId="3CB0B517">
      <w:pPr>
        <w:keepNext w:val="0"/>
        <w:keepLines w:val="0"/>
        <w:pageBreakBefore w:val="0"/>
        <w:kinsoku/>
        <w:wordWrap/>
        <w:overflowPunct/>
        <w:topLinePunct w:val="0"/>
        <w:autoSpaceDE/>
        <w:autoSpaceDN/>
        <w:bidi w:val="0"/>
        <w:adjustRightInd/>
        <w:snapToGrid/>
        <w:spacing w:line="480" w:lineRule="exact"/>
        <w:ind w:left="0" w:firstLine="4800" w:firstLineChars="1500"/>
        <w:jc w:val="both"/>
        <w:textAlignment w:val="auto"/>
        <w:rPr>
          <w:rFonts w:hint="eastAsia" w:ascii="仿宋_GB2312" w:hAnsi="Times New Roman" w:eastAsia="仿宋_GB2312"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C63A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0798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50798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3265180"/>
    <w:rsid w:val="0C3C3C66"/>
    <w:rsid w:val="0CDA36DB"/>
    <w:rsid w:val="0DF76096"/>
    <w:rsid w:val="0E04159C"/>
    <w:rsid w:val="14205722"/>
    <w:rsid w:val="17CE7158"/>
    <w:rsid w:val="1D6A459D"/>
    <w:rsid w:val="261F757F"/>
    <w:rsid w:val="26984814"/>
    <w:rsid w:val="27EF6F18"/>
    <w:rsid w:val="2CAA4CDC"/>
    <w:rsid w:val="2E6F2C1C"/>
    <w:rsid w:val="30E4353F"/>
    <w:rsid w:val="362A2356"/>
    <w:rsid w:val="393D2C48"/>
    <w:rsid w:val="3F214472"/>
    <w:rsid w:val="44A771C7"/>
    <w:rsid w:val="48667F05"/>
    <w:rsid w:val="4AD50D23"/>
    <w:rsid w:val="4B1B5B0F"/>
    <w:rsid w:val="4F321F41"/>
    <w:rsid w:val="53C21A98"/>
    <w:rsid w:val="554B74C0"/>
    <w:rsid w:val="59BE36FF"/>
    <w:rsid w:val="5D612AB8"/>
    <w:rsid w:val="662E109F"/>
    <w:rsid w:val="66F10155"/>
    <w:rsid w:val="6C435ABB"/>
    <w:rsid w:val="6C8B5B43"/>
    <w:rsid w:val="6CB93DB8"/>
    <w:rsid w:val="72023B0B"/>
    <w:rsid w:val="74D2645A"/>
    <w:rsid w:val="761738FD"/>
    <w:rsid w:val="776F09C4"/>
    <w:rsid w:val="79457CB6"/>
    <w:rsid w:val="79715D66"/>
    <w:rsid w:val="7B423EC2"/>
    <w:rsid w:val="7E58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Autospacing="0"/>
    </w:pPr>
  </w:style>
  <w:style w:type="paragraph" w:styleId="6">
    <w:name w:val="Body Text First Indent"/>
    <w:basedOn w:val="5"/>
    <w:next w:val="1"/>
    <w:qFormat/>
    <w:uiPriority w:val="0"/>
    <w:pPr>
      <w:ind w:firstLine="100" w:firstLineChars="1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heading 1 Char"/>
    <w:basedOn w:val="11"/>
    <w:link w:val="2"/>
    <w:qFormat/>
    <w:uiPriority w:val="0"/>
    <w:rPr>
      <w:rFonts w:ascii="Calibri" w:hAnsi="Calibri" w:eastAsia="宋体" w:cs="Arial"/>
      <w:b/>
      <w:bCs/>
      <w:kern w:val="44"/>
      <w:sz w:val="44"/>
      <w:szCs w:val="44"/>
      <w:lang w:val="en-US" w:eastAsia="zh-CN" w:bidi="ar-SA"/>
    </w:rPr>
  </w:style>
  <w:style w:type="character" w:customStyle="1" w:styleId="13">
    <w:name w:val="heading 2 Char"/>
    <w:basedOn w:val="11"/>
    <w:link w:val="3"/>
    <w:qFormat/>
    <w:uiPriority w:val="0"/>
    <w:rPr>
      <w:rFonts w:ascii="Times New Roman" w:hAnsi="Times New Roman" w:eastAsia="黑体" w:cs="Arial"/>
      <w:b/>
      <w:bCs/>
      <w:kern w:val="2"/>
      <w:sz w:val="32"/>
      <w:szCs w:val="32"/>
      <w:lang w:val="en-US" w:eastAsia="zh-CN" w:bidi="ar-SA"/>
    </w:rPr>
  </w:style>
  <w:style w:type="character" w:customStyle="1" w:styleId="14">
    <w:name w:val="heading 3 Char"/>
    <w:basedOn w:val="11"/>
    <w:link w:val="4"/>
    <w:qFormat/>
    <w:uiPriority w:val="0"/>
    <w:rPr>
      <w:rFonts w:ascii="Calibri" w:hAnsi="Calibri" w:eastAsia="宋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423894-A2E2-4291-80E1-878C4CD72176}">
  <ds:schemaRefs/>
</ds:datastoreItem>
</file>

<file path=docProps/app.xml><?xml version="1.0" encoding="utf-8"?>
<Properties xmlns="http://schemas.openxmlformats.org/officeDocument/2006/extended-properties" xmlns:vt="http://schemas.openxmlformats.org/officeDocument/2006/docPropsVTypes">
  <Template>Normal.eit</Template>
  <Pages>17</Pages>
  <Words>6375</Words>
  <Characters>7338</Characters>
  <Lines>0</Lines>
  <Paragraphs>85</Paragraphs>
  <TotalTime>13</TotalTime>
  <ScaleCrop>false</ScaleCrop>
  <LinksUpToDate>false</LinksUpToDate>
  <CharactersWithSpaces>7439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2025-02-14T06:15:00Z</dcterms:created>
  <dc:creator>金媛媛</dc:creator>
  <cp:lastModifiedBy>暖</cp:lastModifiedBy>
  <cp:lastPrinted>2025-02-25T05:42:00Z</cp:lastPrinted>
  <dcterms:modified xsi:type="dcterms:W3CDTF">2025-02-27T00:24:27Z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5EBD8196DE98459E813DB578D8E1A25C_13</vt:lpwstr>
  </property>
  <property fmtid="{D5CDD505-2E9C-101B-9397-08002B2CF9AE}" pid="4" name="KSOTemplateDocerSaveRecord">
    <vt:lpwstr>eyJoZGlkIjoiOGIxZjE3MTZlY2YwY2QxM2VjNTI1ZjQ1OTg2MWFmZTUiLCJ1c2VySWQiOiI0MjA2NTAwMDEifQ==</vt:lpwstr>
  </property>
</Properties>
</file>