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803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博科控股集团有限公司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博科控股集团有限公司，</w:t>
      </w:r>
      <w:r>
        <w:rPr>
          <w:rFonts w:hint="eastAsia" w:ascii="宋体" w:hAnsi="宋体" w:eastAsia="宋体" w:cs="宋体"/>
          <w:sz w:val="24"/>
          <w:szCs w:val="24"/>
        </w:rPr>
        <w:t>品牌BIOBASE。集团以生命健康产业为核心，业务涵盖生物医疗、电子商务、智能制造、孵化服务等产业，为全球客户提供产品及一站式健康医疗解决方案，是全球领先的高科技医疗设备优质供应商。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总部位于泉城济南,并在印度、约旦建立办事处，在美国成立了分公司，在职员工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000余人。此外，公司先后荣获国家级科技企业孵化器、中国专利山东明星企业、山东省级企业技术中心、山东省博士后创新实践基地等荣誉称号，并与中国科技大学、山东大学等多所高校取得深入合作。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不忘初心，方得始终，博科将谨记公司“服务健康未来”的目标，积极投身社会实践，拼搏奋进，成为医疗领域中浓墨重彩的一笔。因公司快速发展需要，现诚聘:</w:t>
      </w:r>
    </w:p>
    <w:tbl>
      <w:tblPr>
        <w:tblStyle w:val="3"/>
        <w:tblpPr w:leftFromText="180" w:rightFromText="180" w:vertAnchor="page" w:horzAnchor="page" w:tblpX="892" w:tblpY="4116"/>
        <w:tblOverlap w:val="never"/>
        <w:tblW w:w="10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5631"/>
        <w:gridCol w:w="1078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职位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任职要求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招聘人数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薪资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试剂研发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博士研究生，有一定项目经验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试剂研发专员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硕士及以上学历，分子生物学相关专业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10万+元/年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机械工程师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硕士及以上学历，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机械设计相关专业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7000+元/月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电子工程师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硕士及以上学历，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电子信息、自动化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相关专业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7000+元/月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软件工程师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硕士及以上学历，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软件类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相关专业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7000+元/月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QA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本科及以上学历，理工科或生物相关专业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5000+元/月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注册专员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本科及以上学历，生物、机械相关专业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6000+元/月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算法工程师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计算机、人工智能、数学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5000-8000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光学工程师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本科及以上学历，光学、物理相关专业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5000-8000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安卓开发工程师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本科及以上学历，计算机软件相关专业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5000-8000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Helvetica"/>
          <w:b/>
          <w:bCs/>
          <w:kern w:val="0"/>
          <w:sz w:val="24"/>
          <w:szCs w:val="24"/>
        </w:rPr>
      </w:pPr>
      <w:r>
        <w:rPr>
          <w:rFonts w:hint="eastAsia" w:ascii="宋体" w:hAnsi="宋体" w:cs="Helvetica"/>
          <w:b/>
          <w:bCs/>
          <w:kern w:val="0"/>
          <w:sz w:val="24"/>
          <w:szCs w:val="24"/>
        </w:rPr>
        <w:t>薪酬福利：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1、入职后签订劳动合同，每月15号发放工资，享受员工福利；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2、提供午餐，加班提供加班餐；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3、入职后表现优异者，可直接升职加薪。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工作</w:t>
      </w:r>
      <w:r>
        <w:rPr>
          <w:rFonts w:hint="eastAsia" w:ascii="宋体" w:hAnsi="宋体"/>
          <w:b/>
          <w:bCs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济南市历城区自由贸易区港兴路9号博科集团总部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济南市高新区工业南路51号小鸭工业园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济南市历城区龙凤山路999号唐冶青创谷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济南市章丘区经十路6667号博科生物产业园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Theme="minorEastAsia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公司网址：</w:t>
      </w:r>
      <w:r>
        <w:rPr>
          <w:rFonts w:hint="eastAsia" w:ascii="宋体" w:hAnsi="宋体" w:eastAsia="宋体" w:cs="宋体"/>
          <w:sz w:val="24"/>
          <w:szCs w:val="24"/>
        </w:rPr>
        <w:t xml:space="preserve">www.biobase.cn </w:t>
      </w:r>
      <w:r>
        <w:rPr>
          <w:rFonts w:hint="eastAsia" w:ascii="宋体" w:hAnsi="宋体"/>
          <w:b/>
          <w:bCs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/>
          <w:b/>
          <w:bCs/>
          <w:sz w:val="24"/>
          <w:szCs w:val="24"/>
        </w:rPr>
        <w:t>联系电话：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7F7F7"/>
          <w:lang w:val="en-US" w:eastAsia="zh-CN"/>
        </w:rPr>
        <w:t>17862660985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/17806255887/15066157863/18660122170</w:t>
      </w:r>
    </w:p>
    <w:p>
      <w:pP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 xml:space="preserve">          0531-58227650/0531-66777722/0531-58227649  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"/>
        </w:rPr>
        <w:t xml:space="preserve">               </w:t>
      </w:r>
    </w:p>
    <w:p>
      <w:pPr>
        <w:jc w:val="right"/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"/>
        </w:rPr>
      </w:pPr>
    </w:p>
    <w:p>
      <w:pPr>
        <w:jc w:val="right"/>
        <w:rPr>
          <w:rFonts w:hint="eastAsia" w:eastAsiaTheme="minor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52CE5"/>
    <w:rsid w:val="03946F04"/>
    <w:rsid w:val="12EA72AE"/>
    <w:rsid w:val="13A90D5D"/>
    <w:rsid w:val="17971EE6"/>
    <w:rsid w:val="1AA053C0"/>
    <w:rsid w:val="1BD471E5"/>
    <w:rsid w:val="1C3246EC"/>
    <w:rsid w:val="24D542A4"/>
    <w:rsid w:val="24E50A44"/>
    <w:rsid w:val="2B5D3BD2"/>
    <w:rsid w:val="2DB362C4"/>
    <w:rsid w:val="2E261555"/>
    <w:rsid w:val="34712003"/>
    <w:rsid w:val="3D4C47D7"/>
    <w:rsid w:val="3F4469CD"/>
    <w:rsid w:val="40863422"/>
    <w:rsid w:val="54852CE5"/>
    <w:rsid w:val="54FA7E0D"/>
    <w:rsid w:val="559D3F79"/>
    <w:rsid w:val="5B5D087D"/>
    <w:rsid w:val="5CCE6734"/>
    <w:rsid w:val="615F561B"/>
    <w:rsid w:val="62BE7C80"/>
    <w:rsid w:val="69311C40"/>
    <w:rsid w:val="6DDB6E04"/>
    <w:rsid w:val="6E081266"/>
    <w:rsid w:val="703B20A4"/>
    <w:rsid w:val="7AC1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2021-02-24T10:46:00Z</dcterms:created>
  <dc:creator>博科人资张先</dc:creator>
  <cp:lastModifiedBy>86150</cp:lastModifiedBy>
  <cp:lastPrinted>2021-03-18T01:34:00Z</cp:lastPrinted>
  <dcterms:modified xsi:type="dcterms:W3CDTF">2021-04-20T08:44:12Z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380343179F384C14B9AC718BBCFF58FC</vt:lpwstr>
  </property>
</Properties>
</file>