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山东光辉人力资源科技有限公司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招聘简章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40"/>
          <w:szCs w:val="40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40"/>
          <w:szCs w:val="40"/>
          <w:lang w:eastAsia="zh-CN"/>
        </w:rPr>
        <w:t>（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公司简介</w:t>
      </w:r>
      <w:r>
        <w:rPr>
          <w:rFonts w:hint="eastAsia" w:ascii="黑体" w:hAnsi="黑体" w:eastAsia="黑体" w:cs="黑体"/>
          <w:b w:val="0"/>
          <w:bCs/>
          <w:sz w:val="40"/>
          <w:szCs w:val="40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山东光辉人力资源科技有限公司成立于2006年，注册资金1000万元，公司位于日照市高新区，主要从事业务领域主要为以人工智能、大数据、物联网等创新性技术为基础的企业数字化管理系统、社区智慧康养服务平台、人力资源信息化服务平台的研究。公司与山东大学等高校开展产学研合作，取得多项研发成果，并已申报多项发明专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公司在行业内处于领先水平，现已是国家高新技术企业，山东省专精特新中小企业、山东省瞪羚企业，拥有日照市HR信息化工程研究中心，省级服务业创新中心，绩效评价优秀的山东省新型研发机构等科技研发平台，公司也参与制修订了多项行业标准，引领了行业高质量发展。现有团队可为目前的技术开发和实现提供全面的技术支持，深受用户好评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一、招聘岗位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技术研发类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岗位一、人工智能研发工程师（深度学习工程师）  1人    16-25K/月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（一）岗位职责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1.根据公司战略规划，制定产品架构及开发实施策略；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2.使用机器学习特别是深度学习算法进行模型研发；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3.执行从数据处理到模型训练和部署的端到端项目研发；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4.根据各种部署环境开发定制的深度学习原型和解决方案；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5.测试和基准测试市场上不同的深度学习框架，合理运用到研发项目中；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6.使用系统工程方法调试和测试基础架构；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7.完成与算法相关的数据加工、清理、处理、分析等工作，并完成功能性需求；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8.负责技术难题的预研与攻关，解决核心技术问题，对产品整体稳定性和可靠性负责。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（二）任职要求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硕士及以上学历，人工智能、计算机技术相关专业（专业能力较强者，学历可放宽至本科）；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具备5年以上人工智能方面工作经验，有SaaS云、OA、人力资源行业、企业数字化管理相关项目开发经验；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具有使用Python或Java编写高质量代码的强大能力；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对机器学习有深刻的理解, 熟悉构建有效的机器学习模型的全部过程；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拥有至少一个主流深度学习框架的经验，包括PyTorch、TensorFlow、Caffe以及PaddlePaddle等；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具有数据科学工具的经验，包括Python脚本，numpy，scipy，matplotlib，scikit学习和云计算架构（例如hadoop / spark）；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强大的工程实践，调试/分析技能，熟悉多线程编程；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具备良好的分析解决问题能力，能独立承担任务、把控系统进度， 责任心强，具备良好的对外沟通和团队协作能力。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福利待遇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年终奖金、五险一金、晋升通道、带薪休假、午餐补助、节日福利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岗位二、软件工程师（后端）  2人   5-8K/月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（一）岗位职责</w:t>
      </w:r>
    </w:p>
    <w:p>
      <w:pPr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54" w:leftChars="0" w:hanging="454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软件的程序设计与代码编写；</w:t>
      </w:r>
    </w:p>
    <w:p>
      <w:pPr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54" w:leftChars="0" w:hanging="454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有关技术方案、文档的编写，软件单元的测试；</w:t>
      </w:r>
    </w:p>
    <w:p>
      <w:pPr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54" w:leftChars="0" w:hanging="454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根据项目具体要求，承担开发任务，按计划完成任务目标；</w:t>
      </w:r>
    </w:p>
    <w:p>
      <w:pPr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54" w:leftChars="0" w:hanging="454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配合系统分析人员完成软件系统以及模块的需求调研、需求分析；</w:t>
      </w:r>
    </w:p>
    <w:p>
      <w:pPr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54" w:leftChars="0" w:hanging="454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独立完成软件系统及模块的编码。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（二）任职要求</w:t>
      </w:r>
    </w:p>
    <w:p>
      <w:pPr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54" w:leftChars="0" w:hanging="454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本科及以上学历，通信、电子信息、自动化、计算机及其相关专业;</w:t>
      </w:r>
    </w:p>
    <w:p>
      <w:pPr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54" w:leftChars="0" w:hanging="454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具有3年以上从事系统开发的工作经验，参加过大中型系统开发工作;</w:t>
      </w:r>
    </w:p>
    <w:p>
      <w:pPr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54" w:leftChars="0" w:hanging="454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熟练掌握PHP、java、python；</w:t>
      </w:r>
    </w:p>
    <w:p>
      <w:pPr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54" w:leftChars="0" w:hanging="454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具备主流数据库开发能力、掌握NoSQL数据的应用；</w:t>
      </w:r>
    </w:p>
    <w:p>
      <w:pPr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54" w:leftChars="0" w:hanging="454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有良好的编码习惯和风格，有编写高质量代码能力，有一定的文档编写能力；</w:t>
      </w:r>
    </w:p>
    <w:p>
      <w:pPr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54" w:leftChars="0" w:hanging="454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有人力资源行业相关软件开发经验优先；</w:t>
      </w:r>
    </w:p>
    <w:p>
      <w:pPr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54" w:leftChars="0" w:hanging="454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具有学习能力和团队精神，需要不断的学习和创新。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（三）福利待遇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年终奖金、五险一金、晋升通道、带薪休假、午餐补助、节日福利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岗位三、产品经理  1人  8-12K/月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（一）岗位职责</w:t>
      </w:r>
    </w:p>
    <w:p>
      <w:pPr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根据公司发展规划，制定产品研发策略；</w:t>
      </w:r>
    </w:p>
    <w:p>
      <w:pPr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负责产品的需求分析、产品规划、原型设计等工作；</w:t>
      </w:r>
    </w:p>
    <w:p>
      <w:pPr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负责市场竞品分析，优化产品功能，提高产品竞争力；</w:t>
      </w:r>
    </w:p>
    <w:p>
      <w:pPr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负责从用户角度对产品的功能及操作流程进行验收测试，保障项目进度、产品品质，提高用户体验度；</w:t>
      </w:r>
    </w:p>
    <w:p>
      <w:pPr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负责产品运营数据整理、分析，监控产品质量，对产品进行持续优化。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（二）任职要求</w:t>
      </w:r>
    </w:p>
    <w:p>
      <w:pPr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本科及以上学历，计算机应用、软件工程及信息技术等相关专业；</w:t>
      </w:r>
    </w:p>
    <w:p>
      <w:pPr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具备3年及以上互联网产品研发经验；</w:t>
      </w:r>
    </w:p>
    <w:p>
      <w:pPr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具备较强的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项目管理能力，创新意识</w:t>
      </w:r>
      <w:r>
        <w:rPr>
          <w:rFonts w:hint="default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市场分析及团队协作能力。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福利待遇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年终奖金、五险一金、晋升通道、带薪休假、午餐补助、节日福利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市场营销类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 xml:space="preserve">岗位一、市场经理  2人   8-10K/月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（一）岗位职责</w:t>
      </w:r>
    </w:p>
    <w:p>
      <w:pPr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制定事业部的发展规划和年度招商目标；</w:t>
      </w:r>
    </w:p>
    <w:p>
      <w:pPr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完善事业部内部运作和管理机制，提升组织绩效；</w:t>
      </w:r>
    </w:p>
    <w:p>
      <w:pPr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指导并组织开展市场开拓、渠道管理等工作；</w:t>
      </w:r>
    </w:p>
    <w:p>
      <w:pPr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负责代表公司处置授权内的经营决策和商务谈判工作；</w:t>
      </w:r>
    </w:p>
    <w:p>
      <w:pPr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制定小优快工品牌管理策略，维护品牌形象。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（二）任职要求</w:t>
      </w:r>
    </w:p>
    <w:p>
      <w:pPr>
        <w:pageBreakBefore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本科及以上学历，5年以上招商、销售等工作经验，</w:t>
      </w:r>
    </w:p>
    <w:p>
      <w:pPr>
        <w:pageBreakBefore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具有极强的战略规划能力，团队领导能力，沟通谈判能力；</w:t>
      </w:r>
    </w:p>
    <w:p>
      <w:pPr>
        <w:pageBreakBefore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抗压能力强，能够适应短期出差。</w:t>
      </w:r>
    </w:p>
    <w:p>
      <w:pPr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福利待遇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业绩提成、五险一金、晋升通道、带薪休假、出差补助、午餐补助、节日福利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 xml:space="preserve">岗位二、品牌营销策划经理  1人   8-10K/月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岗位职责：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主要工作内容如下：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1、协助公司各类宣传策划方案的设计和撰写;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2、负责宣传推广文案及宣传资料文案的撰写;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3、负责公司对外媒体和广告表现文字的撰写;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4、定期更新行业资讯，撰写行业快讯;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5、负责媒体软文和广告资料的收集与整理。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6、</w:t>
      </w:r>
      <w:bookmarkStart w:id="0" w:name="_GoBack"/>
      <w:bookmarkEnd w:id="0"/>
      <w:r>
        <w:rPr>
          <w:rFonts w:hint="default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熟练视频拍摄剪辑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职位要求：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1、本科及以上学历，市场营销、广告学、中文、新闻传播相关专业优先；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2、具有文字功底扎实，熟悉各种广告文案、软文的写作；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3、学习能力和沟通能力强，对文字有着强烈的热爱，能够准确捕捉产品亮点，具备恰如其分的文字表现能力；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4、熟悉专业创意方法，思维敏捷，洞察力强，文字功底扎实，语言表达能力强；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5、能独立完成项目、广告等推广文案的撰写。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（三）福利待遇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业绩提成、五险一金、晋升通道、带薪休假、出差补助、午餐补助、节日福利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 xml:space="preserve">岗位三、平台合作部经理  3人   9-14K/月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（一）岗位职责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1.负责公司人力资源生态服务平台的推广与招商工作；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2.根据公司营销战略，制定招商计划，督导下属招商工作开展；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3.主动挖掘目标客户，组织招商谈判，带领招商团队完成招商任务。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（二）岗位要求</w:t>
      </w:r>
    </w:p>
    <w:p>
      <w:pPr>
        <w:pageBreakBefore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本科及以上学历，3年以上招商、销售等工作经验；</w:t>
      </w:r>
    </w:p>
    <w:p>
      <w:pPr>
        <w:pageBreakBefore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具有敏锐的市场洞察力，极强的执行力和组织协调能力；</w:t>
      </w:r>
    </w:p>
    <w:p>
      <w:pPr>
        <w:pageBreakBefore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抗压能力强，能够适应短期出差。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（三）福利待遇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业绩提成、五险一金、晋升通道、带薪休假、出差补助、午餐补助、节日福利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岗位四、快工之家门店经理  4人   6-10K/月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（一）岗位职责</w:t>
      </w:r>
    </w:p>
    <w:p>
      <w:pPr>
        <w:pageBreakBefore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制定门店运营计划和目标，保障门店良性运营；</w:t>
      </w:r>
    </w:p>
    <w:p>
      <w:pPr>
        <w:pageBreakBefore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负责门店对外接待、平台订单即时响应工作；</w:t>
      </w:r>
    </w:p>
    <w:p>
      <w:pPr>
        <w:pageBreakBefore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负责零工业务推广及洽谈工作；</w:t>
      </w:r>
    </w:p>
    <w:p>
      <w:pPr>
        <w:pageBreakBefore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负责组织培训工作的正常开展；</w:t>
      </w:r>
    </w:p>
    <w:p>
      <w:pPr>
        <w:pageBreakBefore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推动快工服务标准化，树立品牌形象。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（二）</w:t>
      </w:r>
      <w:r>
        <w:rPr>
          <w:rFonts w:hint="default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任职要求</w:t>
      </w:r>
    </w:p>
    <w:p>
      <w:pPr>
        <w:pageBreakBefore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本</w:t>
      </w:r>
      <w:r>
        <w:rPr>
          <w:rFonts w:hint="default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科以上学历，2年以上家政服务、人力资源服务相关经验；</w:t>
      </w:r>
    </w:p>
    <w:p>
      <w:pPr>
        <w:pageBreakBefore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能够带领团队达成营销目标，自主处理员工问题；</w:t>
      </w:r>
    </w:p>
    <w:p>
      <w:pPr>
        <w:pageBreakBefore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具有较强的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执行能力、</w:t>
      </w:r>
      <w:r>
        <w:rPr>
          <w:rFonts w:hint="default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团队领导能力、沟通和协作能力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。</w:t>
      </w:r>
    </w:p>
    <w:p>
      <w:pPr>
        <w:pageBreakBefore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福利待遇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业绩提成、五险一金、晋升通道、带薪休假、午餐补助、节日福利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岗位五、园区招商经理  1人  6-10K/月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（一）岗位职责</w:t>
      </w:r>
    </w:p>
    <w:p>
      <w:pPr>
        <w:pageBreakBefore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负责数字产业创新服务载体建设，搭建科技服务体系，完善科技服务生态；</w:t>
      </w:r>
    </w:p>
    <w:p>
      <w:pPr>
        <w:pageBreakBefore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全面统筹园区运营工作，制定整体的经营计划并组织实施；</w:t>
      </w:r>
    </w:p>
    <w:p>
      <w:pPr>
        <w:pageBreakBefore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制定招商发展计划，统筹园区招商业务团队的管理工作；</w:t>
      </w:r>
    </w:p>
    <w:p>
      <w:pPr>
        <w:pageBreakBefore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建立和维护客户关系，提升客户服务质量；</w:t>
      </w:r>
    </w:p>
    <w:p>
      <w:pPr>
        <w:pageBreakBefore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建立、发展和维护优质项目库，实现园区与其他区域商务拓展的资源流通。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（二）任职要求</w:t>
      </w:r>
    </w:p>
    <w:p>
      <w:pPr>
        <w:pageBreakBefore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本科及以上学历，3年及以上产业园招商运营统筹管理工作经验； </w:t>
      </w:r>
    </w:p>
    <w:p>
      <w:pPr>
        <w:pageBreakBefore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善于拓展招商资源和渠道资源；具备较强的外联能力及资源整合能力，拥有良好的合作战略资源和社会资源； </w:t>
      </w:r>
    </w:p>
    <w:p>
      <w:pPr>
        <w:pageBreakBefore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具备良好的统筹管理能力，商务谈判能力，敏锐的市场意识、优秀的营销技巧。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（三）福利待遇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业绩提成、五险一金、晋升通道、带薪休假、午餐补助、节日福利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岗位六、双创中心主任  1人   6-10K/月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（一）岗位职责</w:t>
      </w:r>
    </w:p>
    <w:p>
      <w:pPr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负责双创中心的整体运营及日常管理工作；</w:t>
      </w:r>
    </w:p>
    <w:p>
      <w:pPr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负责数字赋能企业服务业务开展；</w:t>
      </w:r>
    </w:p>
    <w:p>
      <w:pPr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负责企业营销推广服务；</w:t>
      </w:r>
    </w:p>
    <w:p>
      <w:pPr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负责企业家培训项目的培训管理和培训后服务、投标；</w:t>
      </w:r>
    </w:p>
    <w:p>
      <w:pPr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新一代信息类创客入驻招商；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（二）任职要求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 </w:t>
      </w:r>
    </w:p>
    <w:p>
      <w:pPr>
        <w:pageBreakBefore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本科及以上学历，3年及以上市场营销、管理类等相关专业，熟悉创业孵化运营模式； </w:t>
      </w:r>
    </w:p>
    <w:p>
      <w:pPr>
        <w:pageBreakBefore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善于拓展招商资源和渠道资源，具备较强的外联能力及资源整合能力，拥有良好的合作战略资源和社会资源； </w:t>
      </w:r>
    </w:p>
    <w:p>
      <w:pPr>
        <w:pageBreakBefore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具备良好的统筹管理能力，商务谈判能力，敏锐的市场意识、优秀的营销技巧。</w:t>
      </w:r>
    </w:p>
    <w:p>
      <w:pPr>
        <w:pageBreakBefore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福利待遇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业绩提成、五险一金、晋升通道、带薪休假、午餐补助、节日福利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人力资源管理类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岗位一、人事主管  1人   5-8K/月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（一）岗位职责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1、负责内部、外部人员招聘服务，招聘需求分析，发布招聘信息、简历筛选、面试及跟进；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2、负责招聘渠道维护与管理，为客户制定招聘方案，确保招聘信息的准确性和有效性；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3、参与建立和完善公司的招聘流程和招聘体系；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4、执行招聘、甄选、面试、选择、安置工作；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5、具有一定分析和识别人才的能力，冷静、客观的分析判断能力;良好的组织协调能力和沟通表达能力。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（二）任职要求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 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1.本科及以上学历，人力资源管理相关专业，具备1年以上招聘服务经验； 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2.熟悉《劳动法》、《劳动合同法》及地区劳动法律法规、熟悉人力资源管理知识；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3.具有较强的组织协调能力、良好的沟通能力、培养人才能力；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4.工作客观严谨、原则性清晰、具有亲和力，学习过人力资源或企业管理者优先； </w:t>
      </w:r>
    </w:p>
    <w:p>
      <w:pPr>
        <w:pageBreakBefore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福利待遇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业绩提成、五险一金、晋升通道、带薪休假、午餐补助、节日福利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日照市人才工程：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default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青年人才储备计划：择业期（毕业3年内，下同）全日制博士研究生到日照企事业单位就业的，每月发放5000元补贴；择业期全日制硕士研究生到日照企业就业的，每月发放2000元生活补贴、400元社保（房租）补贴；择业期全日制高校本科毕业生到日照企业就业的，每月发放1000元补贴；择业期全日制高校专科毕业生到日照企业就业的，每月发放800元补贴；自主创业的全日制高校毕业生，每月发放1100元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default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以上所有符合人才工程人员均享受日照市招才引智人才政策！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二、联系方式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联系人：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冯女士 17763386703      张女士 18563363980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招聘监督电话：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穆先生 19163319088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光辉人才报名系统：</w:t>
      </w:r>
      <w:r>
        <w:rPr>
          <w:rFonts w:hint="eastAsia" w:ascii="仿宋_GB2312" w:hAnsi="仿宋_GB2312" w:eastAsia="仿宋_GB2312" w:cs="仿宋_GB2312"/>
          <w:b/>
          <w:bCs w:val="0"/>
          <w:color w:val="0000FF"/>
          <w:sz w:val="28"/>
          <w:szCs w:val="28"/>
          <w:lang w:val="en-US" w:eastAsia="zh-CN"/>
        </w:rPr>
        <w:t>“www.youcaiyongyong.cn/在线报名系统”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，报名人员登录并按照要求填写个人信息及简历资料；公司名称：山东光辉人力资源科技有限公司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企业邮箱：</w:t>
      </w:r>
      <w:r>
        <w:rPr>
          <w:rFonts w:hint="eastAsia" w:ascii="仿宋_GB2312" w:hAnsi="仿宋_GB2312" w:eastAsia="仿宋_GB2312" w:cs="仿宋_GB2312"/>
          <w:b/>
          <w:bCs w:val="0"/>
          <w:color w:val="0000FF"/>
          <w:sz w:val="28"/>
          <w:szCs w:val="28"/>
          <w:lang w:val="en-US" w:eastAsia="zh-CN"/>
        </w:rPr>
        <w:t>qczyedu001@163.com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公司网址：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  <w:fldChar w:fldCharType="begin"/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  <w:instrText xml:space="preserve"> HYPERLINK "http://www.ghrenli.com/" </w:instrTex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b/>
          <w:bCs w:val="0"/>
          <w:sz w:val="28"/>
          <w:szCs w:val="28"/>
        </w:rPr>
        <w:t>http://www.ghrenli.com/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  <w:fldChar w:fldCharType="end"/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1337310</wp:posOffset>
            </wp:positionH>
            <wp:positionV relativeFrom="paragraph">
              <wp:posOffset>327660</wp:posOffset>
            </wp:positionV>
            <wp:extent cx="628650" cy="628650"/>
            <wp:effectExtent l="0" t="0" r="0" b="0"/>
            <wp:wrapNone/>
            <wp:docPr id="1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服务热线：4008-531-008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 xml:space="preserve">微信公众号：           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（扫码关注公众号）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公司地址：山东省日照市高新区山东路511号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附：小优快工-即时用工务工服务平台免费下载体验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小优快工是以数字技术为驱动的一站式即时用工务工服务平台，通过人工智能、大数据、云计算等技术，为用工主体和灵活就业者提供智慧匹配、预约用工、便捷报酬支付、信誉评价、即时保险保障、职业发展规划、人才素质测评、职业培训等服务，帮助用工方提质增效，降低用工风险，同时提高劳动者职业化水平，提升价值，促进更加高质量充分就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6393180" cy="3395980"/>
            <wp:effectExtent l="0" t="0" r="7620" b="13970"/>
            <wp:docPr id="1" name="图片 1" descr="E:\小优快工视频类\公众号编辑\图片1.jp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:\小优快工视频类\公众号编辑\图片1.jpg图片1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93180" cy="339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195" w:right="846" w:bottom="943" w:left="980" w:header="6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CBD037-5003-4055-A7D7-57866A584E8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C8EAC1F-3D29-4BE4-B6CC-2EFC9F779CD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3A65C80-CB8A-4D54-A7D8-42F8BB66750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APXkrP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240" w:lineRule="auto"/>
      <w:jc w:val="right"/>
      <w:rPr>
        <w:rFonts w:hint="eastAsia"/>
        <w:lang w:val="en-US"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353060</wp:posOffset>
          </wp:positionH>
          <wp:positionV relativeFrom="paragraph">
            <wp:posOffset>10160</wp:posOffset>
          </wp:positionV>
          <wp:extent cx="520700" cy="431800"/>
          <wp:effectExtent l="0" t="0" r="12700" b="6350"/>
          <wp:wrapNone/>
          <wp:docPr id="7" name="图片 1" descr="微信图片_20211012114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1" descr="微信图片_2021101211425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07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 xml:space="preserve">                                                        </w:t>
    </w:r>
  </w:p>
  <w:p>
    <w:pPr>
      <w:pStyle w:val="4"/>
      <w:spacing w:line="240" w:lineRule="auto"/>
      <w:jc w:val="right"/>
      <w:rPr>
        <w:rFonts w:hint="eastAsia"/>
        <w:lang w:val="en-US" w:eastAsia="zh-CN"/>
      </w:rPr>
    </w:pPr>
    <w:r>
      <w:rPr>
        <w:rFonts w:hint="eastAsia"/>
        <w:lang w:val="en-US" w:eastAsia="zh-CN"/>
      </w:rPr>
      <w:t xml:space="preserve">                    专业专注 用心服务                      </w:t>
    </w:r>
  </w:p>
  <w:p>
    <w:pPr>
      <w:pStyle w:val="4"/>
      <w:spacing w:line="240" w:lineRule="auto"/>
      <w:jc w:val="right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 xml:space="preserve"> 赋能人才 助力成长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3F86EC"/>
    <w:multiLevelType w:val="singleLevel"/>
    <w:tmpl w:val="A43F86EC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A7BA3BE2"/>
    <w:multiLevelType w:val="singleLevel"/>
    <w:tmpl w:val="A7BA3BE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ED0963C"/>
    <w:multiLevelType w:val="singleLevel"/>
    <w:tmpl w:val="BED0963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D06A845A"/>
    <w:multiLevelType w:val="singleLevel"/>
    <w:tmpl w:val="D06A845A"/>
    <w:lvl w:ilvl="0" w:tentative="0">
      <w:start w:val="1"/>
      <w:numFmt w:val="decimal"/>
      <w:suff w:val="nothing"/>
      <w:lvlText w:val="%1."/>
      <w:lvlJc w:val="left"/>
    </w:lvl>
  </w:abstractNum>
  <w:abstractNum w:abstractNumId="4">
    <w:nsid w:val="F24BFFFF"/>
    <w:multiLevelType w:val="singleLevel"/>
    <w:tmpl w:val="F24BFFFF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FBDA9676"/>
    <w:multiLevelType w:val="singleLevel"/>
    <w:tmpl w:val="FBDA9676"/>
    <w:lvl w:ilvl="0" w:tentative="0">
      <w:start w:val="1"/>
      <w:numFmt w:val="decimal"/>
      <w:suff w:val="nothing"/>
      <w:lvlText w:val="%1."/>
      <w:lvlJc w:val="left"/>
      <w:pPr>
        <w:ind w:left="454" w:leftChars="0" w:hanging="454" w:firstLineChars="0"/>
      </w:pPr>
      <w:rPr>
        <w:rFonts w:hint="default"/>
      </w:rPr>
    </w:lvl>
  </w:abstractNum>
  <w:abstractNum w:abstractNumId="6">
    <w:nsid w:val="FCF9B06A"/>
    <w:multiLevelType w:val="singleLevel"/>
    <w:tmpl w:val="FCF9B06A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7">
    <w:nsid w:val="185B2657"/>
    <w:multiLevelType w:val="singleLevel"/>
    <w:tmpl w:val="185B2657"/>
    <w:lvl w:ilvl="0" w:tentative="0">
      <w:start w:val="1"/>
      <w:numFmt w:val="decimal"/>
      <w:suff w:val="nothing"/>
      <w:lvlText w:val="%1."/>
      <w:lvlJc w:val="left"/>
    </w:lvl>
  </w:abstractNum>
  <w:abstractNum w:abstractNumId="8">
    <w:nsid w:val="258C2504"/>
    <w:multiLevelType w:val="singleLevel"/>
    <w:tmpl w:val="258C250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2A643AB1"/>
    <w:multiLevelType w:val="singleLevel"/>
    <w:tmpl w:val="2A643AB1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0">
    <w:nsid w:val="2D4388D6"/>
    <w:multiLevelType w:val="singleLevel"/>
    <w:tmpl w:val="2D4388D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3D8E77DA"/>
    <w:multiLevelType w:val="singleLevel"/>
    <w:tmpl w:val="3D8E77DA"/>
    <w:lvl w:ilvl="0" w:tentative="0">
      <w:start w:val="1"/>
      <w:numFmt w:val="decimal"/>
      <w:suff w:val="nothing"/>
      <w:lvlText w:val="%1."/>
      <w:lvlJc w:val="left"/>
    </w:lvl>
  </w:abstractNum>
  <w:abstractNum w:abstractNumId="12">
    <w:nsid w:val="473E0B0C"/>
    <w:multiLevelType w:val="singleLevel"/>
    <w:tmpl w:val="473E0B0C"/>
    <w:lvl w:ilvl="0" w:tentative="0">
      <w:start w:val="1"/>
      <w:numFmt w:val="decimal"/>
      <w:suff w:val="nothing"/>
      <w:lvlText w:val="%1."/>
      <w:lvlJc w:val="left"/>
    </w:lvl>
  </w:abstractNum>
  <w:abstractNum w:abstractNumId="13">
    <w:nsid w:val="5141D924"/>
    <w:multiLevelType w:val="singleLevel"/>
    <w:tmpl w:val="5141D92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6E7B7BA8"/>
    <w:multiLevelType w:val="singleLevel"/>
    <w:tmpl w:val="6E7B7BA8"/>
    <w:lvl w:ilvl="0" w:tentative="0">
      <w:start w:val="1"/>
      <w:numFmt w:val="decimal"/>
      <w:suff w:val="nothing"/>
      <w:lvlText w:val="%1."/>
      <w:lvlJc w:val="left"/>
      <w:pPr>
        <w:ind w:left="454" w:leftChars="0" w:hanging="454" w:firstLineChars="0"/>
      </w:pPr>
      <w:rPr>
        <w:rFonts w:hint="default"/>
      </w:rPr>
    </w:lvl>
  </w:abstractNum>
  <w:abstractNum w:abstractNumId="15">
    <w:nsid w:val="736EAAF9"/>
    <w:multiLevelType w:val="singleLevel"/>
    <w:tmpl w:val="736EAAF9"/>
    <w:lvl w:ilvl="0" w:tentative="0">
      <w:start w:val="1"/>
      <w:numFmt w:val="decimal"/>
      <w:suff w:val="nothing"/>
      <w:lvlText w:val="%1."/>
      <w:lvlJc w:val="left"/>
    </w:lvl>
  </w:abstractNum>
  <w:abstractNum w:abstractNumId="16">
    <w:nsid w:val="7B4F7B7F"/>
    <w:multiLevelType w:val="singleLevel"/>
    <w:tmpl w:val="7B4F7B7F"/>
    <w:lvl w:ilvl="0" w:tentative="0">
      <w:start w:val="1"/>
      <w:numFmt w:val="decimal"/>
      <w:suff w:val="nothing"/>
      <w:lvlText w:val="%1."/>
      <w:lvlJc w:val="left"/>
    </w:lvl>
  </w:abstractNum>
  <w:abstractNum w:abstractNumId="17">
    <w:nsid w:val="7B595501"/>
    <w:multiLevelType w:val="singleLevel"/>
    <w:tmpl w:val="7B595501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6"/>
  </w:num>
  <w:num w:numId="2">
    <w:abstractNumId w:val="9"/>
  </w:num>
  <w:num w:numId="3">
    <w:abstractNumId w:val="5"/>
  </w:num>
  <w:num w:numId="4">
    <w:abstractNumId w:val="14"/>
  </w:num>
  <w:num w:numId="5">
    <w:abstractNumId w:val="7"/>
  </w:num>
  <w:num w:numId="6">
    <w:abstractNumId w:val="12"/>
  </w:num>
  <w:num w:numId="7">
    <w:abstractNumId w:val="13"/>
  </w:num>
  <w:num w:numId="8">
    <w:abstractNumId w:val="15"/>
  </w:num>
  <w:num w:numId="9">
    <w:abstractNumId w:val="4"/>
  </w:num>
  <w:num w:numId="10">
    <w:abstractNumId w:val="11"/>
  </w:num>
  <w:num w:numId="11">
    <w:abstractNumId w:val="3"/>
  </w:num>
  <w:num w:numId="12">
    <w:abstractNumId w:val="0"/>
  </w:num>
  <w:num w:numId="13">
    <w:abstractNumId w:val="17"/>
  </w:num>
  <w:num w:numId="14">
    <w:abstractNumId w:val="10"/>
  </w:num>
  <w:num w:numId="15">
    <w:abstractNumId w:val="2"/>
  </w:num>
  <w:num w:numId="16">
    <w:abstractNumId w:val="8"/>
  </w:num>
  <w:num w:numId="17">
    <w:abstractNumId w:val="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2YTI4YWU5YjdkODllOTkzMDEzM2FmYjQ3MzBjNzIifQ=="/>
  </w:docVars>
  <w:rsids>
    <w:rsidRoot w:val="00000000"/>
    <w:rsid w:val="0231188E"/>
    <w:rsid w:val="0351255C"/>
    <w:rsid w:val="044B7594"/>
    <w:rsid w:val="04D211E1"/>
    <w:rsid w:val="06B93E95"/>
    <w:rsid w:val="08E72D23"/>
    <w:rsid w:val="09E7342A"/>
    <w:rsid w:val="0CAF5415"/>
    <w:rsid w:val="0DAF4F99"/>
    <w:rsid w:val="113B74C8"/>
    <w:rsid w:val="12E83128"/>
    <w:rsid w:val="130848A2"/>
    <w:rsid w:val="14F86BD3"/>
    <w:rsid w:val="195016FE"/>
    <w:rsid w:val="1C751DF6"/>
    <w:rsid w:val="1D662042"/>
    <w:rsid w:val="1D847432"/>
    <w:rsid w:val="1D8B2F28"/>
    <w:rsid w:val="1E513951"/>
    <w:rsid w:val="21B35FBE"/>
    <w:rsid w:val="21EC5DEF"/>
    <w:rsid w:val="2669332A"/>
    <w:rsid w:val="293D2058"/>
    <w:rsid w:val="2B13004E"/>
    <w:rsid w:val="2C4171A3"/>
    <w:rsid w:val="317C0729"/>
    <w:rsid w:val="342D6645"/>
    <w:rsid w:val="3C6D7445"/>
    <w:rsid w:val="3EB5595F"/>
    <w:rsid w:val="42B07FE6"/>
    <w:rsid w:val="433E121F"/>
    <w:rsid w:val="43725E62"/>
    <w:rsid w:val="437D25BE"/>
    <w:rsid w:val="43847FB3"/>
    <w:rsid w:val="4AF02D8D"/>
    <w:rsid w:val="4FD703DA"/>
    <w:rsid w:val="50840479"/>
    <w:rsid w:val="50FF6B08"/>
    <w:rsid w:val="53795403"/>
    <w:rsid w:val="53BB7E06"/>
    <w:rsid w:val="551170F4"/>
    <w:rsid w:val="557F1260"/>
    <w:rsid w:val="58083AD7"/>
    <w:rsid w:val="58B31296"/>
    <w:rsid w:val="59140A23"/>
    <w:rsid w:val="59CB2795"/>
    <w:rsid w:val="5D277A99"/>
    <w:rsid w:val="5D4434F0"/>
    <w:rsid w:val="5E1A6CE7"/>
    <w:rsid w:val="65567FDD"/>
    <w:rsid w:val="670A04CD"/>
    <w:rsid w:val="676A44A6"/>
    <w:rsid w:val="689F0D0A"/>
    <w:rsid w:val="6B910106"/>
    <w:rsid w:val="6C7B7B18"/>
    <w:rsid w:val="6EA04FC2"/>
    <w:rsid w:val="72B259D9"/>
    <w:rsid w:val="739A7D73"/>
    <w:rsid w:val="78DF7F56"/>
    <w:rsid w:val="7CEF7FC1"/>
    <w:rsid w:val="7D526DF7"/>
    <w:rsid w:val="7DB602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4038</Words>
  <Characters>4320</Characters>
  <Lines>0</Lines>
  <Paragraphs>0</Paragraphs>
  <TotalTime>10</TotalTime>
  <ScaleCrop>false</ScaleCrop>
  <LinksUpToDate>false</LinksUpToDate>
  <CharactersWithSpaces>4412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2021-12-24T05:48:00Z</dcterms:created>
  <dc:creator>huawei</dc:creator>
  <cp:lastModifiedBy>香菜</cp:lastModifiedBy>
  <dcterms:modified xsi:type="dcterms:W3CDTF">2023-05-26T03:31:16Z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47A9406A467B4A12B66354A74EAC2580_13</vt:lpwstr>
  </property>
</Properties>
</file>