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C2" w:rsidRPr="000C60C2" w:rsidRDefault="000C60C2" w:rsidP="000C60C2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0C60C2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招聘简章</w:t>
      </w:r>
    </w:p>
    <w:p w:rsidR="000C60C2" w:rsidRPr="00893755" w:rsidRDefault="000C60C2" w:rsidP="000C60C2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893755">
        <w:rPr>
          <w:rFonts w:asciiTheme="minorEastAsia" w:hAnsiTheme="minorEastAsia" w:cs="宋体" w:hint="eastAsia"/>
          <w:kern w:val="0"/>
          <w:sz w:val="30"/>
          <w:szCs w:val="30"/>
        </w:rPr>
        <w:t>一、公司简介</w:t>
      </w:r>
    </w:p>
    <w:p w:rsidR="009F1055" w:rsidRDefault="009F1055" w:rsidP="000C60C2">
      <w:pPr>
        <w:widowControl/>
        <w:shd w:val="clear" w:color="auto" w:fill="FFFFFF"/>
        <w:spacing w:line="450" w:lineRule="atLeast"/>
        <w:ind w:firstLineChars="200" w:firstLine="420"/>
        <w:jc w:val="left"/>
        <w:rPr>
          <w:rFonts w:asciiTheme="minorEastAsia" w:hAnsiTheme="minorEastAsia" w:cs="宋体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1881BF39" wp14:editId="4491A754">
            <wp:extent cx="4549140" cy="1139190"/>
            <wp:effectExtent l="0" t="0" r="381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042" cy="113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23F" w:rsidRPr="00893755" w:rsidRDefault="0033423F" w:rsidP="000C60C2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893755">
        <w:rPr>
          <w:rFonts w:asciiTheme="minorEastAsia" w:hAnsiTheme="minorEastAsia" w:cs="宋体" w:hint="eastAsia"/>
          <w:kern w:val="0"/>
          <w:sz w:val="30"/>
          <w:szCs w:val="30"/>
        </w:rPr>
        <w:t>山东工业陶瓷研究设计院（以下简称“山东工陶院”）</w:t>
      </w:r>
      <w:r w:rsidR="00992A94" w:rsidRPr="00893755">
        <w:rPr>
          <w:rFonts w:asciiTheme="minorEastAsia" w:hAnsiTheme="minorEastAsia" w:cs="宋体" w:hint="eastAsia"/>
          <w:kern w:val="0"/>
          <w:sz w:val="30"/>
          <w:szCs w:val="30"/>
        </w:rPr>
        <w:t>隶属于中国建材集团有限公司，</w:t>
      </w:r>
      <w:r w:rsidR="00BA6938">
        <w:rPr>
          <w:rFonts w:asciiTheme="minorEastAsia" w:hAnsiTheme="minorEastAsia" w:cs="宋体" w:hint="eastAsia"/>
          <w:kern w:val="0"/>
          <w:sz w:val="30"/>
          <w:szCs w:val="30"/>
        </w:rPr>
        <w:t>属国有全资企业，</w:t>
      </w:r>
      <w:r w:rsidR="00BA6938" w:rsidRPr="00893755">
        <w:rPr>
          <w:rFonts w:asciiTheme="minorEastAsia" w:hAnsiTheme="minorEastAsia" w:cs="宋体" w:hint="eastAsia"/>
          <w:kern w:val="0"/>
          <w:sz w:val="30"/>
          <w:szCs w:val="30"/>
        </w:rPr>
        <w:t>是国家创新型企业、国家工业陶瓷工程技术研究中心、全国工业陶瓷标准化技术委员会(SAC/TC194)依托单位、国际ISO/TC206精细陶瓷技术委员会国内技术归口联络单位。是</w:t>
      </w:r>
      <w:r w:rsidR="00BA6938">
        <w:rPr>
          <w:rFonts w:asciiTheme="minorEastAsia" w:hAnsiTheme="minorEastAsia" w:cs="宋体" w:hint="eastAsia"/>
          <w:kern w:val="0"/>
          <w:sz w:val="30"/>
          <w:szCs w:val="30"/>
        </w:rPr>
        <w:t>一家集科研、设计、军民融合、生产、经营为一体的科技型企业</w:t>
      </w:r>
      <w:r w:rsidR="00BA6938" w:rsidRPr="00893755">
        <w:rPr>
          <w:rFonts w:asciiTheme="minorEastAsia" w:hAnsiTheme="minorEastAsia" w:cs="宋体" w:hint="eastAsia"/>
          <w:kern w:val="0"/>
          <w:sz w:val="30"/>
          <w:szCs w:val="30"/>
        </w:rPr>
        <w:t>。</w:t>
      </w:r>
    </w:p>
    <w:p w:rsidR="003F74D1" w:rsidRPr="009F1055" w:rsidRDefault="00BA6938" w:rsidP="009F1055">
      <w:pPr>
        <w:widowControl/>
        <w:shd w:val="clear" w:color="auto" w:fill="FFFFFF"/>
        <w:spacing w:line="450" w:lineRule="atLeast"/>
        <w:ind w:firstLineChars="200" w:firstLine="600"/>
        <w:jc w:val="left"/>
        <w:textAlignment w:val="baseline"/>
        <w:rPr>
          <w:rFonts w:asciiTheme="minorEastAsia" w:hAnsiTheme="minorEastAsia" w:cs="宋体"/>
          <w:kern w:val="0"/>
          <w:sz w:val="30"/>
          <w:szCs w:val="30"/>
        </w:rPr>
      </w:pPr>
      <w:bookmarkStart w:id="0" w:name="_GoBack"/>
      <w:bookmarkEnd w:id="0"/>
      <w:r w:rsidRPr="00BA6938">
        <w:rPr>
          <w:rFonts w:asciiTheme="minorEastAsia" w:hAnsiTheme="minorEastAsia" w:cs="宋体" w:hint="eastAsia"/>
          <w:kern w:val="0"/>
          <w:sz w:val="30"/>
          <w:szCs w:val="30"/>
        </w:rPr>
        <w:t>先后承担国家“863”计划、国家科技攻关和国防科技攻关项目百余项；获得国家级奖励9项，省部级奖励百余项；拥有专利超过40余项；主持制订、修订国家和行业标准40多项。研制的数十种新型材料，近百种新产品中，有20余种被列为国家级新产品，填补了国内空白，产品广泛应用于军工行业、工业陶瓷、建筑陶瓷等领域，为建材行业、国防军工配套特种陶瓷材料做出了重大贡献。</w:t>
      </w:r>
    </w:p>
    <w:p w:rsidR="0033796C" w:rsidRDefault="007D1E1D" w:rsidP="0033796C">
      <w:pPr>
        <w:spacing w:line="360" w:lineRule="auto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二、招聘岗位</w:t>
      </w: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1418"/>
        <w:gridCol w:w="1086"/>
        <w:gridCol w:w="4283"/>
      </w:tblGrid>
      <w:tr w:rsidR="007D1E1D" w:rsidTr="003F74D1">
        <w:trPr>
          <w:jc w:val="center"/>
        </w:trPr>
        <w:tc>
          <w:tcPr>
            <w:tcW w:w="1555" w:type="dxa"/>
            <w:vAlign w:val="center"/>
          </w:tcPr>
          <w:p w:rsidR="007D1E1D" w:rsidRPr="00C418DF" w:rsidRDefault="007D1E1D" w:rsidP="007D1E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需求岗位</w:t>
            </w:r>
          </w:p>
        </w:tc>
        <w:tc>
          <w:tcPr>
            <w:tcW w:w="2409" w:type="dxa"/>
            <w:vAlign w:val="center"/>
          </w:tcPr>
          <w:p w:rsidR="007D1E1D" w:rsidRPr="00C418DF" w:rsidRDefault="007D1E1D" w:rsidP="007D1E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/>
                <w:sz w:val="24"/>
                <w:szCs w:val="24"/>
              </w:rPr>
              <w:t>需求专业</w:t>
            </w:r>
          </w:p>
        </w:tc>
        <w:tc>
          <w:tcPr>
            <w:tcW w:w="1418" w:type="dxa"/>
            <w:vAlign w:val="center"/>
          </w:tcPr>
          <w:p w:rsidR="007D1E1D" w:rsidRPr="00C418DF" w:rsidRDefault="007D1E1D" w:rsidP="007D1E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/>
                <w:sz w:val="24"/>
                <w:szCs w:val="24"/>
              </w:rPr>
              <w:t>学历要求</w:t>
            </w:r>
          </w:p>
        </w:tc>
        <w:tc>
          <w:tcPr>
            <w:tcW w:w="1086" w:type="dxa"/>
            <w:vAlign w:val="center"/>
          </w:tcPr>
          <w:p w:rsidR="007D1E1D" w:rsidRPr="00C418DF" w:rsidRDefault="007D1E1D" w:rsidP="007D1E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名  额</w:t>
            </w:r>
          </w:p>
        </w:tc>
        <w:tc>
          <w:tcPr>
            <w:tcW w:w="4283" w:type="dxa"/>
            <w:vAlign w:val="center"/>
          </w:tcPr>
          <w:p w:rsidR="007D1E1D" w:rsidRPr="00C418DF" w:rsidRDefault="007D1E1D" w:rsidP="007D1E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岗位职责</w:t>
            </w:r>
          </w:p>
        </w:tc>
      </w:tr>
      <w:tr w:rsidR="004A3AED" w:rsidTr="00C418DF">
        <w:trPr>
          <w:trHeight w:val="1734"/>
          <w:jc w:val="center"/>
        </w:trPr>
        <w:tc>
          <w:tcPr>
            <w:tcW w:w="1555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418DF">
              <w:rPr>
                <w:rFonts w:ascii="宋体" w:eastAsia="宋体" w:hAnsi="宋体" w:hint="eastAsia"/>
                <w:sz w:val="24"/>
                <w:szCs w:val="24"/>
              </w:rPr>
              <w:t>研发人员（博士）</w:t>
            </w:r>
          </w:p>
        </w:tc>
        <w:tc>
          <w:tcPr>
            <w:tcW w:w="2409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418DF">
              <w:rPr>
                <w:rFonts w:ascii="宋体" w:eastAsia="宋体" w:hAnsi="宋体" w:hint="eastAsia"/>
                <w:sz w:val="24"/>
                <w:szCs w:val="24"/>
              </w:rPr>
              <w:t>化学、材料学等无机非金属材料专业、有机高分子类</w:t>
            </w:r>
            <w:r w:rsidRPr="00C418DF">
              <w:rPr>
                <w:rFonts w:ascii="宋体" w:eastAsia="宋体" w:hAnsi="宋体" w:hint="eastAsia"/>
                <w:sz w:val="24"/>
                <w:szCs w:val="24"/>
              </w:rPr>
              <w:t>，机械类，特纤类等。</w:t>
            </w:r>
          </w:p>
        </w:tc>
        <w:tc>
          <w:tcPr>
            <w:tcW w:w="1418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086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4283" w:type="dxa"/>
            <w:vAlign w:val="center"/>
          </w:tcPr>
          <w:p w:rsidR="004A3AED" w:rsidRPr="00C418DF" w:rsidRDefault="004A3AED" w:rsidP="004A3AED">
            <w:pPr>
              <w:jc w:val="left"/>
              <w:rPr>
                <w:rFonts w:ascii="宋体" w:eastAsia="宋体" w:hAnsi="宋体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负责新产品、新工艺、新技术开发、科研项目申报等</w:t>
            </w:r>
          </w:p>
        </w:tc>
      </w:tr>
      <w:tr w:rsidR="004A3AED" w:rsidTr="00C418DF">
        <w:trPr>
          <w:trHeight w:val="2048"/>
          <w:jc w:val="center"/>
        </w:trPr>
        <w:tc>
          <w:tcPr>
            <w:tcW w:w="1555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8D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研发人员</w:t>
            </w:r>
          </w:p>
        </w:tc>
        <w:tc>
          <w:tcPr>
            <w:tcW w:w="2409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hint="eastAsia"/>
                <w:sz w:val="24"/>
                <w:szCs w:val="24"/>
              </w:rPr>
              <w:t>化学、材料学等无机非金属材料专业、有机高分子类、</w:t>
            </w: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环境工程相关专业</w:t>
            </w:r>
          </w:p>
        </w:tc>
        <w:tc>
          <w:tcPr>
            <w:tcW w:w="1418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硕士及以上</w:t>
            </w:r>
          </w:p>
        </w:tc>
        <w:tc>
          <w:tcPr>
            <w:tcW w:w="1086" w:type="dxa"/>
            <w:vAlign w:val="center"/>
          </w:tcPr>
          <w:p w:rsidR="004A3AED" w:rsidRPr="00C418DF" w:rsidRDefault="00C418DF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="004A3AED"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283" w:type="dxa"/>
            <w:vAlign w:val="center"/>
          </w:tcPr>
          <w:p w:rsidR="004A3AED" w:rsidRPr="00C418DF" w:rsidRDefault="004A3AED" w:rsidP="004A3AED">
            <w:pPr>
              <w:jc w:val="left"/>
              <w:rPr>
                <w:rFonts w:ascii="宋体" w:eastAsia="宋体" w:hAnsi="宋体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负责新产品、新工艺、新技术开发、科研项目申报等</w:t>
            </w:r>
          </w:p>
        </w:tc>
      </w:tr>
      <w:tr w:rsidR="004A3AED" w:rsidTr="004A3AED">
        <w:trPr>
          <w:trHeight w:val="846"/>
          <w:jc w:val="center"/>
        </w:trPr>
        <w:tc>
          <w:tcPr>
            <w:tcW w:w="1555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8DF">
              <w:rPr>
                <w:rFonts w:ascii="宋体" w:eastAsia="宋体" w:hAnsi="宋体" w:hint="eastAsia"/>
                <w:sz w:val="24"/>
                <w:szCs w:val="24"/>
              </w:rPr>
              <w:t>行政主管</w:t>
            </w:r>
          </w:p>
        </w:tc>
        <w:tc>
          <w:tcPr>
            <w:tcW w:w="2409" w:type="dxa"/>
            <w:vAlign w:val="center"/>
          </w:tcPr>
          <w:p w:rsidR="004A3AED" w:rsidRPr="00C418DF" w:rsidRDefault="00C418DF" w:rsidP="004A3AE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工商管理、法律、中文等相关专业</w:t>
            </w:r>
          </w:p>
        </w:tc>
        <w:tc>
          <w:tcPr>
            <w:tcW w:w="1418" w:type="dxa"/>
            <w:vAlign w:val="center"/>
          </w:tcPr>
          <w:p w:rsidR="004A3AED" w:rsidRPr="00C418DF" w:rsidRDefault="00C418DF" w:rsidP="00C418D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本科及以上</w:t>
            </w:r>
          </w:p>
        </w:tc>
        <w:tc>
          <w:tcPr>
            <w:tcW w:w="1086" w:type="dxa"/>
            <w:vAlign w:val="center"/>
          </w:tcPr>
          <w:p w:rsidR="004A3AED" w:rsidRPr="00C418DF" w:rsidRDefault="00C418DF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1名</w:t>
            </w:r>
          </w:p>
        </w:tc>
        <w:tc>
          <w:tcPr>
            <w:tcW w:w="4283" w:type="dxa"/>
            <w:vAlign w:val="center"/>
          </w:tcPr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1.负责对内对外文书的起草、上报下发、流转，并监督执行情况；</w:t>
            </w:r>
          </w:p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2.负责相关会议及活动的组织、接待工作；</w:t>
            </w:r>
          </w:p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3.负责公司三会管理工作；</w:t>
            </w:r>
          </w:p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4.负责重要文件、档案的归档、管理工作；</w:t>
            </w:r>
          </w:p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5.负责管理费用的支付、报销工作；</w:t>
            </w:r>
          </w:p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6.负责手机费用的统计工作；</w:t>
            </w:r>
          </w:p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7.负责协助开展有关资质的登记、变更、验证等工作；</w:t>
            </w:r>
          </w:p>
          <w:p w:rsidR="004A3AED" w:rsidRPr="00C418DF" w:rsidRDefault="00C418DF" w:rsidP="00C418DF">
            <w:pPr>
              <w:jc w:val="left"/>
              <w:rPr>
                <w:rFonts w:ascii="宋体" w:eastAsia="宋体" w:hAnsi="宋体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8.负责公司年度工作总结、月度工作计划及工作总结的汇总下发；</w:t>
            </w:r>
          </w:p>
        </w:tc>
      </w:tr>
      <w:tr w:rsidR="004A3AED" w:rsidTr="004A3AED">
        <w:trPr>
          <w:trHeight w:val="844"/>
          <w:jc w:val="center"/>
        </w:trPr>
        <w:tc>
          <w:tcPr>
            <w:tcW w:w="1555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投资主管</w:t>
            </w:r>
          </w:p>
        </w:tc>
        <w:tc>
          <w:tcPr>
            <w:tcW w:w="2409" w:type="dxa"/>
            <w:vAlign w:val="center"/>
          </w:tcPr>
          <w:p w:rsidR="00C418DF" w:rsidRPr="00C418DF" w:rsidRDefault="00C418DF" w:rsidP="00C418D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投资、金融、改革、财务相关专业</w:t>
            </w: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，接受过投资、合并重组、改革、金融财务及相关法律法规等方面培训。 </w:t>
            </w:r>
          </w:p>
          <w:p w:rsidR="004A3AED" w:rsidRPr="00C418DF" w:rsidRDefault="004A3AED" w:rsidP="00C418D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18DF" w:rsidRPr="00C418DF" w:rsidRDefault="00C418DF" w:rsidP="00C418D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本科及以上</w:t>
            </w:r>
          </w:p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A3AED" w:rsidRPr="00C418DF" w:rsidRDefault="00C418DF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1名</w:t>
            </w:r>
          </w:p>
        </w:tc>
        <w:tc>
          <w:tcPr>
            <w:tcW w:w="4283" w:type="dxa"/>
            <w:vAlign w:val="center"/>
          </w:tcPr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1.根据收购、兼并、重组方案，协助部门经理对具体项目调研，参与报告编制。协助领导对相关报告审议；</w:t>
            </w:r>
          </w:p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2.负责产业整合方案的研究与制定，协助开展对产业上下游的研究及竞争对手分析，根据对产业的研究状况提出产业整合建议；</w:t>
            </w:r>
          </w:p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3.协助评估公司业务模式，调研行业经营模式，检查、评估业务模式发展状况，根据行业市场变化，提出业务模式改善建议；</w:t>
            </w:r>
          </w:p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4.根据公司战略规划和目标，定期收集汇总、分析国内外资本市场动态、拟对外投资项目、公司对外披露资料、相关行业分析报告、投资人项目等基础资料工作，并及时更新；</w:t>
            </w:r>
          </w:p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5.收集、研究、分析公司核心产业发展动态信息；</w:t>
            </w:r>
          </w:p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6.负责投资调研与可行性分析，收集相关信息资料，协助调研并草拟报告；</w:t>
            </w:r>
          </w:p>
          <w:p w:rsidR="00C418DF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7.负责投资风险控制，按照项目的具体要求负责投资风险的评估、投资资料的准备，协助领导对相关报告审议；</w:t>
            </w:r>
          </w:p>
          <w:p w:rsidR="004A3AED" w:rsidRPr="00C418DF" w:rsidRDefault="00C418DF" w:rsidP="00C418DF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lastRenderedPageBreak/>
              <w:t>8.负责投资项目运行情况统计、监测、分析，收集相关资料信息，协助项目退出工作的开展。</w:t>
            </w:r>
          </w:p>
        </w:tc>
      </w:tr>
      <w:tr w:rsidR="004A3AED" w:rsidTr="0042312F">
        <w:trPr>
          <w:trHeight w:val="770"/>
          <w:jc w:val="center"/>
        </w:trPr>
        <w:tc>
          <w:tcPr>
            <w:tcW w:w="1555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8D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机械工程师</w:t>
            </w:r>
          </w:p>
        </w:tc>
        <w:tc>
          <w:tcPr>
            <w:tcW w:w="2409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hint="eastAsia"/>
                <w:sz w:val="24"/>
                <w:szCs w:val="24"/>
              </w:rPr>
              <w:t>机械设计类、化工设计类</w:t>
            </w:r>
          </w:p>
        </w:tc>
        <w:tc>
          <w:tcPr>
            <w:tcW w:w="1418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8DF">
              <w:rPr>
                <w:rFonts w:ascii="宋体" w:eastAsia="宋体" w:hAnsi="宋体" w:hint="eastAsia"/>
                <w:sz w:val="24"/>
                <w:szCs w:val="24"/>
              </w:rPr>
              <w:t>本科</w:t>
            </w:r>
            <w:r w:rsidRPr="00C418DF">
              <w:rPr>
                <w:rFonts w:ascii="宋体" w:eastAsia="宋体" w:hAnsi="宋体" w:hint="eastAsia"/>
                <w:sz w:val="24"/>
                <w:szCs w:val="24"/>
              </w:rPr>
              <w:t>及以上</w:t>
            </w:r>
          </w:p>
        </w:tc>
        <w:tc>
          <w:tcPr>
            <w:tcW w:w="1086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283" w:type="dxa"/>
            <w:vAlign w:val="center"/>
          </w:tcPr>
          <w:p w:rsidR="004A3AED" w:rsidRPr="00C418DF" w:rsidRDefault="004A3AED" w:rsidP="004A3A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根据工艺需求，负责工艺设备结构设计、改进、调试工作，协调人员做好设备维护保养工作。有相关设计和</w:t>
            </w:r>
            <w:r w:rsidRPr="00C418DF">
              <w:rPr>
                <w:rFonts w:ascii="宋体" w:eastAsia="宋体" w:hAnsi="宋体"/>
                <w:sz w:val="24"/>
              </w:rPr>
              <w:t>CAD</w:t>
            </w:r>
            <w:r w:rsidRPr="00C418DF">
              <w:rPr>
                <w:rFonts w:ascii="宋体" w:eastAsia="宋体" w:hAnsi="宋体" w:hint="eastAsia"/>
                <w:sz w:val="24"/>
              </w:rPr>
              <w:t>等制图经验者优先</w:t>
            </w:r>
          </w:p>
        </w:tc>
      </w:tr>
      <w:tr w:rsidR="004A3AED" w:rsidTr="0042312F">
        <w:trPr>
          <w:trHeight w:val="770"/>
          <w:jc w:val="center"/>
        </w:trPr>
        <w:tc>
          <w:tcPr>
            <w:tcW w:w="1555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科技管理专员</w:t>
            </w:r>
          </w:p>
        </w:tc>
        <w:tc>
          <w:tcPr>
            <w:tcW w:w="2409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材料学、中文（</w:t>
            </w: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法律）</w:t>
            </w: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或相关专业</w:t>
            </w:r>
          </w:p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研究生及以上</w:t>
            </w:r>
          </w:p>
        </w:tc>
        <w:tc>
          <w:tcPr>
            <w:tcW w:w="1086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283" w:type="dxa"/>
            <w:vAlign w:val="center"/>
          </w:tcPr>
          <w:p w:rsidR="004A3AED" w:rsidRPr="00C418DF" w:rsidRDefault="004A3AED" w:rsidP="004A3AED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1.</w:t>
            </w:r>
            <w:r w:rsidRPr="00C418DF">
              <w:rPr>
                <w:rFonts w:ascii="宋体" w:eastAsia="宋体" w:hAnsi="宋体" w:hint="eastAsia"/>
                <w:sz w:val="24"/>
              </w:rPr>
              <w:t>负责搜集、整理、筛选科技信息，并组织公司科研项目的申报、立项工作；</w:t>
            </w:r>
          </w:p>
          <w:p w:rsidR="004A3AED" w:rsidRPr="00C418DF" w:rsidRDefault="004A3AED" w:rsidP="004A3AED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2.</w:t>
            </w:r>
            <w:r w:rsidRPr="00C418DF">
              <w:rPr>
                <w:rFonts w:ascii="宋体" w:eastAsia="宋体" w:hAnsi="宋体" w:hint="eastAsia"/>
                <w:sz w:val="24"/>
              </w:rPr>
              <w:t>负责公司技术成果的鉴定及科技奖励的申报工作；</w:t>
            </w:r>
          </w:p>
          <w:p w:rsidR="004A3AED" w:rsidRPr="00C418DF" w:rsidRDefault="004A3AED" w:rsidP="004A3AED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C418DF">
              <w:rPr>
                <w:rFonts w:ascii="宋体" w:eastAsia="宋体" w:hAnsi="宋体"/>
                <w:sz w:val="24"/>
              </w:rPr>
              <w:t>3</w:t>
            </w:r>
            <w:r w:rsidRPr="00C418DF">
              <w:rPr>
                <w:rFonts w:ascii="宋体" w:eastAsia="宋体" w:hAnsi="宋体" w:hint="eastAsia"/>
                <w:sz w:val="24"/>
              </w:rPr>
              <w:t>.</w:t>
            </w:r>
            <w:r w:rsidRPr="00C418DF">
              <w:rPr>
                <w:rFonts w:ascii="宋体" w:eastAsia="宋体" w:hAnsi="宋体" w:hint="eastAsia"/>
                <w:sz w:val="24"/>
              </w:rPr>
              <w:t>公司自主创新项目的立项、监督考核、验收工作；</w:t>
            </w:r>
          </w:p>
          <w:p w:rsidR="004A3AED" w:rsidRPr="00C418DF" w:rsidRDefault="004A3AED" w:rsidP="004A3AED">
            <w:pPr>
              <w:jc w:val="left"/>
              <w:rPr>
                <w:rFonts w:ascii="宋体" w:eastAsia="宋体" w:hAnsi="宋体"/>
                <w:sz w:val="24"/>
              </w:rPr>
            </w:pPr>
            <w:r w:rsidRPr="00C418DF">
              <w:rPr>
                <w:rFonts w:ascii="宋体" w:eastAsia="宋体" w:hAnsi="宋体"/>
                <w:sz w:val="24"/>
              </w:rPr>
              <w:t>4</w:t>
            </w:r>
            <w:r w:rsidRPr="00C418DF">
              <w:rPr>
                <w:rFonts w:ascii="宋体" w:eastAsia="宋体" w:hAnsi="宋体" w:hint="eastAsia"/>
                <w:sz w:val="24"/>
              </w:rPr>
              <w:t>.</w:t>
            </w:r>
            <w:r w:rsidRPr="00C418DF">
              <w:rPr>
                <w:rFonts w:ascii="宋体" w:eastAsia="宋体" w:hAnsi="宋体" w:hint="eastAsia"/>
                <w:sz w:val="24"/>
              </w:rPr>
              <w:t>各级科技管理部门调研报告、汇报材料的编制工作；</w:t>
            </w:r>
          </w:p>
        </w:tc>
      </w:tr>
      <w:tr w:rsidR="004A3AED" w:rsidTr="004A3AED">
        <w:trPr>
          <w:trHeight w:val="1796"/>
          <w:jc w:val="center"/>
        </w:trPr>
        <w:tc>
          <w:tcPr>
            <w:tcW w:w="1555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标准期刊专员</w:t>
            </w:r>
          </w:p>
        </w:tc>
        <w:tc>
          <w:tcPr>
            <w:tcW w:w="2409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无机非金属材料或中文相关专业</w:t>
            </w:r>
          </w:p>
        </w:tc>
        <w:tc>
          <w:tcPr>
            <w:tcW w:w="1418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本科及以上</w:t>
            </w:r>
          </w:p>
        </w:tc>
        <w:tc>
          <w:tcPr>
            <w:tcW w:w="1086" w:type="dxa"/>
            <w:vAlign w:val="center"/>
          </w:tcPr>
          <w:p w:rsidR="004A3AED" w:rsidRPr="00C418DF" w:rsidRDefault="004A3AED" w:rsidP="004A3A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8DF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C418DF"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283" w:type="dxa"/>
            <w:vAlign w:val="center"/>
          </w:tcPr>
          <w:p w:rsidR="004A3AED" w:rsidRPr="00C418DF" w:rsidRDefault="004A3AED" w:rsidP="004A3AED">
            <w:pPr>
              <w:jc w:val="left"/>
              <w:rPr>
                <w:rFonts w:ascii="宋体" w:eastAsia="宋体" w:hAnsi="宋体"/>
                <w:sz w:val="24"/>
              </w:rPr>
            </w:pPr>
            <w:r w:rsidRPr="00C418DF">
              <w:rPr>
                <w:rFonts w:ascii="宋体" w:eastAsia="宋体" w:hAnsi="宋体" w:hint="eastAsia"/>
                <w:sz w:val="24"/>
              </w:rPr>
              <w:t>具备扎实的专业基础，具备较好的沟通、文字书写，英语四级以上，能翻译和写作</w:t>
            </w:r>
          </w:p>
        </w:tc>
      </w:tr>
    </w:tbl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工作时间：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一周五天工作制度，双休，国家法定休息日休息。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薪酬组成：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基本岗位工资＋各类补贴+绩效+提成+奖励+淄博市各类人才补贴等。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1.本科生年薪约7-10万，具体薪资可面议。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2.硕士研究生年薪约10-15万，具体薪资可面议。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3.博士研究生年薪约15-20万，具体薪资可面议。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员工福利：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1.</w:t>
      </w:r>
      <w:r>
        <w:rPr>
          <w:rFonts w:asciiTheme="minorEastAsia" w:hAnsiTheme="minorEastAsia" w:hint="eastAsia"/>
          <w:sz w:val="30"/>
          <w:szCs w:val="30"/>
        </w:rPr>
        <w:t>六</w:t>
      </w:r>
      <w:r w:rsidRPr="00C418DF">
        <w:rPr>
          <w:rFonts w:asciiTheme="minorEastAsia" w:hAnsiTheme="minorEastAsia" w:hint="eastAsia"/>
          <w:sz w:val="30"/>
          <w:szCs w:val="30"/>
        </w:rPr>
        <w:t>险两金、意外险、年度奖金，科研项目奖励、工龄补贴、职称补贴、房补、员工继续教育学费全额报销等；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lastRenderedPageBreak/>
        <w:t>2.免费宿舍（空调、免费WIFI、洗浴室）；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3.餐费补助，节日福利，免费班车免费体检、生日祝福购物卡、丰富多彩的各种文体活动等。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简历发送：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C418DF">
        <w:rPr>
          <w:rFonts w:asciiTheme="minorEastAsia" w:hAnsiTheme="minorEastAsia"/>
          <w:sz w:val="30"/>
          <w:szCs w:val="30"/>
        </w:rPr>
        <w:t>1227796169@qq.com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联系方式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张先生    0533-3597888   15853310826</w:t>
      </w:r>
    </w:p>
    <w:p w:rsidR="00C418DF" w:rsidRPr="00C418DF" w:rsidRDefault="00C418DF" w:rsidP="00C418DF">
      <w:pPr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公司地址：</w:t>
      </w:r>
    </w:p>
    <w:p w:rsidR="00DE5CFB" w:rsidRPr="00DE5CFB" w:rsidRDefault="00C418DF" w:rsidP="00C418DF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C418DF">
        <w:rPr>
          <w:rFonts w:asciiTheme="minorEastAsia" w:hAnsiTheme="minorEastAsia" w:hint="eastAsia"/>
          <w:sz w:val="30"/>
          <w:szCs w:val="30"/>
        </w:rPr>
        <w:t>山东省淄博市高新区裕民路128号</w:t>
      </w:r>
    </w:p>
    <w:sectPr w:rsidR="00DE5CFB" w:rsidRPr="00DE5CFB" w:rsidSect="00021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8F" w:rsidRDefault="0013128F" w:rsidP="000C60C2">
      <w:r>
        <w:separator/>
      </w:r>
    </w:p>
  </w:endnote>
  <w:endnote w:type="continuationSeparator" w:id="0">
    <w:p w:rsidR="0013128F" w:rsidRDefault="0013128F" w:rsidP="000C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8F" w:rsidRDefault="0013128F" w:rsidP="000C60C2">
      <w:r>
        <w:separator/>
      </w:r>
    </w:p>
  </w:footnote>
  <w:footnote w:type="continuationSeparator" w:id="0">
    <w:p w:rsidR="0013128F" w:rsidRDefault="0013128F" w:rsidP="000C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2"/>
    <w:rsid w:val="000214A0"/>
    <w:rsid w:val="00047127"/>
    <w:rsid w:val="0007270C"/>
    <w:rsid w:val="0007448C"/>
    <w:rsid w:val="000A2291"/>
    <w:rsid w:val="000C0572"/>
    <w:rsid w:val="000C60C2"/>
    <w:rsid w:val="000F33A0"/>
    <w:rsid w:val="00117412"/>
    <w:rsid w:val="0013128F"/>
    <w:rsid w:val="0015422A"/>
    <w:rsid w:val="00183C25"/>
    <w:rsid w:val="00192994"/>
    <w:rsid w:val="001C21BC"/>
    <w:rsid w:val="001E2DA5"/>
    <w:rsid w:val="00245DCC"/>
    <w:rsid w:val="00255162"/>
    <w:rsid w:val="002575BB"/>
    <w:rsid w:val="002647EA"/>
    <w:rsid w:val="00275E1E"/>
    <w:rsid w:val="00292053"/>
    <w:rsid w:val="002E10CC"/>
    <w:rsid w:val="0033423F"/>
    <w:rsid w:val="0033796C"/>
    <w:rsid w:val="00393169"/>
    <w:rsid w:val="003B70C5"/>
    <w:rsid w:val="003E0639"/>
    <w:rsid w:val="003F74D1"/>
    <w:rsid w:val="0042312F"/>
    <w:rsid w:val="00465211"/>
    <w:rsid w:val="00471F57"/>
    <w:rsid w:val="00492A68"/>
    <w:rsid w:val="00494452"/>
    <w:rsid w:val="004A3AED"/>
    <w:rsid w:val="004C0500"/>
    <w:rsid w:val="004E0389"/>
    <w:rsid w:val="00537FC1"/>
    <w:rsid w:val="005B685F"/>
    <w:rsid w:val="005D3391"/>
    <w:rsid w:val="005F344F"/>
    <w:rsid w:val="005F6224"/>
    <w:rsid w:val="0062265B"/>
    <w:rsid w:val="00646794"/>
    <w:rsid w:val="006543C6"/>
    <w:rsid w:val="006624BC"/>
    <w:rsid w:val="00663290"/>
    <w:rsid w:val="00691A8C"/>
    <w:rsid w:val="006B03E3"/>
    <w:rsid w:val="006D5A03"/>
    <w:rsid w:val="00792A64"/>
    <w:rsid w:val="00796DB2"/>
    <w:rsid w:val="007C73F1"/>
    <w:rsid w:val="007D1E1D"/>
    <w:rsid w:val="00815BFF"/>
    <w:rsid w:val="0083253A"/>
    <w:rsid w:val="00833BB0"/>
    <w:rsid w:val="008503B5"/>
    <w:rsid w:val="00893755"/>
    <w:rsid w:val="008C0665"/>
    <w:rsid w:val="008F3AEB"/>
    <w:rsid w:val="00905A23"/>
    <w:rsid w:val="009448B6"/>
    <w:rsid w:val="0095357F"/>
    <w:rsid w:val="0096481B"/>
    <w:rsid w:val="0098157F"/>
    <w:rsid w:val="00992A94"/>
    <w:rsid w:val="009D06D4"/>
    <w:rsid w:val="009E63CE"/>
    <w:rsid w:val="009F1055"/>
    <w:rsid w:val="009F471F"/>
    <w:rsid w:val="00A0672D"/>
    <w:rsid w:val="00A10D60"/>
    <w:rsid w:val="00A55065"/>
    <w:rsid w:val="00A6251B"/>
    <w:rsid w:val="00A7730E"/>
    <w:rsid w:val="00A81E2A"/>
    <w:rsid w:val="00A83563"/>
    <w:rsid w:val="00AA0E5F"/>
    <w:rsid w:val="00AA5014"/>
    <w:rsid w:val="00AA7272"/>
    <w:rsid w:val="00AB2BE9"/>
    <w:rsid w:val="00AD7282"/>
    <w:rsid w:val="00AE5545"/>
    <w:rsid w:val="00B22F81"/>
    <w:rsid w:val="00B46053"/>
    <w:rsid w:val="00B52C6F"/>
    <w:rsid w:val="00B76A2E"/>
    <w:rsid w:val="00B806A4"/>
    <w:rsid w:val="00BA6938"/>
    <w:rsid w:val="00C14CD6"/>
    <w:rsid w:val="00C32F74"/>
    <w:rsid w:val="00C418DF"/>
    <w:rsid w:val="00C431B5"/>
    <w:rsid w:val="00C4551A"/>
    <w:rsid w:val="00C45F1E"/>
    <w:rsid w:val="00C82713"/>
    <w:rsid w:val="00D00276"/>
    <w:rsid w:val="00D619A7"/>
    <w:rsid w:val="00D72E9B"/>
    <w:rsid w:val="00D821B4"/>
    <w:rsid w:val="00DB1D77"/>
    <w:rsid w:val="00DE5CFB"/>
    <w:rsid w:val="00E26916"/>
    <w:rsid w:val="00E72EC5"/>
    <w:rsid w:val="00E83736"/>
    <w:rsid w:val="00EB5C73"/>
    <w:rsid w:val="00F5747C"/>
    <w:rsid w:val="00FD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05B0D"/>
  <w15:docId w15:val="{F36DAA3D-7B90-4764-8589-2FEA69C6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0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0C2"/>
    <w:rPr>
      <w:sz w:val="18"/>
      <w:szCs w:val="18"/>
    </w:rPr>
  </w:style>
  <w:style w:type="character" w:styleId="a7">
    <w:name w:val="Hyperlink"/>
    <w:basedOn w:val="a0"/>
    <w:uiPriority w:val="99"/>
    <w:unhideWhenUsed/>
    <w:rsid w:val="00A55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1580</Characters>
  <Application>Microsoft Office Word</Application>
  <DocSecurity>0</DocSecurity>
  <Lines>13</Lines>
  <Paragraphs>3</Paragraphs>
  <ScaleCrop>false</ScaleCrop>
  <Company>微软中国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1227796169@qq.com</cp:lastModifiedBy>
  <cp:revision>2</cp:revision>
  <dcterms:created xsi:type="dcterms:W3CDTF">2021-03-15T09:18:00Z</dcterms:created>
  <dcterms:modified xsi:type="dcterms:W3CDTF">2021-03-15T09:18:00Z</dcterms:modified>
</cp:coreProperties>
</file>