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1E1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东北林业大学创建于1952年，坐落于美丽的“冰城夏都”哈尔滨，是国家首批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双一流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建设高校，是国家“211工程”大学、“985工程优势学科创新平台”重点建设高校，是黑龙江省高水平大学和优势特色学科建设高校，同时也是黑龙江省唯一一所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  <w:t>教育部直属高校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。</w:t>
      </w:r>
    </w:p>
    <w:p w14:paraId="25B995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今天的东北林业大学正站在一个新的历史起点上，学校正大力推进实施“人才强校战略”和“世界一流”学科建设，深度服务国家战略和区域发展需要，向实现建设成为特色鲜明、国际知名的中国高水平大学，建设成为中国特色、世界一流的林业大学目标奋进！现诚邀海内外英才加入，我们携手共进、与时代脉搏共振、与祖国发展同行！</w:t>
      </w:r>
    </w:p>
    <w:p w14:paraId="545718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baseline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一、成栋英才引进计划</w:t>
      </w:r>
    </w:p>
    <w:p w14:paraId="3AE968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学校计划招聘“成栋领军人才（团队）”“成栋杰出人才”“成栋优秀人才”“成栋骨干人才”“成栋青年教师”五个层次岗位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此外学校常年招收成栋英才全职博士后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。（具体岗位及数量详见学校招聘网实时更新）</w:t>
      </w:r>
    </w:p>
    <w:p w14:paraId="261DDA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  <w:t>成栋领军人才（团队）</w:t>
      </w:r>
    </w:p>
    <w:p w14:paraId="2F49FF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在国内外高水平大学或研究机构有教学科研任职经历。</w:t>
      </w:r>
    </w:p>
    <w:p w14:paraId="05F68A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具有深厚学术造诣和广泛的国际学术影响力，在科学研究方面取得国内外同行公认的重要成就。</w:t>
      </w:r>
    </w:p>
    <w:p w14:paraId="13AC34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  <w:t>成栋杰出人才</w:t>
      </w:r>
    </w:p>
    <w:p w14:paraId="7935CB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在国内外高校或研究机构有教学科研工作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经历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具有稳定的科学研究方向，取得国内外同行公认的重要学术贡献、理论水平和学术影响力。</w:t>
      </w:r>
    </w:p>
    <w:p w14:paraId="03EBD8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  <w:t>成栋优秀人才</w:t>
      </w:r>
    </w:p>
    <w:p w14:paraId="100AB6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在国内外高校或研究机构获得博士学位，年龄一般不超过40周岁。特别优秀且具有教学科研工作经历的，年龄可放宽要求。</w:t>
      </w:r>
    </w:p>
    <w:p w14:paraId="2F3033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具有相对稳定的科学研究方向，在本学科领域内具有一定学术贡献和学术影响力。</w:t>
      </w:r>
    </w:p>
    <w:p w14:paraId="72F1A9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  <w:t>成栋骨干人才</w:t>
      </w:r>
    </w:p>
    <w:p w14:paraId="59DA63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在国内外高校或研究机构获得博士学位，年龄一般不超过35周岁。特别优秀且具有教学科研工作经历的，年龄可放宽要求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eastAsia="zh-CN"/>
        </w:rPr>
        <w:t>。</w:t>
      </w:r>
    </w:p>
    <w:p w14:paraId="5EFE26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具有良好学术基础和较大发展潜力。</w:t>
      </w:r>
    </w:p>
    <w:p w14:paraId="183D35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</w:rPr>
        <w:t>成栋青年教师</w:t>
      </w:r>
    </w:p>
    <w:p w14:paraId="66B82D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具有博士学位；年龄一般不超过35周岁。特别优秀且具有教学科研工作经历的，年龄可放宽要求。</w:t>
      </w:r>
    </w:p>
    <w:p w14:paraId="77B27D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t>能够认真履行教师岗位基本职责，或者具有较快发展成为学科（专业）发展需要的骨干人才的潜力。</w:t>
      </w:r>
    </w:p>
    <w:p w14:paraId="10A8AC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6.成栋英才全职博士后</w:t>
      </w:r>
    </w:p>
    <w:p w14:paraId="524C2F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道德素质高，业绩突出，具有良好的学术发展潜力，能够在我校全职从事博士后科研工作。</w:t>
      </w:r>
    </w:p>
    <w:p w14:paraId="58FCD7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具有博士学位，且获得博士时间一般不超过3年。年龄一般不超过35周岁。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br w:type="textWrapping"/>
      </w:r>
    </w:p>
    <w:p w14:paraId="5DD2B4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6A2C88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541698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714375</wp:posOffset>
            </wp:positionV>
            <wp:extent cx="2842895" cy="2771775"/>
            <wp:effectExtent l="0" t="0" r="6985" b="1905"/>
            <wp:wrapNone/>
            <wp:docPr id="2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40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EFAE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spacing w:val="15"/>
          <w:kern w:val="0"/>
          <w:sz w:val="32"/>
          <w:szCs w:val="32"/>
          <w:lang w:bidi="ar"/>
        </w:rPr>
        <w:t>学校人事处微信公众号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spacing w:val="15"/>
          <w:kern w:val="0"/>
          <w:sz w:val="32"/>
          <w:szCs w:val="32"/>
          <w:lang w:val="en-US" w:eastAsia="zh-CN" w:bidi="ar"/>
        </w:rPr>
        <w:t xml:space="preserve">                               岗位信息二维码</w:t>
      </w:r>
    </w:p>
    <w:p w14:paraId="2D6722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540E3E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61FD0B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7F7C6B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160A00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30F0BA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4A6FB9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76BACA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792DFE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78E374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</w:p>
    <w:p w14:paraId="2F822E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5742305</wp:posOffset>
            </wp:positionH>
            <wp:positionV relativeFrom="paragraph">
              <wp:posOffset>-2818765</wp:posOffset>
            </wp:positionV>
            <wp:extent cx="2763520" cy="2763520"/>
            <wp:effectExtent l="0" t="0" r="2540" b="2540"/>
            <wp:wrapNone/>
            <wp:docPr id="7" name="图片 2" descr="岗位信息二维码（美工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岗位信息二维码（美工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C65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 w14:paraId="5BB07F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 w14:paraId="148B5A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 w14:paraId="20DF75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 w14:paraId="734AA8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baseline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二、引进人才待遇</w:t>
      </w:r>
    </w:p>
    <w:tbl>
      <w:tblPr>
        <w:tblStyle w:val="5"/>
        <w:tblW w:w="14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689"/>
        <w:gridCol w:w="6423"/>
      </w:tblGrid>
      <w:tr w14:paraId="5016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87" w:type="dxa"/>
            <w:vMerge w:val="restart"/>
            <w:noWrap w:val="0"/>
            <w:vAlign w:val="center"/>
          </w:tcPr>
          <w:p w14:paraId="4EFBFDB3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  <w:t>岗位层次</w:t>
            </w:r>
          </w:p>
        </w:tc>
        <w:tc>
          <w:tcPr>
            <w:tcW w:w="12112" w:type="dxa"/>
            <w:gridSpan w:val="2"/>
            <w:noWrap w:val="0"/>
            <w:vAlign w:val="center"/>
          </w:tcPr>
          <w:p w14:paraId="15EC874B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  <w:t>相关待遇</w:t>
            </w:r>
          </w:p>
        </w:tc>
      </w:tr>
      <w:tr w14:paraId="2882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87" w:type="dxa"/>
            <w:vMerge w:val="continue"/>
            <w:noWrap w:val="0"/>
            <w:vAlign w:val="top"/>
          </w:tcPr>
          <w:p w14:paraId="70828E32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89" w:type="dxa"/>
            <w:noWrap w:val="0"/>
            <w:vAlign w:val="center"/>
          </w:tcPr>
          <w:p w14:paraId="1FD70DFA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  <w:t>薪酬及生活待遇</w:t>
            </w:r>
          </w:p>
        </w:tc>
        <w:tc>
          <w:tcPr>
            <w:tcW w:w="6423" w:type="dxa"/>
            <w:noWrap w:val="0"/>
            <w:vAlign w:val="center"/>
          </w:tcPr>
          <w:p w14:paraId="44F27BB8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  <w:t>工作平台</w:t>
            </w:r>
          </w:p>
        </w:tc>
      </w:tr>
      <w:tr w14:paraId="71AD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487" w:type="dxa"/>
            <w:noWrap w:val="0"/>
            <w:vAlign w:val="center"/>
          </w:tcPr>
          <w:p w14:paraId="036FC640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  <w:t>成栋领军人才</w:t>
            </w:r>
          </w:p>
          <w:p w14:paraId="20DD7BF9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  <w:t>（团队）</w:t>
            </w:r>
          </w:p>
        </w:tc>
        <w:tc>
          <w:tcPr>
            <w:tcW w:w="5689" w:type="dxa"/>
            <w:noWrap w:val="0"/>
            <w:vAlign w:val="center"/>
          </w:tcPr>
          <w:p w14:paraId="6D41D5C4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薪资待遇、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eastAsia="zh-CN"/>
              </w:rPr>
              <w:t>安家费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和科研启动经费由学校和专家本人协商确定。</w:t>
            </w:r>
          </w:p>
        </w:tc>
        <w:tc>
          <w:tcPr>
            <w:tcW w:w="6423" w:type="dxa"/>
            <w:noWrap w:val="0"/>
            <w:vAlign w:val="center"/>
          </w:tcPr>
          <w:p w14:paraId="65B0BD7B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根据人才实际情况，一人一议。</w:t>
            </w:r>
          </w:p>
        </w:tc>
      </w:tr>
      <w:tr w14:paraId="57F0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2487" w:type="dxa"/>
            <w:noWrap w:val="0"/>
            <w:vAlign w:val="center"/>
          </w:tcPr>
          <w:p w14:paraId="089AB440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  <w:t>成栋杰出人才</w:t>
            </w:r>
          </w:p>
        </w:tc>
        <w:tc>
          <w:tcPr>
            <w:tcW w:w="5689" w:type="dxa"/>
            <w:noWrap w:val="0"/>
            <w:vAlign w:val="center"/>
          </w:tcPr>
          <w:p w14:paraId="4BA3240C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1.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eastAsia="zh-CN"/>
              </w:rPr>
              <w:t>安家费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60万元人民帀起；</w:t>
            </w:r>
          </w:p>
          <w:p w14:paraId="567E90EC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2.执行年薪制，年薪40万元人民帀起。</w:t>
            </w:r>
          </w:p>
        </w:tc>
        <w:tc>
          <w:tcPr>
            <w:tcW w:w="6423" w:type="dxa"/>
            <w:noWrap w:val="0"/>
            <w:vAlign w:val="center"/>
          </w:tcPr>
          <w:p w14:paraId="2DFDC35F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1.聘用教授岗位；</w:t>
            </w:r>
          </w:p>
          <w:p w14:paraId="229B131C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2.自然科学类科研启动经费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color w:val="auto"/>
                <w:kern w:val="2"/>
                <w:sz w:val="24"/>
                <w:szCs w:val="24"/>
                <w:shd w:val="clear" w:color="auto" w:fill="FFFFFF"/>
              </w:rPr>
              <w:t>100万元人民帀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color w:val="auto"/>
                <w:kern w:val="2"/>
                <w:sz w:val="24"/>
                <w:szCs w:val="24"/>
                <w:shd w:val="clear" w:color="auto" w:fill="FFFFFF"/>
                <w:lang w:eastAsia="zh-CN"/>
              </w:rPr>
              <w:t>起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；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color w:val="auto"/>
                <w:kern w:val="2"/>
                <w:sz w:val="24"/>
                <w:szCs w:val="24"/>
                <w:shd w:val="clear" w:color="auto" w:fill="FFFFFF"/>
              </w:rPr>
              <w:t>人文社科类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科研启动经费30万元人民帀起。</w:t>
            </w:r>
          </w:p>
        </w:tc>
      </w:tr>
      <w:tr w14:paraId="5439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2487" w:type="dxa"/>
            <w:noWrap w:val="0"/>
            <w:vAlign w:val="center"/>
          </w:tcPr>
          <w:p w14:paraId="3A9E6FE3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  <w:t>成栋优秀人才</w:t>
            </w:r>
          </w:p>
        </w:tc>
        <w:tc>
          <w:tcPr>
            <w:tcW w:w="5689" w:type="dxa"/>
            <w:noWrap w:val="0"/>
            <w:vAlign w:val="center"/>
          </w:tcPr>
          <w:p w14:paraId="0B57CDAE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1.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eastAsia="zh-CN"/>
              </w:rPr>
              <w:t>安家费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30万至50万元人民帀；</w:t>
            </w:r>
          </w:p>
          <w:p w14:paraId="04325E0A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2.教授或预聘教授执行年薪制，年薪25万元人民币起；副教授执行岗位绩效工资。</w:t>
            </w:r>
          </w:p>
        </w:tc>
        <w:tc>
          <w:tcPr>
            <w:tcW w:w="6423" w:type="dxa"/>
            <w:noWrap w:val="0"/>
            <w:vAlign w:val="center"/>
          </w:tcPr>
          <w:p w14:paraId="158E2EAB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聘用教授或副教授岗位，或预聘教授；</w:t>
            </w:r>
          </w:p>
          <w:p w14:paraId="21230A86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2.自然科学类科研启动经费20万至100万元人民帀，人文社科类科研启动经费10万至30万元人民币。</w:t>
            </w:r>
          </w:p>
        </w:tc>
      </w:tr>
      <w:tr w14:paraId="4CD8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2487" w:type="dxa"/>
            <w:noWrap w:val="0"/>
            <w:vAlign w:val="center"/>
          </w:tcPr>
          <w:p w14:paraId="727E2D46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  <w:t>成栋骨干人才</w:t>
            </w:r>
          </w:p>
        </w:tc>
        <w:tc>
          <w:tcPr>
            <w:tcW w:w="5689" w:type="dxa"/>
            <w:noWrap w:val="0"/>
            <w:vAlign w:val="center"/>
          </w:tcPr>
          <w:p w14:paraId="17226658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1.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eastAsia="zh-CN"/>
              </w:rPr>
              <w:t>安家费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15万至30万元人民帀；</w:t>
            </w:r>
          </w:p>
          <w:p w14:paraId="45A437BA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2.执行岗位绩效工资。</w:t>
            </w:r>
          </w:p>
        </w:tc>
        <w:tc>
          <w:tcPr>
            <w:tcW w:w="6423" w:type="dxa"/>
            <w:noWrap w:val="0"/>
            <w:vAlign w:val="center"/>
          </w:tcPr>
          <w:p w14:paraId="36AE8F38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1.聘用讲师岗位，或预聘副教授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 w14:paraId="5CB831D8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2.自然科学类科研启动经费10万至20万元人民帀，人文社科类科研启动经费5万至8万元人民币。</w:t>
            </w:r>
          </w:p>
        </w:tc>
      </w:tr>
      <w:tr w14:paraId="701A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2487" w:type="dxa"/>
            <w:noWrap w:val="0"/>
            <w:vAlign w:val="center"/>
          </w:tcPr>
          <w:p w14:paraId="75C86E1C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</w:rPr>
              <w:t>成栋青年教师</w:t>
            </w:r>
          </w:p>
        </w:tc>
        <w:tc>
          <w:tcPr>
            <w:tcW w:w="5689" w:type="dxa"/>
            <w:noWrap w:val="0"/>
            <w:vAlign w:val="center"/>
          </w:tcPr>
          <w:p w14:paraId="6961E4CD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1.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eastAsia="zh-CN"/>
              </w:rPr>
              <w:t>安家费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不超过8万元人民帀；</w:t>
            </w:r>
          </w:p>
          <w:p w14:paraId="1D3E6879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2.执行岗位绩效工资。</w:t>
            </w:r>
          </w:p>
        </w:tc>
        <w:tc>
          <w:tcPr>
            <w:tcW w:w="6423" w:type="dxa"/>
            <w:noWrap w:val="0"/>
            <w:vAlign w:val="center"/>
          </w:tcPr>
          <w:p w14:paraId="308114D4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1.职称按有关文件执行；</w:t>
            </w:r>
          </w:p>
          <w:p w14:paraId="18BC1E3C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</w:rPr>
              <w:t>2.自然科学类科研启动经费不超过5万元人民帀，人文社科类科研启动经费不超过3万元人民币。</w:t>
            </w:r>
          </w:p>
        </w:tc>
      </w:tr>
      <w:tr w14:paraId="43A2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487" w:type="dxa"/>
            <w:noWrap w:val="0"/>
            <w:vAlign w:val="center"/>
          </w:tcPr>
          <w:p w14:paraId="0F7794E2">
            <w:pPr>
              <w:pStyle w:val="4"/>
              <w:spacing w:before="0" w:beforeAutospacing="0" w:after="0" w:afterAutospacing="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sz w:val="24"/>
                <w:szCs w:val="24"/>
                <w:shd w:val="clear" w:color="auto" w:fill="FFFFFF"/>
                <w:lang w:val="en-US" w:eastAsia="zh-CN"/>
              </w:rPr>
              <w:t>全职博士后</w:t>
            </w:r>
          </w:p>
        </w:tc>
        <w:tc>
          <w:tcPr>
            <w:tcW w:w="5689" w:type="dxa"/>
            <w:noWrap w:val="0"/>
            <w:vAlign w:val="center"/>
          </w:tcPr>
          <w:p w14:paraId="3AF0CBD8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年薪最高35万元人民币，住房补贴1000元人民币/月。</w:t>
            </w:r>
          </w:p>
        </w:tc>
        <w:tc>
          <w:tcPr>
            <w:tcW w:w="6423" w:type="dxa"/>
            <w:noWrap w:val="0"/>
            <w:vAlign w:val="center"/>
          </w:tcPr>
          <w:p w14:paraId="3F13018D">
            <w:pPr>
              <w:pStyle w:val="4"/>
              <w:spacing w:before="0" w:beforeAutospacing="0" w:after="0" w:afterAutospacing="0"/>
              <w:jc w:val="both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科研启动经费2-10万元人民币。享受学校职工待遇，可参加学校专业技术职务评聘，优秀出站人员优先引进。</w:t>
            </w:r>
          </w:p>
        </w:tc>
      </w:tr>
    </w:tbl>
    <w:p w14:paraId="03E51C26"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招聘各岗位均为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事业编制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,安家费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一次性足额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发放，最高可提供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年薪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。</w:t>
      </w:r>
    </w:p>
    <w:p w14:paraId="14AF00D5"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符合条件者还可同时享受《新时代龙江人才振兴60条》《人才新政30条》等黑龙江省及哈尔滨市相关人才政策。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br w:type="textWrapping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、应聘流程</w:t>
      </w:r>
    </w:p>
    <w:p w14:paraId="6F367BB2">
      <w:pPr>
        <w:jc w:val="left"/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1.应聘人员登录东北林业大学招聘网站注册登录，按要求提交个人简历并申报岗位。学校招聘网首页：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instrText xml:space="preserve"> HYPERLINK "https://zp.nefu.edu.cn" </w:instrTex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https://zp.nefu.edu.cn</w:t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黑体" w:cs="Times New Roman"/>
          <w:b/>
          <w:bCs/>
          <w:kern w:val="0"/>
          <w:sz w:val="24"/>
          <w:szCs w:val="24"/>
          <w:lang w:val="en-US" w:eastAsia="zh-CN"/>
        </w:rPr>
        <w:t>/</w:t>
      </w:r>
    </w:p>
    <w:p w14:paraId="54527617"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2.由各学院对应聘人才基本情况、个人学术水平及研究方向契合点进行综合研判。</w:t>
      </w:r>
    </w:p>
    <w:p w14:paraId="0578E7B8"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3.学校考核，进行整体把关。</w:t>
      </w:r>
    </w:p>
    <w:p w14:paraId="77D78FA5">
      <w:pPr>
        <w:jc w:val="left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bookmarkStart w:id="0" w:name="OLE_LINK2"/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四、联系方式</w:t>
      </w:r>
    </w:p>
    <w:p w14:paraId="4B2A6131"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人才引进咨询电话：0451-82191327</w:t>
      </w:r>
    </w:p>
    <w:p w14:paraId="726C62C2"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全职博士后咨询电话：0451-82192070</w:t>
      </w:r>
    </w:p>
    <w:p w14:paraId="78A4593E"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电子邮箱：nefumoe@VIP.163.com</w:t>
      </w:r>
    </w:p>
    <w:p w14:paraId="01286561"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通讯地址：黑龙江省哈尔滨市香坊区和兴路26号（150040）</w:t>
      </w:r>
    </w:p>
    <w:p w14:paraId="295E46C6"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学校官网：</w:t>
      </w:r>
      <w:bookmarkEnd w:id="0"/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instrText xml:space="preserve"> HYPERLINK "https://www.nefu.edu.cn/" </w:instrTex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https://www.nefu.edu.cn/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fldChar w:fldCharType="end"/>
      </w:r>
    </w:p>
    <w:p w14:paraId="30F116BB"/>
    <w:sectPr>
      <w:headerReference r:id="rId3" w:type="default"/>
      <w:footerReference r:id="rId5" w:type="default"/>
      <w:headerReference r:id="rId4" w:type="even"/>
      <w:pgSz w:w="16840" w:h="23814"/>
      <w:pgMar w:top="567" w:right="1134" w:bottom="567" w:left="934" w:header="4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DA1C8">
    <w:pPr>
      <w:pStyle w:val="2"/>
      <w:shd w:val="clear" w:color="auto" w:fill="auto"/>
      <w:tabs>
        <w:tab w:val="left" w:pos="592"/>
        <w:tab w:val="center" w:pos="7454"/>
      </w:tabs>
      <w:spacing w:before="120" w:beforeLines="50" w:line="360" w:lineRule="exact"/>
      <w:jc w:val="right"/>
      <w:rPr>
        <w:rStyle w:val="8"/>
        <w:rFonts w:hint="default" w:ascii="楷体" w:hAnsi="楷体" w:eastAsia="楷体"/>
        <w:b/>
        <w:bCs/>
        <w:color w:val="FF0000"/>
        <w:spacing w:val="-20"/>
        <w:sz w:val="36"/>
        <w:szCs w:val="36"/>
        <w:u w:val="none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39D0A">
    <w:pPr>
      <w:pStyle w:val="3"/>
      <w:pBdr>
        <w:bottom w:val="none" w:color="auto" w:sz="0" w:space="0"/>
      </w:pBdr>
      <w:spacing w:line="240" w:lineRule="auto"/>
      <w:jc w:val="center"/>
      <w:rPr>
        <w:rFonts w:hint="default"/>
        <w:sz w:val="84"/>
        <w:szCs w:val="8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A5F3E">
    <w:pPr>
      <w:pStyle w:val="3"/>
    </w:pPr>
    <w:r>
      <w:drawing>
        <wp:inline distT="0" distB="0" distL="114300" distR="114300">
          <wp:extent cx="6363970" cy="1097280"/>
          <wp:effectExtent l="0" t="0" r="6350" b="0"/>
          <wp:docPr id="5" name="图片 2" descr="海报模版新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海报模版新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397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MDY4NWEwYTdhYzU1ZDllNGZhNzI3NzkwNmQzNzIifQ=="/>
  </w:docVars>
  <w:rsids>
    <w:rsidRoot w:val="74F749C1"/>
    <w:rsid w:val="74F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 w:val="0"/>
      <w:spacing w:before="100" w:beforeAutospacing="1" w:after="100" w:afterAutospacing="1"/>
    </w:pPr>
    <w:rPr>
      <w:rFonts w:ascii="宋体"/>
      <w:kern w:val="2"/>
      <w:sz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2024-09-22T06:33:00Z</dcterms:created>
  <dc:creator>小闲贤</dc:creator>
  <cp:lastModifiedBy>小闲贤</cp:lastModifiedBy>
  <dcterms:modified xsi:type="dcterms:W3CDTF">2024-09-22T06:34:34Z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3D326AC7E2C545339A9C6FC8EF995412_11</vt:lpwstr>
  </property>
</Properties>
</file>