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00" w:lineRule="exact"/>
        <w:jc w:val="center"/>
        <w:rPr>
          <w:rFonts w:ascii="微软雅黑" w:hAnsi="微软雅黑" w:eastAsia="微软雅黑"/>
        </w:rPr>
      </w:pPr>
      <w:bookmarkStart w:id="0" w:name="_GoBack"/>
      <w:r>
        <w:rPr>
          <w:rFonts w:hint="eastAsia" w:ascii="微软雅黑" w:hAnsi="微软雅黑" w:eastAsia="微软雅黑"/>
          <w:b/>
          <w:color w:val="C00000"/>
          <w:sz w:val="32"/>
          <w:szCs w:val="28"/>
        </w:rPr>
        <w:t>中谷海运集团2</w:t>
      </w:r>
      <w:r>
        <w:rPr>
          <w:rFonts w:ascii="微软雅黑" w:hAnsi="微软雅黑" w:eastAsia="微软雅黑"/>
          <w:b/>
          <w:color w:val="C00000"/>
          <w:sz w:val="32"/>
          <w:szCs w:val="28"/>
        </w:rPr>
        <w:t>024</w:t>
      </w:r>
      <w:r>
        <w:rPr>
          <w:rFonts w:hint="eastAsia" w:ascii="微软雅黑" w:hAnsi="微软雅黑" w:eastAsia="微软雅黑"/>
          <w:b/>
          <w:color w:val="C00000"/>
          <w:sz w:val="32"/>
          <w:szCs w:val="28"/>
        </w:rPr>
        <w:t>校园招聘简章</w:t>
      </w:r>
    </w:p>
    <w:p>
      <w:pPr>
        <w:adjustRightInd w:val="0"/>
        <w:spacing w:line="480" w:lineRule="auto"/>
        <w:rPr>
          <w:rFonts w:ascii="微软雅黑" w:hAnsi="微软雅黑" w:eastAsia="微软雅黑"/>
          <w:b/>
          <w:color w:val="C00000"/>
        </w:rPr>
      </w:pPr>
      <w:r>
        <w:rPr>
          <w:rFonts w:hint="eastAsia" w:ascii="微软雅黑" w:hAnsi="微软雅黑" w:eastAsia="微软雅黑"/>
          <w:b/>
          <w:color w:val="C00000"/>
        </w:rPr>
        <w:t>【关于中谷】</w:t>
      </w:r>
    </w:p>
    <w:p>
      <w:pPr>
        <w:adjustRightInd w:val="0"/>
        <w:spacing w:line="480" w:lineRule="auto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中谷海运集团是中国最早专业经营内贸集装箱航运的企业之一，历经多年发展，现已成为集</w:t>
      </w:r>
      <w:r>
        <w:rPr>
          <w:rFonts w:hint="eastAsia" w:ascii="微软雅黑" w:hAnsi="微软雅黑" w:eastAsia="微软雅黑"/>
          <w:b/>
          <w:bCs/>
          <w:color w:val="C00000"/>
        </w:rPr>
        <w:t>物流、贸易、科技、金融、投资</w:t>
      </w:r>
      <w:r>
        <w:rPr>
          <w:rFonts w:hint="eastAsia" w:ascii="微软雅黑" w:hAnsi="微软雅黑" w:eastAsia="微软雅黑"/>
        </w:rPr>
        <w:t>板块为一体的综合性现代化企业集团。</w:t>
      </w:r>
    </w:p>
    <w:p>
      <w:pPr>
        <w:adjustRightInd w:val="0"/>
        <w:spacing w:line="480" w:lineRule="auto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集团旗下的上市公司中谷物流（603565.SH）年营业额近</w:t>
      </w:r>
      <w:r>
        <w:rPr>
          <w:rFonts w:hint="eastAsia" w:ascii="微软雅黑" w:hAnsi="微软雅黑" w:eastAsia="微软雅黑"/>
          <w:b/>
          <w:bCs/>
          <w:color w:val="C00000"/>
        </w:rPr>
        <w:t>150亿</w:t>
      </w:r>
      <w:r>
        <w:rPr>
          <w:rFonts w:hint="eastAsia" w:ascii="微软雅黑" w:hAnsi="微软雅黑" w:eastAsia="微软雅黑"/>
        </w:rPr>
        <w:t>，净利润近</w:t>
      </w:r>
      <w:r>
        <w:rPr>
          <w:rFonts w:hint="eastAsia" w:ascii="微软雅黑" w:hAnsi="微软雅黑" w:eastAsia="微软雅黑"/>
          <w:b/>
          <w:bCs/>
          <w:color w:val="C00000"/>
        </w:rPr>
        <w:t>28亿</w:t>
      </w:r>
      <w:r>
        <w:rPr>
          <w:rFonts w:hint="eastAsia" w:ascii="微软雅黑" w:hAnsi="微软雅黑" w:eastAsia="微软雅黑"/>
        </w:rPr>
        <w:t>！经过20年的发展，中谷物流已经成为中国内贸集装箱行业龙头企业，运力规模最高排名达全球第13位。目前，公司下设200家分公司办事处，员工超过2000人，业务覆盖15个“一带一路”重点布局港口，辐射中国近30个省市，运力占全国内贸集装箱总运力的25%。</w:t>
      </w:r>
    </w:p>
    <w:p>
      <w:pPr>
        <w:adjustRightInd w:val="0"/>
        <w:spacing w:line="480" w:lineRule="auto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中谷获评</w:t>
      </w:r>
      <w:r>
        <w:rPr>
          <w:rFonts w:hint="eastAsia" w:ascii="微软雅黑" w:hAnsi="微软雅黑" w:eastAsia="微软雅黑"/>
          <w:b/>
          <w:bCs/>
          <w:color w:val="C00000"/>
        </w:rPr>
        <w:t>全国5A级物流企业、中国交通运输协会副会长单位、中国船东协会副会长单位等</w:t>
      </w:r>
      <w:r>
        <w:rPr>
          <w:rFonts w:hint="eastAsia" w:ascii="微软雅黑" w:hAnsi="微软雅黑" w:eastAsia="微软雅黑"/>
        </w:rPr>
        <w:t>殊荣。在登陆A股主板市场之后，中谷立足国内国际双循环的全新战略格局，构建更完善的集装箱物流网络，加快建设开放共享的多式联运一体化物流平台，坚持创新驱动，把握新时代机遇，在未来的集装箱物流市场竞争中抢占先机，实现“用集装箱改变中国物流方式”的企业使命！</w:t>
      </w:r>
    </w:p>
    <w:p>
      <w:pPr>
        <w:adjustRightInd w:val="0"/>
        <w:spacing w:line="480" w:lineRule="auto"/>
        <w:ind w:firstLine="420" w:firstLineChars="200"/>
        <w:rPr>
          <w:rFonts w:ascii="微软雅黑" w:hAnsi="微软雅黑" w:eastAsia="微软雅黑"/>
        </w:rPr>
      </w:pPr>
    </w:p>
    <w:p>
      <w:pPr>
        <w:adjustRightInd w:val="0"/>
        <w:spacing w:line="480" w:lineRule="auto"/>
        <w:rPr>
          <w:rFonts w:ascii="微软雅黑" w:hAnsi="微软雅黑" w:eastAsia="微软雅黑"/>
          <w:b/>
          <w:color w:val="C00000"/>
        </w:rPr>
      </w:pPr>
      <w:r>
        <w:rPr>
          <w:rFonts w:hint="eastAsia" w:ascii="微软雅黑" w:hAnsi="微软雅黑" w:eastAsia="微软雅黑"/>
          <w:b/>
          <w:color w:val="C00000"/>
        </w:rPr>
        <w:t>【招聘对象】</w:t>
      </w:r>
    </w:p>
    <w:p>
      <w:pPr>
        <w:adjustRightInd w:val="0"/>
        <w:spacing w:line="480" w:lineRule="auto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1. 20</w:t>
      </w:r>
      <w:r>
        <w:rPr>
          <w:rFonts w:ascii="微软雅黑" w:hAnsi="微软雅黑" w:eastAsia="微软雅黑"/>
          <w:szCs w:val="21"/>
        </w:rPr>
        <w:t>24</w:t>
      </w:r>
      <w:r>
        <w:rPr>
          <w:rFonts w:hint="eastAsia" w:ascii="微软雅黑" w:hAnsi="微软雅黑" w:eastAsia="微软雅黑"/>
          <w:szCs w:val="21"/>
        </w:rPr>
        <w:t>届国内高校本科、研究生：毕业时间202</w:t>
      </w:r>
      <w:r>
        <w:rPr>
          <w:rFonts w:ascii="微软雅黑" w:hAnsi="微软雅黑" w:eastAsia="微软雅黑"/>
          <w:szCs w:val="21"/>
        </w:rPr>
        <w:t>4</w:t>
      </w:r>
      <w:r>
        <w:rPr>
          <w:rFonts w:hint="eastAsia" w:ascii="微软雅黑" w:hAnsi="微软雅黑" w:eastAsia="微软雅黑"/>
          <w:szCs w:val="21"/>
        </w:rPr>
        <w:t>年1月1日-202</w:t>
      </w:r>
      <w:r>
        <w:rPr>
          <w:rFonts w:ascii="微软雅黑" w:hAnsi="微软雅黑" w:eastAsia="微软雅黑"/>
          <w:szCs w:val="21"/>
        </w:rPr>
        <w:t>4</w:t>
      </w:r>
      <w:r>
        <w:rPr>
          <w:rFonts w:hint="eastAsia" w:ascii="微软雅黑" w:hAnsi="微软雅黑" w:eastAsia="微软雅黑"/>
          <w:szCs w:val="21"/>
        </w:rPr>
        <w:t>年7月31日；</w:t>
      </w:r>
    </w:p>
    <w:p>
      <w:pPr>
        <w:adjustRightInd w:val="0"/>
        <w:spacing w:line="480" w:lineRule="auto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2. 中国籍海外留学生：取得学位时间202</w:t>
      </w:r>
      <w:r>
        <w:rPr>
          <w:rFonts w:ascii="微软雅黑" w:hAnsi="微软雅黑" w:eastAsia="微软雅黑"/>
          <w:szCs w:val="21"/>
        </w:rPr>
        <w:t>3</w:t>
      </w:r>
      <w:r>
        <w:rPr>
          <w:rFonts w:hint="eastAsia" w:ascii="微软雅黑" w:hAnsi="微软雅黑" w:eastAsia="微软雅黑"/>
          <w:szCs w:val="21"/>
        </w:rPr>
        <w:t>年9月1日-20</w:t>
      </w:r>
      <w:r>
        <w:rPr>
          <w:rFonts w:ascii="微软雅黑" w:hAnsi="微软雅黑" w:eastAsia="微软雅黑"/>
          <w:szCs w:val="21"/>
        </w:rPr>
        <w:t>24</w:t>
      </w:r>
      <w:r>
        <w:rPr>
          <w:rFonts w:hint="eastAsia" w:ascii="微软雅黑" w:hAnsi="微软雅黑" w:eastAsia="微软雅黑"/>
          <w:szCs w:val="21"/>
        </w:rPr>
        <w:t>年8月31日。</w:t>
      </w:r>
    </w:p>
    <w:p>
      <w:pPr>
        <w:adjustRightInd w:val="0"/>
        <w:spacing w:line="480" w:lineRule="auto"/>
        <w:ind w:firstLine="420" w:firstLineChars="200"/>
        <w:rPr>
          <w:rFonts w:ascii="微软雅黑" w:hAnsi="微软雅黑" w:eastAsia="微软雅黑"/>
          <w:szCs w:val="21"/>
        </w:rPr>
      </w:pPr>
    </w:p>
    <w:p>
      <w:pPr>
        <w:adjustRightInd w:val="0"/>
        <w:spacing w:line="480" w:lineRule="auto"/>
        <w:rPr>
          <w:rFonts w:ascii="微软雅黑" w:hAnsi="微软雅黑" w:eastAsia="微软雅黑"/>
          <w:b/>
          <w:color w:val="C00000"/>
        </w:rPr>
      </w:pPr>
      <w:r>
        <w:rPr>
          <w:rFonts w:hint="eastAsia" w:ascii="微软雅黑" w:hAnsi="微软雅黑" w:eastAsia="微软雅黑"/>
          <w:b/>
          <w:color w:val="C00000"/>
        </w:rPr>
        <w:t>【薪资福利】</w:t>
      </w:r>
    </w:p>
    <w:p>
      <w:pPr>
        <w:adjustRightInd w:val="0"/>
        <w:spacing w:line="480" w:lineRule="auto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薪资构成：基本薪资+绩效奖金+年终总裁大奖+合伙人激励</w:t>
      </w:r>
    </w:p>
    <w:p>
      <w:pPr>
        <w:adjustRightInd w:val="0"/>
        <w:spacing w:line="480" w:lineRule="auto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补贴构成：午餐补贴+住房补贴(部分)+高温补贴+节日礼品+外派房补</w:t>
      </w:r>
    </w:p>
    <w:p>
      <w:pPr>
        <w:adjustRightInd w:val="0"/>
        <w:spacing w:line="480" w:lineRule="auto"/>
        <w:ind w:firstLine="420" w:firstLineChars="20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福利体系：</w:t>
      </w:r>
      <w:r>
        <w:rPr>
          <w:rFonts w:ascii="微软雅黑" w:hAnsi="微软雅黑" w:eastAsia="微软雅黑"/>
        </w:rPr>
        <w:t>五险一金</w:t>
      </w:r>
      <w:r>
        <w:rPr>
          <w:rFonts w:hint="eastAsia" w:ascii="微软雅黑" w:hAnsi="微软雅黑" w:eastAsia="微软雅黑"/>
        </w:rPr>
        <w:t>+带薪年假+专业培训+年度体检+年终慰问+旅游团建+爱心基金</w:t>
      </w:r>
    </w:p>
    <w:p>
      <w:pPr>
        <w:adjustRightInd w:val="0"/>
        <w:spacing w:line="480" w:lineRule="auto"/>
        <w:ind w:firstLine="420" w:firstLineChars="200"/>
        <w:rPr>
          <w:rFonts w:ascii="微软雅黑" w:hAnsi="微软雅黑" w:eastAsia="微软雅黑"/>
          <w:b/>
          <w:color w:val="C00000"/>
        </w:rPr>
      </w:pPr>
      <w:r>
        <w:rPr>
          <w:rFonts w:hint="eastAsia" w:ascii="微软雅黑" w:hAnsi="微软雅黑" w:eastAsia="微软雅黑"/>
        </w:rPr>
        <w:t>落户</w:t>
      </w:r>
      <w:r>
        <w:rPr>
          <w:rFonts w:ascii="微软雅黑" w:hAnsi="微软雅黑" w:eastAsia="微软雅黑"/>
        </w:rPr>
        <w:t>优先：</w:t>
      </w:r>
      <w:r>
        <w:rPr>
          <w:rFonts w:hint="eastAsia" w:ascii="微软雅黑" w:hAnsi="微软雅黑" w:eastAsia="微软雅黑"/>
        </w:rPr>
        <w:t>全国各工作地均</w:t>
      </w:r>
      <w:r>
        <w:rPr>
          <w:rFonts w:ascii="微软雅黑" w:hAnsi="微软雅黑" w:eastAsia="微软雅黑"/>
        </w:rPr>
        <w:t>支持应届生落户申报</w:t>
      </w:r>
    </w:p>
    <w:p>
      <w:pPr>
        <w:adjustRightInd w:val="0"/>
        <w:spacing w:line="480" w:lineRule="auto"/>
        <w:rPr>
          <w:rFonts w:ascii="微软雅黑" w:hAnsi="微软雅黑" w:eastAsia="微软雅黑"/>
          <w:b/>
          <w:color w:val="C00000"/>
        </w:rPr>
      </w:pPr>
      <w:r>
        <w:rPr>
          <w:rFonts w:hint="eastAsia" w:ascii="微软雅黑" w:hAnsi="微软雅黑" w:eastAsia="微软雅黑"/>
          <w:b/>
          <w:color w:val="C00000"/>
        </w:rPr>
        <w:t>【职位需求】</w:t>
      </w:r>
    </w:p>
    <w:tbl>
      <w:tblPr>
        <w:tblStyle w:val="6"/>
        <w:tblW w:w="4404" w:type="pct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7"/>
        <w:gridCol w:w="1700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tblHeader/>
        </w:trPr>
        <w:tc>
          <w:tcPr>
            <w:tcW w:w="668" w:type="pct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ascii="微软雅黑" w:hAnsi="微软雅黑" w:eastAsia="微软雅黑"/>
                <w:b/>
                <w:color w:val="C00000"/>
              </w:rPr>
              <w:br w:type="page"/>
            </w: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职位类别</w:t>
            </w:r>
          </w:p>
        </w:tc>
        <w:tc>
          <w:tcPr>
            <w:tcW w:w="9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职位名称</w:t>
            </w:r>
          </w:p>
        </w:tc>
        <w:tc>
          <w:tcPr>
            <w:tcW w:w="33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微软雅黑" w:hAnsi="微软雅黑" w:eastAsia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18"/>
                <w:szCs w:val="18"/>
              </w:rPr>
              <w:t>任职要求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8" w:type="pct"/>
            <w:vMerge w:val="restart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航运物流</w:t>
            </w:r>
          </w:p>
        </w:tc>
        <w:tc>
          <w:tcPr>
            <w:tcW w:w="9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航运管理</w:t>
            </w:r>
          </w:p>
        </w:tc>
        <w:tc>
          <w:tcPr>
            <w:tcW w:w="33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pacing w:line="300" w:lineRule="auto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本科及以上学历，航运、物流、交通运输相关专业优先考虑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8" w:type="pct"/>
            <w:vMerge w:val="continue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集装箱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管理</w:t>
            </w:r>
          </w:p>
        </w:tc>
        <w:tc>
          <w:tcPr>
            <w:tcW w:w="33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pacing w:line="300" w:lineRule="auto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本科及以上学历，航运管理、物流管理、物流工程相关专业优先考虑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8" w:type="pct"/>
            <w:vMerge w:val="continue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现场操作</w:t>
            </w:r>
          </w:p>
        </w:tc>
        <w:tc>
          <w:tcPr>
            <w:tcW w:w="33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pacing w:line="300" w:lineRule="auto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本科及以上学历，专业不限，身体素质良好，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较强的沟通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、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应变能力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8" w:type="pct"/>
            <w:vMerge w:val="continue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出口操作</w:t>
            </w:r>
          </w:p>
        </w:tc>
        <w:tc>
          <w:tcPr>
            <w:tcW w:w="3332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pacing w:line="300" w:lineRule="auto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本科及以上学历，专业不限，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较强的沟通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、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应变能力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8" w:type="pct"/>
            <w:vMerge w:val="continue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进口操作</w:t>
            </w:r>
          </w:p>
        </w:tc>
        <w:tc>
          <w:tcPr>
            <w:tcW w:w="3332" w:type="pct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pacing w:line="300" w:lineRule="auto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8" w:type="pct"/>
            <w:vMerge w:val="continue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市场开发</w:t>
            </w:r>
          </w:p>
        </w:tc>
        <w:tc>
          <w:tcPr>
            <w:tcW w:w="3332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pacing w:line="300" w:lineRule="auto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本科及以上学历，专业不限，具备较强的沟通、协调能力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8" w:type="pct"/>
            <w:vMerge w:val="continue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客户管理</w:t>
            </w:r>
          </w:p>
        </w:tc>
        <w:tc>
          <w:tcPr>
            <w:tcW w:w="3332" w:type="pct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pacing w:line="300" w:lineRule="auto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8" w:type="pct"/>
            <w:vMerge w:val="continue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陆运专员</w:t>
            </w:r>
          </w:p>
        </w:tc>
        <w:tc>
          <w:tcPr>
            <w:tcW w:w="33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pacing w:line="300" w:lineRule="auto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本科及以上学历，物流、交通运输相关专业优先考虑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8" w:type="pct"/>
            <w:vMerge w:val="restart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财务商务</w:t>
            </w:r>
          </w:p>
        </w:tc>
        <w:tc>
          <w:tcPr>
            <w:tcW w:w="9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财务管理</w:t>
            </w:r>
          </w:p>
        </w:tc>
        <w:tc>
          <w:tcPr>
            <w:tcW w:w="3332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pacing w:line="300" w:lineRule="auto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本科及以上学历，财务、会计、经济、金融、贸易相关专业优先考虑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8" w:type="pct"/>
            <w:vMerge w:val="continue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商务管理</w:t>
            </w:r>
          </w:p>
        </w:tc>
        <w:tc>
          <w:tcPr>
            <w:tcW w:w="3332" w:type="pct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pacing w:line="300" w:lineRule="auto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8" w:type="pct"/>
            <w:vMerge w:val="restart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职能管理</w:t>
            </w:r>
          </w:p>
        </w:tc>
        <w:tc>
          <w:tcPr>
            <w:tcW w:w="9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  <w:lang w:val="en-US" w:eastAsia="zh-CN"/>
              </w:rPr>
              <w:t>人力资源</w:t>
            </w:r>
          </w:p>
        </w:tc>
        <w:tc>
          <w:tcPr>
            <w:tcW w:w="33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pacing w:line="300" w:lineRule="auto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本科及以上学历，专业不限，管理类相关专业优先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，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综合素质良好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668" w:type="pct"/>
            <w:vMerge w:val="continue"/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</w:p>
        </w:tc>
        <w:tc>
          <w:tcPr>
            <w:tcW w:w="9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pacing w:line="300" w:lineRule="auto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文化运营</w:t>
            </w:r>
          </w:p>
        </w:tc>
        <w:tc>
          <w:tcPr>
            <w:tcW w:w="3332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pacing w:line="300" w:lineRule="auto"/>
              <w:jc w:val="left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本科及以上学历，中文、新闻、广告、设计、编导相关专业优先考虑</w:t>
            </w:r>
          </w:p>
        </w:tc>
      </w:tr>
    </w:tbl>
    <w:p>
      <w:pPr>
        <w:widowControl/>
        <w:adjustRightInd w:val="0"/>
        <w:spacing w:line="480" w:lineRule="auto"/>
        <w:jc w:val="left"/>
        <w:rPr>
          <w:rFonts w:ascii="微软雅黑" w:hAnsi="微软雅黑" w:eastAsia="微软雅黑"/>
          <w:b/>
          <w:color w:val="C00000"/>
        </w:rPr>
      </w:pPr>
    </w:p>
    <w:p>
      <w:pPr>
        <w:widowControl/>
        <w:adjustRightInd w:val="0"/>
        <w:spacing w:line="480" w:lineRule="auto"/>
        <w:jc w:val="left"/>
        <w:rPr>
          <w:rFonts w:ascii="微软雅黑" w:hAnsi="微软雅黑" w:eastAsia="微软雅黑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-541020</wp:posOffset>
            </wp:positionH>
            <wp:positionV relativeFrom="paragraph">
              <wp:posOffset>664210</wp:posOffset>
            </wp:positionV>
            <wp:extent cx="3053715" cy="2651760"/>
            <wp:effectExtent l="0" t="0" r="0" b="0"/>
            <wp:wrapTopAndBottom/>
            <wp:docPr id="1" name="图片 1" descr="C:\Users\SAD\AppData\Local\Temp\WeChat Files\291f252a176d345d704d772856ea2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AD\AppData\Local\Temp\WeChat Files\291f252a176d345d704d772856ea20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0" t="14070" r="57266"/>
                    <a:stretch>
                      <a:fillRect/>
                    </a:stretch>
                  </pic:blipFill>
                  <pic:spPr>
                    <a:xfrm>
                      <a:off x="0" y="0"/>
                      <a:ext cx="3053715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C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439420</wp:posOffset>
            </wp:positionV>
            <wp:extent cx="3935730" cy="3018155"/>
            <wp:effectExtent l="0" t="0" r="7620" b="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76" t="17094" r="2548" b="13820"/>
                    <a:stretch>
                      <a:fillRect/>
                    </a:stretch>
                  </pic:blipFill>
                  <pic:spPr>
                    <a:xfrm>
                      <a:off x="0" y="0"/>
                      <a:ext cx="3935730" cy="30181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color w:val="C00000"/>
        </w:rPr>
        <w:t>【</w:t>
      </w:r>
      <w:r>
        <w:rPr>
          <w:rFonts w:hint="eastAsia" w:ascii="微软雅黑" w:hAnsi="微软雅黑" w:eastAsia="微软雅黑"/>
          <w:b/>
          <w:color w:val="C00000"/>
          <w:szCs w:val="21"/>
        </w:rPr>
        <w:t>职业发展路径</w:t>
      </w:r>
      <w:r>
        <w:rPr>
          <w:rFonts w:hint="eastAsia" w:ascii="微软雅黑" w:hAnsi="微软雅黑" w:eastAsia="微软雅黑"/>
          <w:b/>
          <w:color w:val="C00000"/>
        </w:rPr>
        <w:t xml:space="preserve">】       </w:t>
      </w:r>
      <w:r>
        <w:rPr>
          <w:rFonts w:hint="eastAsia" w:ascii="微软雅黑" w:hAnsi="微软雅黑" w:eastAsia="微软雅黑"/>
          <w:bCs/>
          <w:color w:val="000000" w:themeColor="text1"/>
          <w14:textFill>
            <w14:solidFill>
              <w14:schemeClr w14:val="tx1"/>
            </w14:solidFill>
          </w14:textFill>
        </w:rPr>
        <w:t>职场小白→岗位熟手→部门骨干→中层管理者→中谷合伙人</w:t>
      </w:r>
    </w:p>
    <w:p>
      <w:pPr>
        <w:widowControl/>
        <w:adjustRightInd w:val="0"/>
        <w:jc w:val="left"/>
        <w:rPr>
          <w:rFonts w:ascii="微软雅黑" w:hAnsi="微软雅黑" w:eastAsia="微软雅黑"/>
          <w:b/>
          <w:color w:val="C00000"/>
        </w:rPr>
      </w:pPr>
    </w:p>
    <w:p>
      <w:pPr>
        <w:widowControl/>
        <w:adjustRightInd w:val="0"/>
        <w:jc w:val="left"/>
        <w:rPr>
          <w:rFonts w:ascii="微软雅黑" w:hAnsi="微软雅黑" w:eastAsia="微软雅黑"/>
          <w:b/>
          <w:color w:val="C00000"/>
        </w:rPr>
      </w:pPr>
      <w:r>
        <w:rPr>
          <w:rFonts w:hint="eastAsia" w:ascii="微软雅黑" w:hAnsi="微软雅黑" w:eastAsia="微软雅黑"/>
          <w:b/>
          <w:color w:val="C00000"/>
        </w:rPr>
        <w:t>【</w:t>
      </w:r>
      <w:r>
        <w:rPr>
          <w:rFonts w:hint="eastAsia" w:ascii="微软雅黑" w:hAnsi="微软雅黑" w:eastAsia="微软雅黑"/>
          <w:b/>
          <w:color w:val="C00000"/>
          <w:szCs w:val="21"/>
        </w:rPr>
        <w:t>员工培养体系</w:t>
      </w:r>
      <w:r>
        <w:rPr>
          <w:rFonts w:hint="eastAsia" w:ascii="微软雅黑" w:hAnsi="微软雅黑" w:eastAsia="微软雅黑"/>
          <w:b/>
          <w:color w:val="C00000"/>
        </w:rPr>
        <w:t>】</w:t>
      </w:r>
    </w:p>
    <w:p>
      <w:pPr>
        <w:widowControl/>
        <w:adjustRightInd w:val="0"/>
        <w:jc w:val="center"/>
        <w:rPr>
          <w:rFonts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t>“一年度、三阶段”培养期</w:t>
      </w:r>
    </w:p>
    <w:p>
      <w:pPr>
        <w:widowControl/>
        <w:adjustRightInd w:val="0"/>
        <w:jc w:val="left"/>
        <w:rPr>
          <w:rFonts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673850" cy="3754755"/>
            <wp:effectExtent l="0" t="0" r="12700" b="17145"/>
            <wp:docPr id="2" name="图片 2" descr="76ee15bf797c1946a90dda66f025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6ee15bf797c1946a90dda66f0258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73850" cy="375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3"/>
        <w:widowControl/>
        <w:adjustRightInd w:val="0"/>
        <w:ind w:left="420" w:firstLine="0" w:firstLineChars="0"/>
        <w:jc w:val="center"/>
        <w:rPr>
          <w:rFonts w:ascii="微软雅黑" w:hAnsi="微软雅黑" w:eastAsia="微软雅黑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 w:val="0"/>
        <w:spacing w:line="600" w:lineRule="exact"/>
        <w:rPr>
          <w:rFonts w:ascii="微软雅黑" w:hAnsi="微软雅黑" w:eastAsia="微软雅黑"/>
          <w:b/>
          <w:color w:val="C00000"/>
        </w:rPr>
      </w:pPr>
      <w:r>
        <w:rPr>
          <w:rFonts w:hint="eastAsia" w:ascii="微软雅黑" w:hAnsi="微软雅黑" w:eastAsia="微软雅黑"/>
          <w:b/>
          <w:color w:val="C00000"/>
        </w:rPr>
        <w:t>【应聘方式】</w:t>
      </w:r>
    </w:p>
    <w:p>
      <w:pPr>
        <w:numPr>
          <w:ilvl w:val="0"/>
          <w:numId w:val="1"/>
        </w:numPr>
        <w:adjustRightInd w:val="0"/>
        <w:spacing w:line="360" w:lineRule="auto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山东片区</w:t>
      </w:r>
      <w:r>
        <w:rPr>
          <w:rFonts w:hint="eastAsia" w:ascii="微软雅黑" w:hAnsi="微软雅黑" w:eastAsia="微软雅黑"/>
          <w:szCs w:val="21"/>
          <w:lang w:val="en-US" w:eastAsia="zh-CN"/>
        </w:rPr>
        <w:t>可发送简历至</w:t>
      </w:r>
      <w:r>
        <w:rPr>
          <w:rFonts w:ascii="微软雅黑" w:hAnsi="微软雅黑" w:eastAsia="微软雅黑"/>
          <w:szCs w:val="21"/>
        </w:rPr>
        <w:t>：</w:t>
      </w:r>
      <w:r>
        <w:fldChar w:fldCharType="begin"/>
      </w:r>
      <w:r>
        <w:instrText xml:space="preserve"> HYPERLINK "mailto:SDHR@zhonggu56.com，0532-58915156" </w:instrText>
      </w:r>
      <w:r>
        <w:fldChar w:fldCharType="separate"/>
      </w:r>
      <w:r>
        <w:rPr>
          <w:rFonts w:hint="eastAsia" w:ascii="微软雅黑" w:hAnsi="微软雅黑" w:eastAsia="微软雅黑"/>
          <w:szCs w:val="21"/>
        </w:rPr>
        <w:t>SDHR@zhonggu56.com，0532-58930225</w:t>
      </w:r>
      <w:r>
        <w:rPr>
          <w:rFonts w:ascii="微软雅黑" w:hAnsi="微软雅黑" w:eastAsia="微软雅黑"/>
          <w:szCs w:val="21"/>
        </w:rPr>
        <w:fldChar w:fldCharType="end"/>
      </w:r>
    </w:p>
    <w:p>
      <w:pPr>
        <w:numPr>
          <w:ilvl w:val="0"/>
          <w:numId w:val="0"/>
        </w:numPr>
        <w:adjustRightInd w:val="0"/>
        <w:spacing w:line="360" w:lineRule="auto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投递时请以“意向工作地+意向岗位+姓名+学校+生源</w:t>
      </w:r>
    </w:p>
    <w:p>
      <w:pPr>
        <w:numPr>
          <w:ilvl w:val="0"/>
          <w:numId w:val="0"/>
        </w:numPr>
        <w:adjustRightInd w:val="0"/>
        <w:spacing w:line="360" w:lineRule="auto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lang w:val="en-US" w:eastAsia="zh-CN"/>
        </w:rPr>
        <w:t>2.其他片区请</w:t>
      </w:r>
      <w:r>
        <w:rPr>
          <w:rFonts w:hint="eastAsia" w:ascii="微软雅黑" w:hAnsi="微软雅黑" w:eastAsia="微软雅黑"/>
        </w:rPr>
        <w:t>扫描右侧网申二维码</w:t>
      </w:r>
    </w:p>
    <w:p>
      <w:pPr>
        <w:adjustRightInd w:val="0"/>
        <w:spacing w:line="600" w:lineRule="exact"/>
        <w:rPr>
          <w:rFonts w:ascii="微软雅黑" w:hAnsi="微软雅黑" w:eastAsia="微软雅黑"/>
          <w:b/>
          <w:color w:val="C00000"/>
        </w:rPr>
      </w:pPr>
    </w:p>
    <w:p>
      <w:pPr>
        <w:adjustRightInd w:val="0"/>
        <w:spacing w:line="600" w:lineRule="exac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2005965</wp:posOffset>
            </wp:positionH>
            <wp:positionV relativeFrom="paragraph">
              <wp:posOffset>376555</wp:posOffset>
            </wp:positionV>
            <wp:extent cx="1671955" cy="1671955"/>
            <wp:effectExtent l="0" t="0" r="4445" b="4445"/>
            <wp:wrapNone/>
            <wp:docPr id="8" name="图片 8" descr="网申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网申二维码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1955" cy="167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pacing w:line="600" w:lineRule="exact"/>
        <w:rPr>
          <w:rFonts w:ascii="微软雅黑" w:hAnsi="微软雅黑" w:eastAsia="微软雅黑"/>
          <w:szCs w:val="21"/>
        </w:rPr>
      </w:pPr>
    </w:p>
    <w:p>
      <w:pPr>
        <w:adjustRightInd w:val="0"/>
        <w:spacing w:line="600" w:lineRule="exact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3813810</wp:posOffset>
                </wp:positionH>
                <wp:positionV relativeFrom="paragraph">
                  <wp:posOffset>313690</wp:posOffset>
                </wp:positionV>
                <wp:extent cx="2360930" cy="695325"/>
                <wp:effectExtent l="0" t="0" r="9525" b="9525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pacing w:line="220" w:lineRule="atLeast"/>
                              <w:ind w:right="142"/>
                              <w:jc w:val="right"/>
                              <w:rPr>
                                <w:rFonts w:ascii="微软雅黑" w:hAnsi="微软雅黑" w:eastAsia="微软雅黑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0000"/>
                                <w:sz w:val="28"/>
                              </w:rPr>
                              <w:t>筑梦中谷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FF0000"/>
                                <w:sz w:val="28"/>
                              </w:rPr>
                              <w:t xml:space="preserve"> 奋楫正当时！</w:t>
                            </w:r>
                          </w:p>
                          <w:p>
                            <w:pPr>
                              <w:adjustRightInd w:val="0"/>
                              <w:spacing w:line="220" w:lineRule="atLeast"/>
                              <w:ind w:right="142"/>
                              <w:jc w:val="right"/>
                              <w:rPr>
                                <w:rFonts w:ascii="微软雅黑" w:hAnsi="微软雅黑" w:eastAsia="微软雅黑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中谷海运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202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校园招聘火热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</w:rPr>
                              <w:t>开启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00.3pt;margin-top:24.7pt;height:54.75pt;width:185.9pt;mso-wrap-distance-bottom:3.6pt;mso-wrap-distance-left:9pt;mso-wrap-distance-right:9pt;mso-wrap-distance-top:3.6pt;z-index:251661312;mso-width-relative:margin;mso-height-relative:page;mso-width-percent:400;" fillcolor="#FFFFFF" filled="t" stroked="f" coordsize="21600,21600" o:gfxdata="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6XThN1wAAAAoBAAAPAAAAAAAAAAEAIAAAACIAAABkcnMvZG93&#10;bnJldi54bWxQSwECFAAUAAAACACHTuJASpqhSDoCAABUBAAADgAAAAAAAAABACAAAAAmAQAAZHJz&#10;L2Uyb0RvYy54bWxQSwUGAAAAAAYABgBZAQAA0g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pacing w:line="220" w:lineRule="atLeast"/>
                        <w:ind w:right="142"/>
                        <w:jc w:val="right"/>
                        <w:rPr>
                          <w:rFonts w:ascii="微软雅黑" w:hAnsi="微软雅黑" w:eastAsia="微软雅黑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0000"/>
                          <w:sz w:val="28"/>
                        </w:rPr>
                        <w:t>筑梦中谷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FF0000"/>
                          <w:sz w:val="28"/>
                        </w:rPr>
                        <w:t xml:space="preserve"> 奋楫正当时！</w:t>
                      </w:r>
                    </w:p>
                    <w:p>
                      <w:pPr>
                        <w:adjustRightInd w:val="0"/>
                        <w:spacing w:line="220" w:lineRule="atLeast"/>
                        <w:ind w:right="142"/>
                        <w:jc w:val="right"/>
                        <w:rPr>
                          <w:rFonts w:ascii="微软雅黑" w:hAnsi="微软雅黑" w:eastAsia="微软雅黑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</w:rPr>
                        <w:t>中谷海运</w:t>
                      </w:r>
                      <w:r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202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4</w:t>
                      </w:r>
                      <w:r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校园招聘火热</w:t>
                      </w:r>
                      <w:r>
                        <w:rPr>
                          <w:b/>
                          <w:color w:val="FF0000"/>
                          <w:sz w:val="20"/>
                        </w:rPr>
                        <w:t>开启</w:t>
                      </w:r>
                    </w:p>
                    <w:p/>
                  </w:txbxContent>
                </v:textbox>
                <w10:wrap type="square"/>
              </v:shape>
            </w:pict>
          </mc:Fallback>
        </mc:AlternateContent>
      </w:r>
    </w:p>
    <w:sectPr>
      <w:headerReference r:id="rId3" w:type="default"/>
      <w:footerReference r:id="rId4" w:type="default"/>
      <w:type w:val="continuous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031681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 w:val="0"/>
      <w:spacing w:line="500" w:lineRule="exact"/>
      <w:jc w:val="right"/>
      <w:rPr>
        <w:rFonts w:ascii="微软雅黑" w:hAnsi="微软雅黑" w:eastAsia="微软雅黑"/>
        <w:sz w:val="18"/>
        <w:szCs w:val="18"/>
      </w:rPr>
    </w:pPr>
    <w:r>
      <w:rPr>
        <w:rFonts w:ascii="微软雅黑" w:hAnsi="微软雅黑" w:eastAsia="微软雅黑"/>
        <w:b/>
        <w:color w:val="F62F00"/>
        <w:sz w:val="28"/>
        <w:szCs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-1076325</wp:posOffset>
              </wp:positionH>
              <wp:positionV relativeFrom="paragraph">
                <wp:posOffset>288925</wp:posOffset>
              </wp:positionV>
              <wp:extent cx="8999855" cy="0"/>
              <wp:effectExtent l="0" t="0" r="29845" b="19050"/>
              <wp:wrapNone/>
              <wp:docPr id="3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99985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C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2" o:spid="_x0000_s1026" o:spt="32" type="#_x0000_t32" style="position:absolute;left:0pt;margin-left:-84.75pt;margin-top:22.75pt;height:0pt;width:708.65pt;z-index:251664384;mso-width-relative:page;mso-height-relative:page;" filled="f" stroked="t" coordsize="21600,21600" o:gfxdata="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Q4tQb2AAAAAsBAAAPAAAA&#10;AAAAAAEAIAAAACIAAABkcnMvZG93bnJldi54bWxQSwECFAAUAAAACACHTuJAxjZJmNwBAADBAwAA&#10;DgAAAAAAAAABACAAAAAnAQAAZHJzL2Uyb0RvYy54bWxQSwUGAAAAAAYABgBZAQAAdQUAAAAA&#10;">
              <v:fill on="f" focussize="0,0"/>
              <v:stroke weight="2pt" color="#C00000" joinstyle="round"/>
              <v:imagedata o:title=""/>
              <o:lock v:ext="edit" aspectratio="f"/>
            </v:shape>
          </w:pict>
        </mc:Fallback>
      </mc:AlternateContent>
    </w:r>
    <w:r>
      <w:rPr>
        <w:rFonts w:ascii="微软雅黑" w:hAnsi="微软雅黑" w:eastAsia="微软雅黑"/>
        <w:sz w:val="18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6350</wp:posOffset>
          </wp:positionH>
          <wp:positionV relativeFrom="paragraph">
            <wp:posOffset>-197485</wp:posOffset>
          </wp:positionV>
          <wp:extent cx="1073150" cy="461645"/>
          <wp:effectExtent l="0" t="0" r="0" b="0"/>
          <wp:wrapSquare wrapText="bothSides"/>
          <wp:docPr id="13" name="图片 13" descr="D:\制图\公司logo\集团-红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 descr="D:\制图\公司logo\集团-红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315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/>
        <w:sz w:val="18"/>
        <w:szCs w:val="18"/>
      </w:rPr>
      <w:t xml:space="preserve">中谷海运集团 </w:t>
    </w:r>
    <w:r>
      <w:rPr>
        <w:rFonts w:ascii="微软雅黑" w:hAnsi="微软雅黑" w:eastAsia="微软雅黑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A9C29"/>
    <w:multiLevelType w:val="singleLevel"/>
    <w:tmpl w:val="59FA9C2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ZDMzNTM4NzVlYjg2ZjViMTE5ZDc1ODcxZjczMzAifQ=="/>
  </w:docVars>
  <w:rsids>
    <w:rsidRoot w:val="00042DA6"/>
    <w:rsid w:val="0000360A"/>
    <w:rsid w:val="00004989"/>
    <w:rsid w:val="000051E2"/>
    <w:rsid w:val="00014917"/>
    <w:rsid w:val="0002043A"/>
    <w:rsid w:val="0002050C"/>
    <w:rsid w:val="00022212"/>
    <w:rsid w:val="00034EFD"/>
    <w:rsid w:val="00042DA6"/>
    <w:rsid w:val="00043692"/>
    <w:rsid w:val="00050801"/>
    <w:rsid w:val="00052E32"/>
    <w:rsid w:val="00055CA6"/>
    <w:rsid w:val="00063967"/>
    <w:rsid w:val="0006783E"/>
    <w:rsid w:val="00070D57"/>
    <w:rsid w:val="000B2DCB"/>
    <w:rsid w:val="000B34B3"/>
    <w:rsid w:val="000B58F9"/>
    <w:rsid w:val="000C40F0"/>
    <w:rsid w:val="000C7D0D"/>
    <w:rsid w:val="000D2CBD"/>
    <w:rsid w:val="000D3EB4"/>
    <w:rsid w:val="000E4CD2"/>
    <w:rsid w:val="000E5472"/>
    <w:rsid w:val="000F4A51"/>
    <w:rsid w:val="00103158"/>
    <w:rsid w:val="001041ED"/>
    <w:rsid w:val="0010684E"/>
    <w:rsid w:val="00107D91"/>
    <w:rsid w:val="00111F1B"/>
    <w:rsid w:val="00111F37"/>
    <w:rsid w:val="00117DA4"/>
    <w:rsid w:val="001215EE"/>
    <w:rsid w:val="0012317C"/>
    <w:rsid w:val="00126728"/>
    <w:rsid w:val="00135F36"/>
    <w:rsid w:val="001362B4"/>
    <w:rsid w:val="00136DA1"/>
    <w:rsid w:val="00151C64"/>
    <w:rsid w:val="001551C7"/>
    <w:rsid w:val="00162879"/>
    <w:rsid w:val="001813E4"/>
    <w:rsid w:val="00182841"/>
    <w:rsid w:val="00182D46"/>
    <w:rsid w:val="001847AB"/>
    <w:rsid w:val="001978BC"/>
    <w:rsid w:val="001B29F4"/>
    <w:rsid w:val="001B7838"/>
    <w:rsid w:val="001D3939"/>
    <w:rsid w:val="001F3724"/>
    <w:rsid w:val="001F5E2E"/>
    <w:rsid w:val="00203C9D"/>
    <w:rsid w:val="00211B23"/>
    <w:rsid w:val="002229DA"/>
    <w:rsid w:val="00222A2E"/>
    <w:rsid w:val="00226968"/>
    <w:rsid w:val="00227198"/>
    <w:rsid w:val="00237CAF"/>
    <w:rsid w:val="00243621"/>
    <w:rsid w:val="00244B3B"/>
    <w:rsid w:val="00251D1F"/>
    <w:rsid w:val="0025303D"/>
    <w:rsid w:val="00253C5E"/>
    <w:rsid w:val="00257300"/>
    <w:rsid w:val="00260DC7"/>
    <w:rsid w:val="00271F26"/>
    <w:rsid w:val="00275C92"/>
    <w:rsid w:val="002801D9"/>
    <w:rsid w:val="002B764D"/>
    <w:rsid w:val="002C4CD9"/>
    <w:rsid w:val="002C604C"/>
    <w:rsid w:val="002C79A3"/>
    <w:rsid w:val="002E66A6"/>
    <w:rsid w:val="002F1561"/>
    <w:rsid w:val="002F7C41"/>
    <w:rsid w:val="00301F7F"/>
    <w:rsid w:val="00302A69"/>
    <w:rsid w:val="0031622A"/>
    <w:rsid w:val="00317D65"/>
    <w:rsid w:val="00320F0E"/>
    <w:rsid w:val="00324B8A"/>
    <w:rsid w:val="00324E5D"/>
    <w:rsid w:val="00326481"/>
    <w:rsid w:val="003535A5"/>
    <w:rsid w:val="003635C0"/>
    <w:rsid w:val="003650F7"/>
    <w:rsid w:val="0036654B"/>
    <w:rsid w:val="00380374"/>
    <w:rsid w:val="00382D6B"/>
    <w:rsid w:val="0039062B"/>
    <w:rsid w:val="003B247E"/>
    <w:rsid w:val="003B50E4"/>
    <w:rsid w:val="003B709D"/>
    <w:rsid w:val="003C0592"/>
    <w:rsid w:val="003C18A9"/>
    <w:rsid w:val="003C284A"/>
    <w:rsid w:val="003D56D2"/>
    <w:rsid w:val="003E399A"/>
    <w:rsid w:val="003E4751"/>
    <w:rsid w:val="003F2EBE"/>
    <w:rsid w:val="0040746D"/>
    <w:rsid w:val="00417741"/>
    <w:rsid w:val="00422E5B"/>
    <w:rsid w:val="00424113"/>
    <w:rsid w:val="00426D33"/>
    <w:rsid w:val="0042787C"/>
    <w:rsid w:val="0043305A"/>
    <w:rsid w:val="00440BD3"/>
    <w:rsid w:val="00445899"/>
    <w:rsid w:val="00447A57"/>
    <w:rsid w:val="00453B25"/>
    <w:rsid w:val="0046164A"/>
    <w:rsid w:val="0046599F"/>
    <w:rsid w:val="00476D8E"/>
    <w:rsid w:val="00480CBC"/>
    <w:rsid w:val="00481212"/>
    <w:rsid w:val="00487D3F"/>
    <w:rsid w:val="00494482"/>
    <w:rsid w:val="0049486A"/>
    <w:rsid w:val="00494E8F"/>
    <w:rsid w:val="004A29F2"/>
    <w:rsid w:val="004A6388"/>
    <w:rsid w:val="004C4C14"/>
    <w:rsid w:val="004C64C1"/>
    <w:rsid w:val="004C7B0D"/>
    <w:rsid w:val="004D3012"/>
    <w:rsid w:val="004E0D3C"/>
    <w:rsid w:val="004E5937"/>
    <w:rsid w:val="004F21D0"/>
    <w:rsid w:val="004F4ED0"/>
    <w:rsid w:val="00507B76"/>
    <w:rsid w:val="00531CBB"/>
    <w:rsid w:val="00536172"/>
    <w:rsid w:val="00544FD1"/>
    <w:rsid w:val="00546CE5"/>
    <w:rsid w:val="0055372D"/>
    <w:rsid w:val="00576CF0"/>
    <w:rsid w:val="005852B4"/>
    <w:rsid w:val="005929DF"/>
    <w:rsid w:val="00593EC1"/>
    <w:rsid w:val="0059589F"/>
    <w:rsid w:val="00597A86"/>
    <w:rsid w:val="005A2891"/>
    <w:rsid w:val="005B55EE"/>
    <w:rsid w:val="005C2D9C"/>
    <w:rsid w:val="005C3D98"/>
    <w:rsid w:val="005C650B"/>
    <w:rsid w:val="005D2D5D"/>
    <w:rsid w:val="005D4E42"/>
    <w:rsid w:val="005E1A0E"/>
    <w:rsid w:val="005E5AA3"/>
    <w:rsid w:val="005F3155"/>
    <w:rsid w:val="005F7DF4"/>
    <w:rsid w:val="00601C56"/>
    <w:rsid w:val="00610C16"/>
    <w:rsid w:val="00611AF4"/>
    <w:rsid w:val="00612A1B"/>
    <w:rsid w:val="006203D2"/>
    <w:rsid w:val="00624E95"/>
    <w:rsid w:val="00630CA7"/>
    <w:rsid w:val="0063375E"/>
    <w:rsid w:val="00635E53"/>
    <w:rsid w:val="00636DC1"/>
    <w:rsid w:val="00642FDB"/>
    <w:rsid w:val="006533C4"/>
    <w:rsid w:val="00653438"/>
    <w:rsid w:val="00653AC7"/>
    <w:rsid w:val="006611DA"/>
    <w:rsid w:val="00674FBA"/>
    <w:rsid w:val="006753CA"/>
    <w:rsid w:val="00681700"/>
    <w:rsid w:val="00687BCA"/>
    <w:rsid w:val="0069113C"/>
    <w:rsid w:val="006916C9"/>
    <w:rsid w:val="0069703E"/>
    <w:rsid w:val="00697A29"/>
    <w:rsid w:val="006B1A5F"/>
    <w:rsid w:val="006B6DA0"/>
    <w:rsid w:val="006C0CD4"/>
    <w:rsid w:val="006D54E2"/>
    <w:rsid w:val="006E27FF"/>
    <w:rsid w:val="006F041D"/>
    <w:rsid w:val="00705475"/>
    <w:rsid w:val="0071148D"/>
    <w:rsid w:val="0071258B"/>
    <w:rsid w:val="00716AD5"/>
    <w:rsid w:val="00717DAB"/>
    <w:rsid w:val="0072268A"/>
    <w:rsid w:val="00735C8F"/>
    <w:rsid w:val="00740984"/>
    <w:rsid w:val="007516B7"/>
    <w:rsid w:val="007543E6"/>
    <w:rsid w:val="00760377"/>
    <w:rsid w:val="0077285D"/>
    <w:rsid w:val="0078186B"/>
    <w:rsid w:val="007877C6"/>
    <w:rsid w:val="00792FCA"/>
    <w:rsid w:val="007A18A1"/>
    <w:rsid w:val="007A68CF"/>
    <w:rsid w:val="007B4D72"/>
    <w:rsid w:val="007D1922"/>
    <w:rsid w:val="007E5424"/>
    <w:rsid w:val="007F3749"/>
    <w:rsid w:val="007F460F"/>
    <w:rsid w:val="007F5094"/>
    <w:rsid w:val="00806904"/>
    <w:rsid w:val="008122C5"/>
    <w:rsid w:val="0081351D"/>
    <w:rsid w:val="00822CF4"/>
    <w:rsid w:val="00823D2D"/>
    <w:rsid w:val="008260A0"/>
    <w:rsid w:val="008334E9"/>
    <w:rsid w:val="00844A64"/>
    <w:rsid w:val="00854080"/>
    <w:rsid w:val="00883FE0"/>
    <w:rsid w:val="00885E6E"/>
    <w:rsid w:val="008873F6"/>
    <w:rsid w:val="008A0059"/>
    <w:rsid w:val="008A24B1"/>
    <w:rsid w:val="008B070C"/>
    <w:rsid w:val="008B48D5"/>
    <w:rsid w:val="008C359F"/>
    <w:rsid w:val="008D0A6D"/>
    <w:rsid w:val="008D10D9"/>
    <w:rsid w:val="008D5E95"/>
    <w:rsid w:val="008E54C0"/>
    <w:rsid w:val="00903029"/>
    <w:rsid w:val="00904A09"/>
    <w:rsid w:val="0092499C"/>
    <w:rsid w:val="00925598"/>
    <w:rsid w:val="00931C0C"/>
    <w:rsid w:val="00956ABB"/>
    <w:rsid w:val="0096290C"/>
    <w:rsid w:val="0096377E"/>
    <w:rsid w:val="00964BC1"/>
    <w:rsid w:val="00981931"/>
    <w:rsid w:val="00997766"/>
    <w:rsid w:val="009A22E8"/>
    <w:rsid w:val="009C2CED"/>
    <w:rsid w:val="009C6872"/>
    <w:rsid w:val="009D511D"/>
    <w:rsid w:val="009D6088"/>
    <w:rsid w:val="00A14ACE"/>
    <w:rsid w:val="00A22D77"/>
    <w:rsid w:val="00A37B84"/>
    <w:rsid w:val="00A4758F"/>
    <w:rsid w:val="00A47E29"/>
    <w:rsid w:val="00A527F1"/>
    <w:rsid w:val="00A71A26"/>
    <w:rsid w:val="00A826A3"/>
    <w:rsid w:val="00A82CC3"/>
    <w:rsid w:val="00A8405B"/>
    <w:rsid w:val="00A8572A"/>
    <w:rsid w:val="00A9167D"/>
    <w:rsid w:val="00A93D0D"/>
    <w:rsid w:val="00A9511A"/>
    <w:rsid w:val="00AA3321"/>
    <w:rsid w:val="00AA4288"/>
    <w:rsid w:val="00AB7217"/>
    <w:rsid w:val="00AB7A50"/>
    <w:rsid w:val="00AC03C4"/>
    <w:rsid w:val="00AC434B"/>
    <w:rsid w:val="00AD1D78"/>
    <w:rsid w:val="00AD2FBA"/>
    <w:rsid w:val="00AD6156"/>
    <w:rsid w:val="00AD76ED"/>
    <w:rsid w:val="00AE6E84"/>
    <w:rsid w:val="00B06E77"/>
    <w:rsid w:val="00B1111D"/>
    <w:rsid w:val="00B208B9"/>
    <w:rsid w:val="00B23180"/>
    <w:rsid w:val="00B24916"/>
    <w:rsid w:val="00B4079C"/>
    <w:rsid w:val="00B41920"/>
    <w:rsid w:val="00B64B93"/>
    <w:rsid w:val="00B67437"/>
    <w:rsid w:val="00B75D59"/>
    <w:rsid w:val="00B77984"/>
    <w:rsid w:val="00B80362"/>
    <w:rsid w:val="00B8554C"/>
    <w:rsid w:val="00B8675D"/>
    <w:rsid w:val="00BA16B0"/>
    <w:rsid w:val="00BA5078"/>
    <w:rsid w:val="00BC3AF4"/>
    <w:rsid w:val="00BC628F"/>
    <w:rsid w:val="00BE12FE"/>
    <w:rsid w:val="00BE4870"/>
    <w:rsid w:val="00C004C0"/>
    <w:rsid w:val="00C037CA"/>
    <w:rsid w:val="00C045F0"/>
    <w:rsid w:val="00C16B67"/>
    <w:rsid w:val="00C2026F"/>
    <w:rsid w:val="00C211A4"/>
    <w:rsid w:val="00C238E2"/>
    <w:rsid w:val="00C27EA7"/>
    <w:rsid w:val="00C355E9"/>
    <w:rsid w:val="00C443A3"/>
    <w:rsid w:val="00C5009E"/>
    <w:rsid w:val="00C514AE"/>
    <w:rsid w:val="00C55B90"/>
    <w:rsid w:val="00C617E7"/>
    <w:rsid w:val="00C801D0"/>
    <w:rsid w:val="00C80FF5"/>
    <w:rsid w:val="00C87C97"/>
    <w:rsid w:val="00C92A95"/>
    <w:rsid w:val="00CA0F91"/>
    <w:rsid w:val="00CA54A3"/>
    <w:rsid w:val="00CB128A"/>
    <w:rsid w:val="00CB78A7"/>
    <w:rsid w:val="00CC08D9"/>
    <w:rsid w:val="00CC3103"/>
    <w:rsid w:val="00CD152B"/>
    <w:rsid w:val="00CE7F7B"/>
    <w:rsid w:val="00CF1E76"/>
    <w:rsid w:val="00CF56D4"/>
    <w:rsid w:val="00CF5B14"/>
    <w:rsid w:val="00D0422D"/>
    <w:rsid w:val="00D06A31"/>
    <w:rsid w:val="00D06C4D"/>
    <w:rsid w:val="00D223F0"/>
    <w:rsid w:val="00D313BD"/>
    <w:rsid w:val="00D31ECF"/>
    <w:rsid w:val="00D458E0"/>
    <w:rsid w:val="00D52428"/>
    <w:rsid w:val="00D54D95"/>
    <w:rsid w:val="00D6088F"/>
    <w:rsid w:val="00D70108"/>
    <w:rsid w:val="00D7048C"/>
    <w:rsid w:val="00D964F4"/>
    <w:rsid w:val="00D96C02"/>
    <w:rsid w:val="00DA1BE3"/>
    <w:rsid w:val="00DA5968"/>
    <w:rsid w:val="00DC37C9"/>
    <w:rsid w:val="00DC7E05"/>
    <w:rsid w:val="00DD2F36"/>
    <w:rsid w:val="00DE2F62"/>
    <w:rsid w:val="00DF45A9"/>
    <w:rsid w:val="00DF658A"/>
    <w:rsid w:val="00E02B0C"/>
    <w:rsid w:val="00E06EBA"/>
    <w:rsid w:val="00E10B74"/>
    <w:rsid w:val="00E20F1D"/>
    <w:rsid w:val="00E216D4"/>
    <w:rsid w:val="00E23BCE"/>
    <w:rsid w:val="00E24397"/>
    <w:rsid w:val="00E27DD7"/>
    <w:rsid w:val="00E304BA"/>
    <w:rsid w:val="00E37E96"/>
    <w:rsid w:val="00E430C8"/>
    <w:rsid w:val="00E469FD"/>
    <w:rsid w:val="00E508DE"/>
    <w:rsid w:val="00E5171A"/>
    <w:rsid w:val="00E6067A"/>
    <w:rsid w:val="00E67A8E"/>
    <w:rsid w:val="00E67DE5"/>
    <w:rsid w:val="00E74E2E"/>
    <w:rsid w:val="00E867E8"/>
    <w:rsid w:val="00E873D0"/>
    <w:rsid w:val="00E90967"/>
    <w:rsid w:val="00EE19B0"/>
    <w:rsid w:val="00EF2C05"/>
    <w:rsid w:val="00EF56F4"/>
    <w:rsid w:val="00F07042"/>
    <w:rsid w:val="00F101BB"/>
    <w:rsid w:val="00F15CF1"/>
    <w:rsid w:val="00F17A6D"/>
    <w:rsid w:val="00F23D74"/>
    <w:rsid w:val="00F3073B"/>
    <w:rsid w:val="00F30B69"/>
    <w:rsid w:val="00F37E66"/>
    <w:rsid w:val="00F4699D"/>
    <w:rsid w:val="00F56BA3"/>
    <w:rsid w:val="00F56F10"/>
    <w:rsid w:val="00F638E7"/>
    <w:rsid w:val="00F72BED"/>
    <w:rsid w:val="00F73700"/>
    <w:rsid w:val="00F83E57"/>
    <w:rsid w:val="00F875C3"/>
    <w:rsid w:val="00F9469B"/>
    <w:rsid w:val="00F96E95"/>
    <w:rsid w:val="00F96F1D"/>
    <w:rsid w:val="00F9790B"/>
    <w:rsid w:val="00FC110C"/>
    <w:rsid w:val="00FC32E5"/>
    <w:rsid w:val="00FD794F"/>
    <w:rsid w:val="00FF4480"/>
    <w:rsid w:val="019063DB"/>
    <w:rsid w:val="04E97C53"/>
    <w:rsid w:val="06E45CB5"/>
    <w:rsid w:val="087B1D8D"/>
    <w:rsid w:val="0D761ED8"/>
    <w:rsid w:val="1041483A"/>
    <w:rsid w:val="1639015F"/>
    <w:rsid w:val="1CA70077"/>
    <w:rsid w:val="1D4A449C"/>
    <w:rsid w:val="2E8C7AD4"/>
    <w:rsid w:val="33BE306E"/>
    <w:rsid w:val="35331357"/>
    <w:rsid w:val="39380BD2"/>
    <w:rsid w:val="395D0818"/>
    <w:rsid w:val="397B6BAD"/>
    <w:rsid w:val="3F17116A"/>
    <w:rsid w:val="4BA26B86"/>
    <w:rsid w:val="53FB38B2"/>
    <w:rsid w:val="55EF7CE1"/>
    <w:rsid w:val="5B904ACB"/>
    <w:rsid w:val="5BB80F22"/>
    <w:rsid w:val="62397C16"/>
    <w:rsid w:val="6AA5415A"/>
    <w:rsid w:val="72414F0B"/>
    <w:rsid w:val="738B5E7E"/>
    <w:rsid w:val="740C58A4"/>
    <w:rsid w:val="7C6A024E"/>
    <w:rsid w:val="7FB3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0A7CDF-D952-4650-8143-D6FD7722A8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514</Words>
  <Characters>2935</Characters>
  <Lines>24</Lines>
  <Paragraphs>6</Paragraphs>
  <TotalTime>337</TotalTime>
  <ScaleCrop>false</ScaleCrop>
  <LinksUpToDate>false</LinksUpToDate>
  <CharactersWithSpaces>3443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2023-07-28T04:44:00Z</dcterms:created>
  <dc:creator>WW</dc:creator>
  <cp:lastModifiedBy>小宋的Wps</cp:lastModifiedBy>
  <cp:lastPrinted>2018-12-05T06:58:00Z</cp:lastPrinted>
  <dcterms:modified xsi:type="dcterms:W3CDTF">2023-11-29T08:25:22Z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0B57AE854BFD45D2B5A9D150CF978CAD_13</vt:lpwstr>
  </property>
</Properties>
</file>