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rStyle w:val="5"/>
        </w:rPr>
        <w:t>招聘简章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Style w:val="5"/>
        </w:rPr>
        <w:t>公司简介：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666666"/>
          <w:shd w:val="clear" w:fill="FFFFFF"/>
        </w:rPr>
        <w:t> 开封市人民医院创建于1922年，拥有百年历史，是开封市政府举办的大型公立三级综合性医院，承担着全市五百多万人民群众的医疗、保健、预防、康复任务。我院皮肤科、骨科、中医科是河南省重点培育专科，心内科、神经内科、肾病科、急诊科、重症医学科是开封市重点专科。我院是国家级综合医院中医工作示范单位，是开封市皮肤性病研究所、开封市肿瘤研究所、开封市骨科研究所、开封市急危重病研究所所在地。 医院皮肤科作为传统优势学科、省级重点培育专科，品牌资源丰富，是开封市皮肤病医院、皮肤性病研究所，国家级医学美容示范基地和国家级皮肤影像示范建设单位，目前设有皮肤门诊中心、诊断中心、治疗中心、医美中心等多个科室，进一步满足了群众的就医需求。骨科是河南省重点培育专科、开封市骨科医院，为了细化研究方向，培养专业技术人员，医院在原有4个病区的基础上，按照创伤、关节、脊柱、手足、显微外科、微创骨科和骨病等亚专业，细分为7个病区，并率先在我市建立起骨科多学科会诊模式，实行科主任联合查房制度，使骨科专业品牌特色进一步突显。同时，医院还整合急诊科、重症医学科、介入科、心血管内科、心胸外科、神经内科、神经外科、肾病风湿科、中医科、妇产科等多学科资源优势，与北京301医院、南京军区总医院、郑州大学第一附属医院等国家级、省级医院强强联手，成立了脑病医院、脑卒中中心、胸痛中心、淋巴瘤诊疗中心、重症胰腺炎治疗中心、中毒救治中心、创伤救治中心、危重孕产妇救治中心、糖尿病足诊疗中心及肾病防治合作基地等多个区域学科高地，为疑难危重患者提供更加便捷的就医途径。医院大力实施“互联网+智慧医院”平台建设，先后建立了远程医学中心、远程心电中心、远程会诊中心、远程影像中心、区域检验中心，打造“黄金3小时救治圈”，开通开封市人民医院互联网医院——“开封人医”APP，“开封市人民医院服务号”，从多个领域提升了医院综合服务能力和整体医疗水平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color w:val="666666"/>
          <w:shd w:val="clear" w:fill="FFFFFF"/>
        </w:rPr>
        <w:t>      开封市人民医院将继续坚持以患者为中心，普及健康生活、优化医疗服务、提升技术力量、改善就医环境，为助推健康中国、健康河南、健康开封建设不懈努力，为守护人民群众健康贡献力量，用实干和担当交出一份让群众满意的、幸福温暖的合格答卷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Style w:val="5"/>
        </w:rPr>
        <w:t> 岗位介绍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Style w:val="5"/>
        </w:rPr>
        <w:t>一、临床医生（73人）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5K--10K/开封市/</w:t>
      </w:r>
      <w:r>
        <w:rPr>
          <w:rFonts w:hint="eastAsia"/>
          <w:lang w:eastAsia="zh-CN"/>
        </w:rPr>
        <w:t>全日制</w:t>
      </w:r>
      <w:r>
        <w:t>硕士及以上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Style w:val="5"/>
        </w:rPr>
        <w:t>需求专业：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临床医学、内科学、外科学、神经病学、肿瘤学、急诊医学、麻醉学、康复医学与理疗学、耳鼻咽喉科学、眼科学、儿科学、妇产科学、针灸推拿学、口腔临床医学、全科医学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Style w:val="5"/>
        </w:rPr>
        <w:t>岗位职责：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1. 负责临床医生诊治工作；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2. 负责协助上级医师手术、病历等工作；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Style w:val="5"/>
        </w:rPr>
        <w:t>岗位要求：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35周岁及以下，统招本科起点，取得医师资格证书及规培证。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bookmarkStart w:id="0" w:name="_GoBack"/>
      <w:bookmarkEnd w:id="0"/>
      <w:r>
        <w:rPr>
          <w:rStyle w:val="5"/>
        </w:rPr>
        <w:t>二、影像科室（2人）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5K--10K/开封市/</w:t>
      </w:r>
      <w:r>
        <w:rPr>
          <w:rFonts w:hint="eastAsia"/>
          <w:lang w:eastAsia="zh-CN"/>
        </w:rPr>
        <w:t>全日制</w:t>
      </w:r>
      <w:r>
        <w:t>硕士及以上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Style w:val="5"/>
        </w:rPr>
        <w:t>需求专业：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影像医学与核医学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Style w:val="5"/>
        </w:rPr>
        <w:t>岗位职责：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负责协助临床相关诊断工作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岗位要求：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取得医师资格证书及规培证。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Style w:val="5"/>
        </w:rPr>
        <w:t>三、检验科室（2人）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5K--10K/开封市/</w:t>
      </w:r>
      <w:r>
        <w:rPr>
          <w:rFonts w:hint="eastAsia"/>
          <w:lang w:eastAsia="zh-CN"/>
        </w:rPr>
        <w:t>全日制</w:t>
      </w:r>
      <w:r>
        <w:t>硕士及以上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Style w:val="5"/>
        </w:rPr>
        <w:t>需求专业：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临床检验诊断学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Style w:val="5"/>
        </w:rPr>
        <w:t>岗位职责：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负责协助临床相关</w:t>
      </w:r>
      <w:r>
        <w:rPr>
          <w:rFonts w:hint="eastAsia"/>
          <w:lang w:eastAsia="zh-CN"/>
        </w:rPr>
        <w:t>检验的</w:t>
      </w:r>
      <w:r>
        <w:t>诊断工作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Style w:val="5"/>
        </w:rPr>
        <w:t>岗位要求：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统招本科起点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Style w:val="5"/>
        </w:rPr>
        <w:t>四、病理科室（</w:t>
      </w:r>
      <w:r>
        <w:rPr>
          <w:rStyle w:val="5"/>
          <w:rFonts w:hint="eastAsia"/>
          <w:lang w:val="en-US" w:eastAsia="zh-CN"/>
        </w:rPr>
        <w:t>2</w:t>
      </w:r>
      <w:r>
        <w:rPr>
          <w:rStyle w:val="5"/>
        </w:rPr>
        <w:t>人）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5K--10K/开封市/</w:t>
      </w:r>
      <w:r>
        <w:rPr>
          <w:rFonts w:hint="eastAsia"/>
          <w:lang w:eastAsia="zh-CN"/>
        </w:rPr>
        <w:t>全日制</w:t>
      </w:r>
      <w:r>
        <w:t>硕士及以上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Style w:val="5"/>
        </w:rPr>
        <w:t>需求专业：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Style w:val="5"/>
        </w:rPr>
        <w:t>病理</w:t>
      </w:r>
      <w:r>
        <w:rPr>
          <w:rStyle w:val="5"/>
          <w:rFonts w:hint="eastAsia"/>
          <w:lang w:eastAsia="zh-CN"/>
        </w:rPr>
        <w:t>学</w:t>
      </w:r>
      <w:r>
        <w:rPr>
          <w:rStyle w:val="5"/>
        </w:rPr>
        <w:t>与病理生理学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Style w:val="5"/>
        </w:rPr>
        <w:t>岗位职责：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负责协助临床相关诊断工作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Style w:val="5"/>
        </w:rPr>
        <w:t>岗位要求：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取得医师资格证书及规培证。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Style w:val="5"/>
          <w:rFonts w:hint="eastAsia"/>
          <w:lang w:eastAsia="zh-CN"/>
        </w:rPr>
        <w:t>五</w:t>
      </w:r>
      <w:r>
        <w:rPr>
          <w:rStyle w:val="5"/>
        </w:rPr>
        <w:t>、</w:t>
      </w:r>
      <w:r>
        <w:rPr>
          <w:rStyle w:val="5"/>
          <w:rFonts w:hint="eastAsia"/>
          <w:lang w:eastAsia="zh-CN"/>
        </w:rPr>
        <w:t>药剂科室</w:t>
      </w:r>
      <w:r>
        <w:rPr>
          <w:rStyle w:val="5"/>
        </w:rPr>
        <w:t>（</w:t>
      </w:r>
      <w:r>
        <w:rPr>
          <w:rStyle w:val="5"/>
          <w:rFonts w:hint="eastAsia"/>
          <w:lang w:val="en-US" w:eastAsia="zh-CN"/>
        </w:rPr>
        <w:t>2</w:t>
      </w:r>
      <w:r>
        <w:rPr>
          <w:rStyle w:val="5"/>
        </w:rPr>
        <w:t>人）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5K--10K/开封市/</w:t>
      </w:r>
      <w:r>
        <w:rPr>
          <w:rFonts w:hint="eastAsia"/>
          <w:lang w:eastAsia="zh-CN"/>
        </w:rPr>
        <w:t>全日制</w:t>
      </w:r>
      <w:r>
        <w:t>硕士及以上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Style w:val="5"/>
        </w:rPr>
        <w:t>需求专业：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Style w:val="5"/>
          <w:rFonts w:hint="eastAsia"/>
          <w:lang w:eastAsia="zh-CN"/>
        </w:rPr>
      </w:pPr>
      <w:r>
        <w:rPr>
          <w:rStyle w:val="5"/>
          <w:rFonts w:hint="eastAsia"/>
          <w:lang w:eastAsia="zh-CN"/>
        </w:rPr>
        <w:t>药剂学、药理学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Style w:val="5"/>
        </w:rPr>
        <w:t>岗位职责：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负责协助临床</w:t>
      </w:r>
      <w:r>
        <w:rPr>
          <w:rFonts w:hint="eastAsia"/>
          <w:lang w:eastAsia="zh-CN"/>
        </w:rPr>
        <w:t>用药的</w:t>
      </w:r>
      <w:r>
        <w:t>相关工作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Style w:val="5"/>
        </w:rPr>
        <w:t>岗位要求：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Fonts w:hint="eastAsia"/>
          <w:lang w:eastAsia="zh-CN"/>
        </w:rPr>
        <w:t>统招本科起点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b/>
          <w:bCs/>
        </w:rPr>
      </w:pPr>
      <w:r>
        <w:rPr>
          <w:rFonts w:hint="eastAsia"/>
          <w:b/>
          <w:bCs/>
          <w:lang w:eastAsia="zh-CN"/>
        </w:rPr>
        <w:t>六</w:t>
      </w:r>
      <w:r>
        <w:rPr>
          <w:b/>
          <w:bCs/>
        </w:rPr>
        <w:t>、行政科室（</w:t>
      </w:r>
      <w:r>
        <w:rPr>
          <w:rFonts w:hint="eastAsia"/>
          <w:b/>
          <w:bCs/>
          <w:lang w:val="en-US" w:eastAsia="zh-CN"/>
        </w:rPr>
        <w:t>8</w:t>
      </w:r>
      <w:r>
        <w:rPr>
          <w:b/>
          <w:bCs/>
        </w:rPr>
        <w:t>人）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5K--10K/开封市/</w:t>
      </w:r>
      <w:r>
        <w:rPr>
          <w:rFonts w:hint="eastAsia"/>
          <w:lang w:eastAsia="zh-CN"/>
        </w:rPr>
        <w:t>全日制</w:t>
      </w:r>
      <w:r>
        <w:t>硕士及以上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Style w:val="5"/>
        </w:rPr>
        <w:t>需求专业：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 w:eastAsiaTheme="minorEastAsia"/>
          <w:lang w:eastAsia="zh-CN"/>
        </w:rPr>
      </w:pPr>
      <w:r>
        <w:t>护理学、流行病统计与卫生统计学、人体解剖与组织胚胎学</w:t>
      </w:r>
      <w:r>
        <w:rPr>
          <w:rFonts w:hint="eastAsia"/>
          <w:lang w:eastAsia="zh-CN"/>
        </w:rPr>
        <w:t>、免疫学、营养与食品卫生学、临床医学、内科学、外科学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Style w:val="5"/>
        </w:rPr>
        <w:t>岗位职责：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负责协助临床相关工作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岗位要求：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rPr>
          <w:rFonts w:hint="eastAsia"/>
          <w:lang w:eastAsia="zh-CN"/>
        </w:rPr>
      </w:pPr>
      <w:r>
        <w:rPr>
          <w:rFonts w:hint="eastAsia"/>
          <w:lang w:eastAsia="zh-CN"/>
        </w:rPr>
        <w:t>统招本科起点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Style w:val="5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Style w:val="5"/>
        </w:rPr>
        <w:t>福利待遇：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1. 事业编制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2. 带薪年假5天以上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3. 五险二金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4. 餐补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5. 高学历补助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6. 绩效奖金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Style w:val="5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rStyle w:val="5"/>
        </w:rPr>
        <w:t>联系方式</w:t>
      </w:r>
      <w:r>
        <w:t>：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联系人：程海英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联系电话：0371-22731739、22731769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联系邮箱：</w:t>
      </w:r>
      <w:r>
        <w:rPr>
          <w:color w:val="0000FF"/>
        </w:rPr>
        <w:fldChar w:fldCharType="begin"/>
      </w:r>
      <w:r>
        <w:rPr>
          <w:color w:val="0000FF"/>
        </w:rPr>
        <w:instrText xml:space="preserve"> HYPERLINK "mailto:kfryrsk@163.com" \t "https://hr.bysjy.com.cn/campus/_blank" </w:instrText>
      </w:r>
      <w:r>
        <w:rPr>
          <w:color w:val="0000FF"/>
        </w:rPr>
        <w:fldChar w:fldCharType="separate"/>
      </w:r>
      <w:r>
        <w:rPr>
          <w:rStyle w:val="6"/>
          <w:color w:val="0000FF"/>
        </w:rPr>
        <w:t>kfryrsk@163.com</w:t>
      </w:r>
      <w:r>
        <w:rPr>
          <w:color w:val="0000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t>联系地址：开封市汴京大道10号</w:t>
      </w:r>
    </w:p>
    <w:p>
      <w:r>
        <w:rPr>
          <w:rFonts w:ascii="宋体" w:hAnsi="宋体" w:eastAsia="宋体" w:cs="宋体"/>
          <w:sz w:val="24"/>
          <w:szCs w:val="24"/>
        </w:rPr>
        <w:t>请将所有证书、证明材料扫描后压缩发至我院邮箱，kfryrsk@163.com，联系电话：0371-22731739、22731769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F1010"/>
    <w:rsid w:val="03447376"/>
    <w:rsid w:val="2666570F"/>
    <w:rsid w:val="2B5244B4"/>
    <w:rsid w:val="343706EB"/>
    <w:rsid w:val="42E8257C"/>
    <w:rsid w:val="4512626C"/>
    <w:rsid w:val="46853538"/>
    <w:rsid w:val="49EB7B56"/>
    <w:rsid w:val="52DC2732"/>
    <w:rsid w:val="610E0E65"/>
    <w:rsid w:val="6FAA3E8C"/>
    <w:rsid w:val="700D22CA"/>
    <w:rsid w:val="710C022E"/>
    <w:rsid w:val="78040DF5"/>
    <w:rsid w:val="7D7D04EA"/>
    <w:rsid w:val="7F8D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2022-03-21T00:45:00Z</dcterms:created>
  <dc:creator>Administrator</dc:creator>
  <cp:lastModifiedBy>喵呜喵呜</cp:lastModifiedBy>
  <dcterms:modified xsi:type="dcterms:W3CDTF">2022-03-21T02:19:16Z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9CCC9DE758ED438596236D9CBF6CA098</vt:lpwstr>
  </property>
</Properties>
</file>