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97833" w14:textId="0455C347" w:rsidR="00F317EE" w:rsidRDefault="00713657" w:rsidP="0011419A">
      <w:pPr>
        <w:spacing w:beforeLines="50" w:before="156" w:afterLines="50" w:after="156" w:line="360" w:lineRule="auto"/>
        <w:jc w:val="center"/>
        <w:rPr>
          <w:rFonts w:ascii="KaiTi" w:eastAsia="KaiTi" w:hAnsi="KaiTi"/>
          <w:b/>
          <w:color w:val="000000" w:themeColor="text1"/>
          <w:sz w:val="32"/>
          <w:szCs w:val="32"/>
        </w:rPr>
      </w:pPr>
      <w:bookmarkStart w:id="0" w:name="_Hlk96895029"/>
      <w:r>
        <w:rPr>
          <w:rFonts w:ascii="KaiTi" w:eastAsia="KaiTi" w:hAnsi="KaiTi" w:hint="eastAsia"/>
          <w:b/>
          <w:color w:val="000000" w:themeColor="text1"/>
          <w:sz w:val="32"/>
          <w:szCs w:val="32"/>
        </w:rPr>
        <w:t>万科集团</w:t>
      </w:r>
      <w:r w:rsidR="00DF6994" w:rsidRPr="003C2A0E">
        <w:rPr>
          <w:rFonts w:ascii="KaiTi" w:eastAsia="KaiTi" w:hAnsi="KaiTi" w:hint="eastAsia"/>
          <w:b/>
          <w:color w:val="000000" w:themeColor="text1"/>
          <w:sz w:val="32"/>
          <w:szCs w:val="32"/>
        </w:rPr>
        <w:t>万物云</w:t>
      </w:r>
      <w:r w:rsidR="00DF6994" w:rsidRPr="003C2A0E">
        <w:rPr>
          <w:rFonts w:ascii="KaiTi" w:eastAsia="KaiTi" w:hAnsi="KaiTi"/>
          <w:b/>
          <w:color w:val="000000" w:themeColor="text1"/>
          <w:sz w:val="32"/>
          <w:szCs w:val="32"/>
        </w:rPr>
        <w:t>202</w:t>
      </w:r>
      <w:r w:rsidR="00687AC2" w:rsidRPr="003C2A0E">
        <w:rPr>
          <w:rFonts w:ascii="KaiTi" w:eastAsia="KaiTi" w:hAnsi="KaiTi"/>
          <w:b/>
          <w:color w:val="000000" w:themeColor="text1"/>
          <w:sz w:val="32"/>
          <w:szCs w:val="32"/>
        </w:rPr>
        <w:t>3</w:t>
      </w:r>
      <w:bookmarkEnd w:id="0"/>
      <w:r w:rsidR="001D2F86" w:rsidRPr="003C2A0E">
        <w:rPr>
          <w:rFonts w:ascii="KaiTi" w:eastAsia="KaiTi" w:hAnsi="KaiTi" w:hint="eastAsia"/>
          <w:b/>
          <w:color w:val="000000" w:themeColor="text1"/>
          <w:sz w:val="32"/>
          <w:szCs w:val="32"/>
        </w:rPr>
        <w:t>校园招聘简章</w:t>
      </w:r>
    </w:p>
    <w:p w14:paraId="69311FBB" w14:textId="79293D8C" w:rsidR="006D449A" w:rsidRDefault="006D449A" w:rsidP="0011419A">
      <w:pPr>
        <w:spacing w:beforeLines="50" w:before="156" w:afterLines="50" w:after="156" w:line="360" w:lineRule="auto"/>
        <w:jc w:val="center"/>
        <w:rPr>
          <w:rFonts w:ascii="KaiTi" w:eastAsia="KaiTi" w:hAnsi="KaiTi"/>
          <w:b/>
          <w:color w:val="000000" w:themeColor="text1"/>
          <w:sz w:val="22"/>
          <w:szCs w:val="32"/>
        </w:rPr>
      </w:pPr>
      <w:proofErr w:type="gramStart"/>
      <w:r w:rsidRPr="006D449A">
        <w:rPr>
          <w:rFonts w:ascii="KaiTi" w:eastAsia="KaiTi" w:hAnsi="KaiTi" w:hint="eastAsia"/>
          <w:b/>
          <w:color w:val="000000" w:themeColor="text1"/>
          <w:sz w:val="22"/>
          <w:szCs w:val="32"/>
        </w:rPr>
        <w:t>校招助手</w:t>
      </w:r>
      <w:proofErr w:type="gramEnd"/>
      <w:r w:rsidRPr="006D449A">
        <w:rPr>
          <w:rFonts w:ascii="KaiTi" w:eastAsia="KaiTi" w:hAnsi="KaiTi" w:hint="eastAsia"/>
          <w:b/>
          <w:color w:val="000000" w:themeColor="text1"/>
          <w:sz w:val="22"/>
          <w:szCs w:val="32"/>
        </w:rPr>
        <w:t>微信：x</w:t>
      </w:r>
      <w:r w:rsidRPr="006D449A">
        <w:rPr>
          <w:rFonts w:ascii="KaiTi" w:eastAsia="KaiTi" w:hAnsi="KaiTi"/>
          <w:b/>
          <w:color w:val="000000" w:themeColor="text1"/>
          <w:sz w:val="22"/>
          <w:szCs w:val="32"/>
        </w:rPr>
        <w:t>907700788</w:t>
      </w:r>
      <w:r w:rsidRPr="006D449A">
        <w:rPr>
          <w:rFonts w:ascii="KaiTi" w:eastAsia="KaiTi" w:hAnsi="KaiTi" w:hint="eastAsia"/>
          <w:b/>
          <w:color w:val="000000" w:themeColor="text1"/>
          <w:sz w:val="22"/>
          <w:szCs w:val="32"/>
        </w:rPr>
        <w:t>有（备注学校+姓名，无备注不予通过哦）</w:t>
      </w:r>
    </w:p>
    <w:p w14:paraId="3E2B2D47" w14:textId="0A134F80" w:rsidR="006D449A" w:rsidRDefault="006D449A" w:rsidP="0011419A">
      <w:pPr>
        <w:spacing w:beforeLines="50" w:before="156" w:afterLines="50" w:after="156" w:line="360" w:lineRule="auto"/>
        <w:jc w:val="center"/>
        <w:rPr>
          <w:rFonts w:ascii="KaiTi" w:eastAsia="KaiTi" w:hAnsi="KaiTi"/>
          <w:b/>
          <w:color w:val="000000" w:themeColor="text1"/>
          <w:sz w:val="22"/>
          <w:szCs w:val="32"/>
        </w:rPr>
      </w:pPr>
      <w:proofErr w:type="gramStart"/>
      <w:r>
        <w:rPr>
          <w:rFonts w:ascii="KaiTi" w:eastAsia="KaiTi" w:hAnsi="KaiTi" w:hint="eastAsia"/>
          <w:b/>
          <w:color w:val="000000" w:themeColor="text1"/>
          <w:sz w:val="22"/>
          <w:szCs w:val="32"/>
        </w:rPr>
        <w:t>校招微信群二</w:t>
      </w:r>
      <w:proofErr w:type="gramEnd"/>
      <w:r>
        <w:rPr>
          <w:rFonts w:ascii="KaiTi" w:eastAsia="KaiTi" w:hAnsi="KaiTi" w:hint="eastAsia"/>
          <w:b/>
          <w:color w:val="000000" w:themeColor="text1"/>
          <w:sz w:val="22"/>
          <w:szCs w:val="32"/>
        </w:rPr>
        <w:t>维码（有效期截止至1</w:t>
      </w:r>
      <w:r>
        <w:rPr>
          <w:rFonts w:ascii="KaiTi" w:eastAsia="KaiTi" w:hAnsi="KaiTi"/>
          <w:b/>
          <w:color w:val="000000" w:themeColor="text1"/>
          <w:sz w:val="22"/>
          <w:szCs w:val="32"/>
        </w:rPr>
        <w:t>0</w:t>
      </w:r>
      <w:r>
        <w:rPr>
          <w:rFonts w:ascii="KaiTi" w:eastAsia="KaiTi" w:hAnsi="KaiTi" w:hint="eastAsia"/>
          <w:b/>
          <w:color w:val="000000" w:themeColor="text1"/>
          <w:sz w:val="22"/>
          <w:szCs w:val="32"/>
        </w:rPr>
        <w:t>月2</w:t>
      </w:r>
      <w:r>
        <w:rPr>
          <w:rFonts w:ascii="KaiTi" w:eastAsia="KaiTi" w:hAnsi="KaiTi"/>
          <w:b/>
          <w:color w:val="000000" w:themeColor="text1"/>
          <w:sz w:val="22"/>
          <w:szCs w:val="32"/>
        </w:rPr>
        <w:t>8</w:t>
      </w:r>
      <w:r>
        <w:rPr>
          <w:rFonts w:ascii="KaiTi" w:eastAsia="KaiTi" w:hAnsi="KaiTi" w:hint="eastAsia"/>
          <w:b/>
          <w:color w:val="000000" w:themeColor="text1"/>
          <w:sz w:val="22"/>
          <w:szCs w:val="32"/>
        </w:rPr>
        <w:t>日）</w:t>
      </w:r>
    </w:p>
    <w:p w14:paraId="5C762ABE" w14:textId="2E13634E" w:rsidR="006D449A" w:rsidRPr="006D449A" w:rsidRDefault="006D449A" w:rsidP="0011419A">
      <w:pPr>
        <w:spacing w:beforeLines="50" w:before="156" w:afterLines="50" w:after="156" w:line="360" w:lineRule="auto"/>
        <w:jc w:val="center"/>
        <w:rPr>
          <w:rFonts w:ascii="KaiTi" w:eastAsia="KaiTi" w:hAnsi="KaiTi" w:hint="eastAsia"/>
          <w:b/>
          <w:color w:val="000000" w:themeColor="text1"/>
          <w:sz w:val="22"/>
          <w:szCs w:val="32"/>
        </w:rPr>
      </w:pPr>
      <w:r>
        <w:rPr>
          <w:rFonts w:ascii="KaiTi" w:eastAsia="KaiTi" w:hAnsi="KaiTi"/>
          <w:b/>
          <w:noProof/>
          <w:color w:val="000000" w:themeColor="text1"/>
          <w:sz w:val="22"/>
          <w:szCs w:val="32"/>
        </w:rPr>
        <w:drawing>
          <wp:inline distT="0" distB="0" distL="0" distR="0" wp14:anchorId="4CB83E39" wp14:editId="2C0CBE02">
            <wp:extent cx="1663700" cy="1714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66" t="40238" r="28167" b="30636"/>
                    <a:stretch/>
                  </pic:blipFill>
                  <pic:spPr bwMode="auto">
                    <a:xfrm>
                      <a:off x="0" y="0"/>
                      <a:ext cx="16637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A84F972" w14:textId="77777777" w:rsidR="00F317EE" w:rsidRPr="006C079A" w:rsidRDefault="00D043F8" w:rsidP="0011419A">
      <w:pPr>
        <w:pStyle w:val="a9"/>
        <w:numPr>
          <w:ilvl w:val="0"/>
          <w:numId w:val="1"/>
        </w:numPr>
        <w:spacing w:line="360" w:lineRule="auto"/>
        <w:ind w:firstLineChars="0" w:firstLine="0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关于万科</w:t>
      </w:r>
    </w:p>
    <w:p w14:paraId="27319601" w14:textId="65D1C404" w:rsidR="00DF7335" w:rsidRPr="006C079A" w:rsidRDefault="00DF7335" w:rsidP="006C079A">
      <w:pPr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/>
          <w:color w:val="000000" w:themeColor="text1"/>
          <w:sz w:val="24"/>
          <w:szCs w:val="24"/>
        </w:rPr>
        <w:t>万科企业股份有限公司成立于1984年，围绕人民的美好生活需求，在巩固住宅开发和物业服务核心业务优势基础上，将业务延伸至租赁住宅、商业开发与运营、物流仓储、酒店与度假、教育、海外、食品等领域。</w:t>
      </w:r>
    </w:p>
    <w:p w14:paraId="345478CF" w14:textId="3B59B095" w:rsidR="00DF7335" w:rsidRPr="006C079A" w:rsidRDefault="00DF7335" w:rsidP="006C079A">
      <w:pPr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/>
          <w:color w:val="000000" w:themeColor="text1"/>
          <w:sz w:val="24"/>
          <w:szCs w:val="24"/>
        </w:rPr>
        <w:t>基于“城乡建设与生活服务商”战略定位，我们致力于成为美好生活场景师、实体经济生力军、创新探索试验田、和谐生态建设者。</w:t>
      </w:r>
    </w:p>
    <w:p w14:paraId="02A92D2C" w14:textId="7AD829E1" w:rsidR="00D7736A" w:rsidRPr="006C079A" w:rsidRDefault="00DF7335" w:rsidP="006C079A">
      <w:pPr>
        <w:spacing w:line="360" w:lineRule="auto"/>
        <w:ind w:firstLineChars="200" w:firstLine="480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/>
          <w:color w:val="000000" w:themeColor="text1"/>
          <w:sz w:val="24"/>
          <w:szCs w:val="24"/>
        </w:rPr>
        <w:t>2022年位列《财富》世界500强第178位。</w:t>
      </w:r>
    </w:p>
    <w:p w14:paraId="762DCF35" w14:textId="6FDEE9A0" w:rsidR="00C86024" w:rsidRPr="003C2A0E" w:rsidRDefault="00D043F8" w:rsidP="003C2A0E">
      <w:pPr>
        <w:pStyle w:val="a9"/>
        <w:numPr>
          <w:ilvl w:val="0"/>
          <w:numId w:val="1"/>
        </w:numPr>
        <w:spacing w:line="360" w:lineRule="auto"/>
        <w:ind w:firstLineChars="0" w:firstLine="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关于万物云</w:t>
      </w:r>
    </w:p>
    <w:p w14:paraId="567320C9" w14:textId="77777777" w:rsidR="00C86024" w:rsidRPr="002264B9" w:rsidRDefault="00C86024" w:rsidP="00C86024">
      <w:pPr>
        <w:suppressAutoHyphens/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2264B9">
        <w:rPr>
          <w:rFonts w:ascii="楷体" w:eastAsia="楷体" w:hAnsi="楷体" w:hint="eastAsia"/>
          <w:color w:val="000000" w:themeColor="text1"/>
          <w:sz w:val="24"/>
          <w:szCs w:val="24"/>
        </w:rPr>
        <w:t>万物</w:t>
      </w:r>
      <w:proofErr w:type="gramStart"/>
      <w:r w:rsidRPr="002264B9">
        <w:rPr>
          <w:rFonts w:ascii="楷体" w:eastAsia="楷体" w:hAnsi="楷体" w:hint="eastAsia"/>
          <w:color w:val="000000" w:themeColor="text1"/>
          <w:sz w:val="24"/>
          <w:szCs w:val="24"/>
        </w:rPr>
        <w:t>云空间</w:t>
      </w:r>
      <w:proofErr w:type="gramEnd"/>
      <w:r w:rsidRPr="002264B9">
        <w:rPr>
          <w:rFonts w:ascii="楷体" w:eastAsia="楷体" w:hAnsi="楷体" w:hint="eastAsia"/>
          <w:color w:val="000000" w:themeColor="text1"/>
          <w:sz w:val="24"/>
          <w:szCs w:val="24"/>
        </w:rPr>
        <w:t>科技服务股份有限公司（简称万物云）是万科企业股份有限公司下属控股子公司，前身为万科物业发展股份有限公司，业务开始于</w:t>
      </w:r>
      <w:r w:rsidRPr="002264B9">
        <w:rPr>
          <w:rFonts w:ascii="楷体" w:eastAsia="楷体" w:hAnsi="楷体"/>
          <w:color w:val="000000" w:themeColor="text1"/>
          <w:sz w:val="24"/>
          <w:szCs w:val="24"/>
        </w:rPr>
        <w:t>1990年。截至2021年12月31日，万物云已布局全国153个城市，其中在</w:t>
      </w:r>
      <w:proofErr w:type="gramStart"/>
      <w:r w:rsidRPr="002264B9">
        <w:rPr>
          <w:rFonts w:ascii="楷体" w:eastAsia="楷体" w:hAnsi="楷体"/>
          <w:color w:val="000000" w:themeColor="text1"/>
          <w:sz w:val="24"/>
          <w:szCs w:val="24"/>
        </w:rPr>
        <w:t>管住宅</w:t>
      </w:r>
      <w:proofErr w:type="gramEnd"/>
      <w:r w:rsidRPr="002264B9">
        <w:rPr>
          <w:rFonts w:ascii="楷体" w:eastAsia="楷体" w:hAnsi="楷体"/>
          <w:color w:val="000000" w:themeColor="text1"/>
          <w:sz w:val="24"/>
          <w:szCs w:val="24"/>
        </w:rPr>
        <w:t>服务项目2823个，总建筑面积6.6亿平方米，地域分布扩展至中国30个省、直辖市和自治区的逾120个城市；</w:t>
      </w:r>
      <w:proofErr w:type="gramStart"/>
      <w:r w:rsidRPr="002264B9">
        <w:rPr>
          <w:rFonts w:ascii="楷体" w:eastAsia="楷体" w:hAnsi="楷体"/>
          <w:color w:val="000000" w:themeColor="text1"/>
          <w:sz w:val="24"/>
          <w:szCs w:val="24"/>
        </w:rPr>
        <w:t>在管商企</w:t>
      </w:r>
      <w:proofErr w:type="gramEnd"/>
      <w:r w:rsidRPr="002264B9">
        <w:rPr>
          <w:rFonts w:ascii="楷体" w:eastAsia="楷体" w:hAnsi="楷体"/>
          <w:color w:val="000000" w:themeColor="text1"/>
          <w:sz w:val="24"/>
          <w:szCs w:val="24"/>
        </w:rPr>
        <w:t>服务项目（中国内地及香港）1565个，总建筑面积1.25亿平方米；城市服务进驻城市22个，服务项目47个。</w:t>
      </w:r>
    </w:p>
    <w:p w14:paraId="19BD94AA" w14:textId="77777777" w:rsidR="00C86024" w:rsidRPr="00153089" w:rsidRDefault="00C86024" w:rsidP="00C86024">
      <w:pPr>
        <w:suppressAutoHyphens/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2264B9">
        <w:rPr>
          <w:rFonts w:ascii="楷体" w:eastAsia="楷体" w:hAnsi="楷体"/>
          <w:color w:val="000000" w:themeColor="text1"/>
          <w:sz w:val="24"/>
          <w:szCs w:val="24"/>
        </w:rPr>
        <w:t>9月29日，万科集团分拆万物云</w:t>
      </w:r>
      <w:proofErr w:type="gramStart"/>
      <w:r w:rsidRPr="002264B9">
        <w:rPr>
          <w:rFonts w:ascii="楷体" w:eastAsia="楷体" w:hAnsi="楷体"/>
          <w:color w:val="000000" w:themeColor="text1"/>
          <w:sz w:val="24"/>
          <w:szCs w:val="24"/>
        </w:rPr>
        <w:t>于港交所</w:t>
      </w:r>
      <w:proofErr w:type="gramEnd"/>
      <w:r w:rsidRPr="002264B9">
        <w:rPr>
          <w:rFonts w:ascii="楷体" w:eastAsia="楷体" w:hAnsi="楷体"/>
          <w:color w:val="000000" w:themeColor="text1"/>
          <w:sz w:val="24"/>
          <w:szCs w:val="24"/>
        </w:rPr>
        <w:t>上市，这意味着万科开发经营服务并重的战略，迈出重要的一步。</w:t>
      </w:r>
    </w:p>
    <w:p w14:paraId="21A9A404" w14:textId="77777777" w:rsidR="00F317EE" w:rsidRPr="006C079A" w:rsidRDefault="00D043F8" w:rsidP="0011419A">
      <w:pPr>
        <w:pStyle w:val="a9"/>
        <w:numPr>
          <w:ilvl w:val="0"/>
          <w:numId w:val="1"/>
        </w:numPr>
        <w:spacing w:line="360" w:lineRule="auto"/>
        <w:ind w:firstLineChars="0" w:firstLine="0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关于万物生</w:t>
      </w:r>
    </w:p>
    <w:p w14:paraId="72BAC34D" w14:textId="19255E67" w:rsidR="00D7736A" w:rsidRPr="006C079A" w:rsidRDefault="00DF7335" w:rsidP="006C079A">
      <w:pPr>
        <w:pStyle w:val="a9"/>
        <w:spacing w:line="360" w:lineRule="auto"/>
        <w:ind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万物生（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VT）是万物</w:t>
      </w:r>
      <w:proofErr w:type="gramStart"/>
      <w:r w:rsidRPr="006C079A">
        <w:rPr>
          <w:rFonts w:ascii="楷体" w:eastAsia="楷体" w:hAnsi="楷体"/>
          <w:color w:val="000000" w:themeColor="text1"/>
          <w:sz w:val="24"/>
          <w:szCs w:val="24"/>
        </w:rPr>
        <w:t>云统一</w:t>
      </w:r>
      <w:proofErr w:type="gramEnd"/>
      <w:r w:rsidRPr="006C079A">
        <w:rPr>
          <w:rFonts w:ascii="楷体" w:eastAsia="楷体" w:hAnsi="楷体"/>
          <w:color w:val="000000" w:themeColor="text1"/>
          <w:sz w:val="24"/>
          <w:szCs w:val="24"/>
        </w:rPr>
        <w:t>招聘的应届高校毕业生。自2006年启动校园招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lastRenderedPageBreak/>
        <w:t>聘以来，至今已有17届、6074名应届高校毕业生加入万物云，成为“万物生”，很多人从基层扎实起步，历练为业务领军者和专业领域资深专家。</w:t>
      </w:r>
    </w:p>
    <w:p w14:paraId="01E348C1" w14:textId="77777777" w:rsidR="00F317EE" w:rsidRPr="006C079A" w:rsidRDefault="00D043F8" w:rsidP="0011419A">
      <w:pPr>
        <w:pStyle w:val="a9"/>
        <w:numPr>
          <w:ilvl w:val="0"/>
          <w:numId w:val="1"/>
        </w:numPr>
        <w:spacing w:line="360" w:lineRule="auto"/>
        <w:ind w:firstLineChars="0" w:firstLine="0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面向人群</w:t>
      </w:r>
    </w:p>
    <w:p w14:paraId="6514ED1E" w14:textId="77777777" w:rsidR="00DF7335" w:rsidRPr="006C079A" w:rsidRDefault="00DF7335" w:rsidP="006C079A">
      <w:pPr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万物生秋招：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2023届应届本科及以上毕业生（毕业时间：2022年9月-2023年8月）。</w:t>
      </w:r>
    </w:p>
    <w:p w14:paraId="53B3EEC5" w14:textId="638B6DE4" w:rsidR="009C0430" w:rsidRPr="006C079A" w:rsidRDefault="00DF7335" w:rsidP="0011419A">
      <w:pPr>
        <w:spacing w:line="360" w:lineRule="auto"/>
        <w:rPr>
          <w:rFonts w:ascii="楷体" w:eastAsia="楷体" w:hAnsi="楷体"/>
          <w:color w:val="000000" w:themeColor="text1"/>
          <w:sz w:val="20"/>
          <w:szCs w:val="20"/>
        </w:rPr>
      </w:pPr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＊中国境内高校的毕业生</w:t>
      </w:r>
      <w:proofErr w:type="gramStart"/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以毕业</w:t>
      </w:r>
      <w:proofErr w:type="gramEnd"/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证、学位</w:t>
      </w:r>
      <w:proofErr w:type="gramStart"/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证时</w:t>
      </w:r>
      <w:proofErr w:type="gramEnd"/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间为准</w:t>
      </w:r>
      <w:r w:rsidRPr="006C079A">
        <w:rPr>
          <w:rFonts w:ascii="楷体" w:eastAsia="楷体" w:hAnsi="楷体"/>
          <w:color w:val="000000" w:themeColor="text1"/>
          <w:sz w:val="20"/>
          <w:szCs w:val="20"/>
        </w:rPr>
        <w:t>;中国境外高校的毕业生</w:t>
      </w:r>
      <w:proofErr w:type="gramStart"/>
      <w:r w:rsidRPr="006C079A">
        <w:rPr>
          <w:rFonts w:ascii="楷体" w:eastAsia="楷体" w:hAnsi="楷体"/>
          <w:color w:val="000000" w:themeColor="text1"/>
          <w:sz w:val="20"/>
          <w:szCs w:val="20"/>
        </w:rPr>
        <w:t>以毕业</w:t>
      </w:r>
      <w:proofErr w:type="gramEnd"/>
      <w:r w:rsidRPr="006C079A">
        <w:rPr>
          <w:rFonts w:ascii="楷体" w:eastAsia="楷体" w:hAnsi="楷体"/>
          <w:color w:val="000000" w:themeColor="text1"/>
          <w:sz w:val="20"/>
          <w:szCs w:val="20"/>
        </w:rPr>
        <w:t>证、教育部学历认证为准；最高学历毕业后，无全职工作经验。</w:t>
      </w:r>
    </w:p>
    <w:p w14:paraId="7703BDBC" w14:textId="487CF4D9" w:rsidR="009C0430" w:rsidRPr="006C079A" w:rsidRDefault="009C0430" w:rsidP="003C2A0E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招聘岗位及专业</w:t>
      </w:r>
    </w:p>
    <w:p w14:paraId="59787C39" w14:textId="355FF7E0" w:rsidR="009C0430" w:rsidRDefault="009C0430" w:rsidP="006C079A">
      <w:pPr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以五年为期，期待加入万物云的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VT们，经过现场历练，创造真实价值，在自己所承担的岗位中取得突出战绩，以自己的努力向三年，五年发展目标迈进。目标储备岗位分为经营管理方向、市场方向、科技方向与专业方向，随着公司每年高速增长，更多岗位、更多的五年，更</w:t>
      </w:r>
      <w:r w:rsidR="00A923D6">
        <w:rPr>
          <w:rFonts w:ascii="楷体" w:eastAsia="楷体" w:hAnsi="楷体" w:hint="eastAsia"/>
          <w:color w:val="000000" w:themeColor="text1"/>
          <w:sz w:val="24"/>
          <w:szCs w:val="24"/>
        </w:rPr>
        <w:t>广阔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的发展未来待你探寻。</w:t>
      </w:r>
      <w:bookmarkStart w:id="2" w:name="_Hlk113971797"/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605"/>
        <w:gridCol w:w="1650"/>
        <w:gridCol w:w="2632"/>
      </w:tblGrid>
      <w:tr w:rsidR="00713657" w14:paraId="35801D9A" w14:textId="77777777" w:rsidTr="00713657">
        <w:trPr>
          <w:trHeight w:val="38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14:paraId="43ADAC0C" w14:textId="77777777" w:rsidR="00713657" w:rsidRPr="00713657" w:rsidRDefault="00713657" w:rsidP="00713657">
            <w:pPr>
              <w:pStyle w:val="TableParagraph"/>
              <w:spacing w:before="58"/>
              <w:jc w:val="center"/>
              <w:rPr>
                <w:rFonts w:cs="Times New Roman"/>
                <w:b/>
                <w:color w:val="FFFFFF" w:themeColor="background1"/>
                <w:sz w:val="21"/>
                <w:szCs w:val="21"/>
              </w:rPr>
            </w:pPr>
            <w:r w:rsidRPr="00713657">
              <w:rPr>
                <w:rFonts w:cs="Times New Roman" w:hint="eastAsia"/>
                <w:b/>
                <w:color w:val="FFFFFF" w:themeColor="background1"/>
                <w:sz w:val="21"/>
                <w:szCs w:val="21"/>
              </w:rPr>
              <w:t>成长路径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14:paraId="78AE1023" w14:textId="77777777" w:rsidR="00713657" w:rsidRPr="00713657" w:rsidRDefault="00713657" w:rsidP="00713657">
            <w:pPr>
              <w:pStyle w:val="TableParagraph"/>
              <w:spacing w:before="58"/>
              <w:jc w:val="center"/>
              <w:rPr>
                <w:rFonts w:cs="Times New Roman"/>
                <w:b/>
                <w:color w:val="FFFFFF" w:themeColor="background1"/>
                <w:sz w:val="21"/>
                <w:szCs w:val="21"/>
              </w:rPr>
            </w:pPr>
            <w:r w:rsidRPr="00713657">
              <w:rPr>
                <w:rFonts w:cs="Times New Roman" w:hint="eastAsia"/>
                <w:b/>
                <w:color w:val="FFFFFF" w:themeColor="background1"/>
                <w:sz w:val="21"/>
                <w:szCs w:val="21"/>
              </w:rPr>
              <w:t>五年目标储备岗位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14:paraId="48AE0F5E" w14:textId="77777777" w:rsidR="00713657" w:rsidRPr="00713657" w:rsidRDefault="00713657" w:rsidP="00713657">
            <w:pPr>
              <w:pStyle w:val="TableParagraph"/>
              <w:spacing w:before="58"/>
              <w:ind w:left="106"/>
              <w:jc w:val="center"/>
              <w:rPr>
                <w:rFonts w:cs="Times New Roman"/>
                <w:b/>
                <w:color w:val="FFFFFF" w:themeColor="background1"/>
                <w:sz w:val="21"/>
                <w:szCs w:val="21"/>
              </w:rPr>
            </w:pPr>
            <w:r w:rsidRPr="00713657">
              <w:rPr>
                <w:rFonts w:cs="Times New Roman" w:hint="eastAsia"/>
                <w:b/>
                <w:color w:val="FFFFFF" w:themeColor="background1"/>
                <w:sz w:val="21"/>
                <w:szCs w:val="21"/>
              </w:rPr>
              <w:t>三年目标岗位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14:paraId="58905E57" w14:textId="77777777" w:rsidR="00713657" w:rsidRPr="00713657" w:rsidRDefault="00713657" w:rsidP="00713657">
            <w:pPr>
              <w:pStyle w:val="TableParagraph"/>
              <w:spacing w:before="58"/>
              <w:ind w:left="103"/>
              <w:jc w:val="center"/>
              <w:rPr>
                <w:rFonts w:cs="Times New Roman"/>
                <w:b/>
                <w:color w:val="FFFFFF" w:themeColor="background1"/>
                <w:sz w:val="21"/>
                <w:szCs w:val="21"/>
              </w:rPr>
            </w:pPr>
            <w:r w:rsidRPr="00713657">
              <w:rPr>
                <w:rFonts w:cs="Times New Roman" w:hint="eastAsia"/>
                <w:b/>
                <w:color w:val="FFFFFF" w:themeColor="background1"/>
                <w:sz w:val="21"/>
                <w:szCs w:val="21"/>
              </w:rPr>
              <w:t>入职初始岗位</w:t>
            </w:r>
          </w:p>
        </w:tc>
      </w:tr>
      <w:tr w:rsidR="00713657" w14:paraId="6C3994E7" w14:textId="77777777" w:rsidTr="00713657">
        <w:trPr>
          <w:trHeight w:val="623"/>
        </w:trPr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694D" w14:textId="77777777" w:rsidR="00713657" w:rsidRDefault="00713657">
            <w:pPr>
              <w:pStyle w:val="Table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046065F9" w14:textId="77777777" w:rsidR="00713657" w:rsidRDefault="00713657">
            <w:pPr>
              <w:pStyle w:val="Table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0134C160" w14:textId="77777777" w:rsidR="00713657" w:rsidRDefault="00713657">
            <w:pPr>
              <w:pStyle w:val="Table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5FEB3107" w14:textId="77777777" w:rsidR="00713657" w:rsidRDefault="00713657">
            <w:pPr>
              <w:pStyle w:val="Table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5CC4B960" w14:textId="77777777" w:rsidR="00713657" w:rsidRDefault="00713657">
            <w:pPr>
              <w:pStyle w:val="Table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02088965" w14:textId="77777777" w:rsidR="00713657" w:rsidRDefault="00713657">
            <w:pPr>
              <w:pStyle w:val="Table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1C8BA24A" w14:textId="77777777" w:rsidR="00713657" w:rsidRDefault="00713657">
            <w:pPr>
              <w:pStyle w:val="TableParagraph"/>
              <w:spacing w:before="12"/>
              <w:ind w:left="0"/>
              <w:rPr>
                <w:rFonts w:cs="Times New Roman"/>
                <w:sz w:val="29"/>
                <w:szCs w:val="29"/>
              </w:rPr>
            </w:pPr>
          </w:p>
          <w:p w14:paraId="33DDA603" w14:textId="77777777" w:rsidR="00713657" w:rsidRDefault="00713657">
            <w:pPr>
              <w:pStyle w:val="TableParagraph"/>
              <w:spacing w:line="276" w:lineRule="auto"/>
              <w:ind w:right="5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五年储备培养路径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68340" w14:textId="77777777" w:rsidR="00713657" w:rsidRDefault="00713657">
            <w:pPr>
              <w:pStyle w:val="TableParagraph"/>
              <w:spacing w:before="2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储备住宅分公司总经理</w:t>
            </w:r>
          </w:p>
          <w:p w14:paraId="1B561701" w14:textId="77777777" w:rsidR="00713657" w:rsidRDefault="00713657">
            <w:pPr>
              <w:pStyle w:val="TableParagraph"/>
              <w:spacing w:before="43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（万科物业）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324A" w14:textId="77777777" w:rsidR="00713657" w:rsidRDefault="00713657">
            <w:pPr>
              <w:pStyle w:val="TableParagraph"/>
              <w:spacing w:before="178"/>
              <w:ind w:left="10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z w:val="21"/>
                <w:szCs w:val="21"/>
              </w:rPr>
              <w:t>驻场经理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F322E" w14:textId="77777777" w:rsidR="00713657" w:rsidRDefault="00713657">
            <w:pPr>
              <w:pStyle w:val="TableParagraph"/>
              <w:spacing w:before="22"/>
              <w:ind w:left="103" w:right="-1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pacing w:val="-3"/>
                <w:sz w:val="21"/>
                <w:szCs w:val="21"/>
              </w:rPr>
              <w:t>社区管家岗、环境管理岗、</w:t>
            </w:r>
          </w:p>
          <w:p w14:paraId="6474B466" w14:textId="77777777" w:rsidR="00713657" w:rsidRDefault="00713657">
            <w:pPr>
              <w:pStyle w:val="TableParagraph"/>
              <w:spacing w:before="43"/>
              <w:ind w:left="103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z w:val="21"/>
                <w:szCs w:val="21"/>
              </w:rPr>
              <w:t>设备工程岗、计划运营岗</w:t>
            </w:r>
          </w:p>
        </w:tc>
      </w:tr>
      <w:tr w:rsidR="00713657" w14:paraId="418FA45D" w14:textId="77777777" w:rsidTr="00713657">
        <w:trPr>
          <w:trHeight w:val="936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258AD" w14:textId="77777777" w:rsidR="00713657" w:rsidRDefault="00713657">
            <w:pPr>
              <w:widowControl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0E14D" w14:textId="77777777" w:rsidR="00713657" w:rsidRDefault="00713657">
            <w:pPr>
              <w:pStyle w:val="TableParagraph"/>
              <w:spacing w:before="178"/>
              <w:rPr>
                <w:rFonts w:cs="Times New Roman"/>
                <w:sz w:val="21"/>
                <w:szCs w:val="21"/>
              </w:rPr>
            </w:pPr>
            <w:proofErr w:type="gramStart"/>
            <w:r>
              <w:rPr>
                <w:rFonts w:cs="Times New Roman" w:hint="eastAsia"/>
                <w:sz w:val="21"/>
                <w:szCs w:val="21"/>
              </w:rPr>
              <w:t>储备商企管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理部总经理</w:t>
            </w:r>
          </w:p>
          <w:p w14:paraId="38303BF0" w14:textId="77777777" w:rsidR="00713657" w:rsidRDefault="00713657">
            <w:pPr>
              <w:pStyle w:val="TableParagraph"/>
              <w:spacing w:before="43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(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万物梁行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82E7F" w14:textId="77777777" w:rsidR="00713657" w:rsidRDefault="00713657">
            <w:pPr>
              <w:pStyle w:val="TableParagraph"/>
              <w:spacing w:before="178" w:line="276" w:lineRule="auto"/>
              <w:ind w:left="106" w:right="99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z w:val="21"/>
                <w:szCs w:val="21"/>
              </w:rPr>
              <w:t>各线条专业经理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C7C79" w14:textId="77777777" w:rsidR="00713657" w:rsidRDefault="00713657">
            <w:pPr>
              <w:pStyle w:val="TableParagraph"/>
              <w:spacing w:before="22" w:line="276" w:lineRule="auto"/>
              <w:ind w:left="103" w:right="-1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pacing w:val="-3"/>
                <w:sz w:val="21"/>
                <w:szCs w:val="21"/>
              </w:rPr>
              <w:t>商</w:t>
            </w:r>
            <w:proofErr w:type="gramStart"/>
            <w:r>
              <w:rPr>
                <w:rFonts w:cs="Times New Roman" w:hint="eastAsia"/>
                <w:color w:val="333333"/>
                <w:spacing w:val="-3"/>
                <w:sz w:val="21"/>
                <w:szCs w:val="21"/>
              </w:rPr>
              <w:t>写服务</w:t>
            </w:r>
            <w:proofErr w:type="gramEnd"/>
            <w:r>
              <w:rPr>
                <w:rFonts w:cs="Times New Roman" w:hint="eastAsia"/>
                <w:color w:val="333333"/>
                <w:spacing w:val="-3"/>
                <w:sz w:val="21"/>
                <w:szCs w:val="21"/>
              </w:rPr>
              <w:t>岗、环境管理岗、综合运营岗、设备工程岗、</w:t>
            </w:r>
          </w:p>
          <w:p w14:paraId="6C6032F4" w14:textId="77777777" w:rsidR="00713657" w:rsidRDefault="00713657">
            <w:pPr>
              <w:pStyle w:val="TableParagraph"/>
              <w:spacing w:before="1"/>
              <w:ind w:left="103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z w:val="21"/>
                <w:szCs w:val="21"/>
              </w:rPr>
              <w:t>计划运营岗</w:t>
            </w:r>
          </w:p>
        </w:tc>
      </w:tr>
      <w:tr w:rsidR="00713657" w14:paraId="4A5FE7D8" w14:textId="77777777" w:rsidTr="00713657">
        <w:trPr>
          <w:trHeight w:val="62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16904" w14:textId="77777777" w:rsidR="00713657" w:rsidRDefault="00713657">
            <w:pPr>
              <w:widowControl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68123" w14:textId="77777777" w:rsidR="00713657" w:rsidRDefault="00713657">
            <w:pPr>
              <w:pStyle w:val="TableParagraph"/>
              <w:spacing w:before="2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pacing w:val="-2"/>
                <w:sz w:val="21"/>
                <w:szCs w:val="21"/>
              </w:rPr>
              <w:t>储备运维专家</w:t>
            </w:r>
          </w:p>
          <w:p w14:paraId="18D50EE2" w14:textId="77777777" w:rsidR="00713657" w:rsidRDefault="00713657">
            <w:pPr>
              <w:pStyle w:val="TableParagraph"/>
              <w:spacing w:before="43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r>
              <w:rPr>
                <w:rFonts w:cs="Times New Roman" w:hint="eastAsia"/>
                <w:spacing w:val="-3"/>
                <w:sz w:val="21"/>
                <w:szCs w:val="21"/>
              </w:rPr>
              <w:t>万御安防</w:t>
            </w:r>
            <w:r>
              <w:rPr>
                <w:rFonts w:cs="Times New Roman" w:hint="eastAsia"/>
                <w:sz w:val="21"/>
                <w:szCs w:val="21"/>
              </w:rPr>
              <w:t>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8AE8C" w14:textId="77777777" w:rsidR="00713657" w:rsidRDefault="00713657">
            <w:pPr>
              <w:pStyle w:val="TableParagraph"/>
              <w:spacing w:before="25"/>
              <w:ind w:left="10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z w:val="21"/>
                <w:szCs w:val="21"/>
              </w:rPr>
              <w:t>营业所所长或</w:t>
            </w:r>
          </w:p>
          <w:p w14:paraId="223CFE6A" w14:textId="77777777" w:rsidR="00713657" w:rsidRDefault="00713657">
            <w:pPr>
              <w:pStyle w:val="TableParagraph"/>
              <w:spacing w:before="43"/>
              <w:ind w:left="10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z w:val="21"/>
                <w:szCs w:val="21"/>
              </w:rPr>
              <w:t>高级运营督导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DBE9" w14:textId="77777777" w:rsidR="00713657" w:rsidRDefault="00713657">
            <w:pPr>
              <w:pStyle w:val="TableParagraph"/>
              <w:spacing w:before="25"/>
              <w:ind w:left="103" w:right="-1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pacing w:val="-3"/>
                <w:sz w:val="21"/>
                <w:szCs w:val="21"/>
              </w:rPr>
              <w:t>机电工程岗、安防工程岗、</w:t>
            </w:r>
          </w:p>
          <w:p w14:paraId="1E19445A" w14:textId="77777777" w:rsidR="00713657" w:rsidRDefault="00713657">
            <w:pPr>
              <w:pStyle w:val="TableParagraph"/>
              <w:spacing w:before="43"/>
              <w:ind w:left="103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z w:val="21"/>
                <w:szCs w:val="21"/>
              </w:rPr>
              <w:t>计划运营岗</w:t>
            </w:r>
          </w:p>
        </w:tc>
      </w:tr>
      <w:tr w:rsidR="00713657" w14:paraId="0268D831" w14:textId="77777777" w:rsidTr="00713657">
        <w:trPr>
          <w:trHeight w:val="623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E1751" w14:textId="77777777" w:rsidR="00713657" w:rsidRDefault="00713657">
            <w:pPr>
              <w:widowControl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17410" w14:textId="77777777" w:rsidR="00713657" w:rsidRDefault="00713657">
            <w:pPr>
              <w:pStyle w:val="TableParagraph"/>
              <w:spacing w:before="2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储备城市总经理</w:t>
            </w:r>
          </w:p>
          <w:p w14:paraId="762E6A64" w14:textId="77777777" w:rsidR="00713657" w:rsidRDefault="00713657">
            <w:pPr>
              <w:pStyle w:val="TableParagraph"/>
              <w:spacing w:before="43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</w:t>
            </w:r>
            <w:proofErr w:type="gramStart"/>
            <w:r>
              <w:rPr>
                <w:rFonts w:cs="Times New Roman" w:hint="eastAsia"/>
                <w:sz w:val="21"/>
                <w:szCs w:val="21"/>
              </w:rPr>
              <w:t>朴邻发展</w:t>
            </w:r>
            <w:proofErr w:type="gramEnd"/>
            <w:r>
              <w:rPr>
                <w:rFonts w:cs="Times New Roman" w:hint="eastAsia"/>
                <w:sz w:val="21"/>
                <w:szCs w:val="21"/>
              </w:rPr>
              <w:t>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483B3" w14:textId="77777777" w:rsidR="00713657" w:rsidRDefault="00713657">
            <w:pPr>
              <w:pStyle w:val="TableParagraph"/>
              <w:spacing w:before="178"/>
              <w:ind w:left="10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z w:val="21"/>
                <w:szCs w:val="21"/>
              </w:rPr>
              <w:t>社区经理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D5028" w14:textId="77777777" w:rsidR="00713657" w:rsidRDefault="00713657">
            <w:pPr>
              <w:pStyle w:val="TableParagraph"/>
              <w:spacing w:before="178"/>
              <w:ind w:left="103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color w:val="333333"/>
                <w:sz w:val="21"/>
                <w:szCs w:val="21"/>
              </w:rPr>
              <w:t>资产经纪岗、计划运营岗</w:t>
            </w:r>
          </w:p>
        </w:tc>
      </w:tr>
      <w:tr w:rsidR="00713657" w14:paraId="1E583418" w14:textId="77777777" w:rsidTr="00713657">
        <w:trPr>
          <w:trHeight w:val="623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721F" w14:textId="77777777" w:rsidR="00713657" w:rsidRDefault="00713657">
            <w:pPr>
              <w:widowControl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CA15" w14:textId="77777777" w:rsidR="00713657" w:rsidRDefault="00713657">
            <w:pPr>
              <w:pStyle w:val="TableParagraph"/>
              <w:spacing w:before="2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储备城市负责人</w:t>
            </w:r>
          </w:p>
          <w:p w14:paraId="09AD68A8" w14:textId="77777777" w:rsidR="00713657" w:rsidRDefault="00713657">
            <w:pPr>
              <w:pStyle w:val="TableParagraph"/>
              <w:spacing w:before="43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（万睿科技）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4A1D6" w14:textId="77777777" w:rsidR="00713657" w:rsidRDefault="00713657">
            <w:pPr>
              <w:pStyle w:val="TableParagraph"/>
              <w:spacing w:before="22"/>
              <w:ind w:left="10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项目经理/工程</w:t>
            </w:r>
          </w:p>
          <w:p w14:paraId="4D118068" w14:textId="77777777" w:rsidR="00713657" w:rsidRDefault="00713657">
            <w:pPr>
              <w:pStyle w:val="TableParagraph"/>
              <w:spacing w:before="43"/>
              <w:ind w:left="10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经理/运营经理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804AD" w14:textId="77777777" w:rsidR="00713657" w:rsidRDefault="00713657">
            <w:pPr>
              <w:pStyle w:val="TableParagraph"/>
              <w:spacing w:before="178"/>
              <w:ind w:left="103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机电工程师（弱电方向）</w:t>
            </w:r>
          </w:p>
        </w:tc>
      </w:tr>
      <w:tr w:rsidR="00713657" w14:paraId="4BE5DCAF" w14:textId="77777777" w:rsidTr="00713657">
        <w:trPr>
          <w:trHeight w:val="935"/>
        </w:trPr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34EFE" w14:textId="77777777" w:rsidR="00713657" w:rsidRDefault="00713657">
            <w:pPr>
              <w:widowControl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A2AAF" w14:textId="77777777" w:rsidR="00713657" w:rsidRDefault="00713657">
            <w:pPr>
              <w:pStyle w:val="TableParagraph"/>
              <w:spacing w:before="2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储备市场部负责人</w:t>
            </w:r>
          </w:p>
          <w:p w14:paraId="58944F31" w14:textId="77777777" w:rsidR="00713657" w:rsidRDefault="00713657">
            <w:pPr>
              <w:pStyle w:val="TableParagraph"/>
              <w:spacing w:before="2" w:line="310" w:lineRule="atLeast"/>
              <w:ind w:right="77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（各业务单元/ 战区代表处）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EFFEA" w14:textId="77777777" w:rsidR="00713657" w:rsidRDefault="00713657">
            <w:pPr>
              <w:pStyle w:val="TableParagraph"/>
              <w:spacing w:before="178" w:line="276" w:lineRule="auto"/>
              <w:ind w:left="106" w:right="97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市场拓展主管/ 中级市场专家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A2C" w14:textId="77777777" w:rsidR="00713657" w:rsidRDefault="00713657">
            <w:pPr>
              <w:pStyle w:val="TableParagraph"/>
              <w:spacing w:before="1"/>
              <w:ind w:left="0"/>
              <w:rPr>
                <w:rFonts w:cs="Times New Roman"/>
                <w:sz w:val="26"/>
                <w:szCs w:val="26"/>
              </w:rPr>
            </w:pPr>
          </w:p>
          <w:p w14:paraId="406DB5D7" w14:textId="77777777" w:rsidR="00713657" w:rsidRDefault="00713657">
            <w:pPr>
              <w:pStyle w:val="TableParagraph"/>
              <w:ind w:left="103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市场拓展岗、计划运营岗</w:t>
            </w:r>
          </w:p>
        </w:tc>
      </w:tr>
      <w:tr w:rsidR="00713657" w14:paraId="58D8F956" w14:textId="77777777" w:rsidTr="00713657">
        <w:trPr>
          <w:trHeight w:val="250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0EC6" w14:textId="77777777" w:rsidR="00713657" w:rsidRDefault="00713657">
            <w:pPr>
              <w:pStyle w:val="Table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36539CAB" w14:textId="77777777" w:rsidR="00713657" w:rsidRDefault="00713657">
            <w:pPr>
              <w:pStyle w:val="Table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40AE24B0" w14:textId="77777777" w:rsidR="00713657" w:rsidRDefault="00713657">
            <w:pPr>
              <w:pStyle w:val="TableParagraph"/>
              <w:spacing w:before="139" w:line="276" w:lineRule="auto"/>
              <w:ind w:right="31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专业能力认证培养路径， 由初级到资深专家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423C" w14:textId="77777777" w:rsidR="00713657" w:rsidRDefault="00713657">
            <w:pPr>
              <w:pStyle w:val="Table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7E73F0E1" w14:textId="77777777" w:rsidR="00713657" w:rsidRDefault="00713657">
            <w:pPr>
              <w:pStyle w:val="TableParagraph"/>
              <w:ind w:left="0"/>
              <w:rPr>
                <w:rFonts w:cs="Times New Roman"/>
                <w:sz w:val="20"/>
                <w:szCs w:val="20"/>
              </w:rPr>
            </w:pPr>
          </w:p>
          <w:p w14:paraId="40ECD5F5" w14:textId="77777777" w:rsidR="00713657" w:rsidRDefault="00713657">
            <w:pPr>
              <w:pStyle w:val="TableParagraph"/>
              <w:spacing w:before="139" w:line="276" w:lineRule="auto"/>
              <w:ind w:right="9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pacing w:val="-8"/>
                <w:sz w:val="21"/>
                <w:szCs w:val="21"/>
              </w:rPr>
              <w:t>产品运营岗、产品经理岗、技术开发岗、算法工程师、数据分析师、投资</w:t>
            </w:r>
            <w:r>
              <w:rPr>
                <w:rFonts w:cs="Times New Roman" w:hint="eastAsia"/>
                <w:spacing w:val="-11"/>
                <w:sz w:val="21"/>
                <w:szCs w:val="21"/>
              </w:rPr>
              <w:t>运营岗、战略分析岗、机电工程岗、安防工程岗、人力资源岗、财务核算</w:t>
            </w:r>
            <w:r>
              <w:rPr>
                <w:rFonts w:cs="Times New Roman" w:hint="eastAsia"/>
                <w:spacing w:val="-9"/>
                <w:sz w:val="21"/>
                <w:szCs w:val="21"/>
              </w:rPr>
              <w:t>岗、城市服务岗(万物云城)、设备工程岗(万物云城)、环境管理岗(万物</w:t>
            </w:r>
            <w:r>
              <w:rPr>
                <w:rFonts w:cs="Times New Roman" w:hint="eastAsia"/>
                <w:spacing w:val="-3"/>
                <w:sz w:val="21"/>
                <w:szCs w:val="21"/>
              </w:rPr>
              <w:t>云城)、营销运营岗、前</w:t>
            </w:r>
            <w:proofErr w:type="gramStart"/>
            <w:r>
              <w:rPr>
                <w:rFonts w:cs="Times New Roman" w:hint="eastAsia"/>
                <w:spacing w:val="-3"/>
                <w:sz w:val="21"/>
                <w:szCs w:val="21"/>
              </w:rPr>
              <w:t>介</w:t>
            </w:r>
            <w:proofErr w:type="gramEnd"/>
            <w:r>
              <w:rPr>
                <w:rFonts w:cs="Times New Roman" w:hint="eastAsia"/>
                <w:spacing w:val="-3"/>
                <w:sz w:val="21"/>
                <w:szCs w:val="21"/>
              </w:rPr>
              <w:t>工程师、综合运营岗、采购管理岗。</w:t>
            </w:r>
          </w:p>
        </w:tc>
      </w:tr>
    </w:tbl>
    <w:p w14:paraId="3DB50BB1" w14:textId="222B73DC" w:rsidR="00713657" w:rsidRPr="00713657" w:rsidRDefault="00713657" w:rsidP="006C079A">
      <w:pPr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</w:p>
    <w:bookmarkEnd w:id="2"/>
    <w:p w14:paraId="13FD4C60" w14:textId="643462D4" w:rsidR="003F2B8A" w:rsidRPr="006C079A" w:rsidRDefault="00D043F8" w:rsidP="0011419A">
      <w:pPr>
        <w:spacing w:line="360" w:lineRule="auto"/>
        <w:jc w:val="left"/>
        <w:rPr>
          <w:rFonts w:ascii="楷体" w:eastAsia="楷体" w:hAnsi="楷体"/>
          <w:color w:val="000000" w:themeColor="text1"/>
          <w:sz w:val="20"/>
          <w:szCs w:val="20"/>
        </w:rPr>
      </w:pPr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lastRenderedPageBreak/>
        <w:t>*</w:t>
      </w:r>
      <w:bookmarkStart w:id="3" w:name="_Hlk82373387"/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岗位</w:t>
      </w:r>
      <w:r w:rsidR="00551573"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发布及更多其他岗位详情</w:t>
      </w:r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以</w:t>
      </w:r>
      <w:r w:rsidRPr="006C079A">
        <w:rPr>
          <w:rFonts w:ascii="楷体" w:eastAsia="楷体" w:hAnsi="楷体" w:hint="eastAsia"/>
          <w:b/>
          <w:color w:val="000000" w:themeColor="text1"/>
          <w:sz w:val="20"/>
          <w:szCs w:val="20"/>
        </w:rPr>
        <w:t>万物云校园招聘官网（</w:t>
      </w:r>
      <w:r w:rsidRPr="006C079A">
        <w:rPr>
          <w:rFonts w:ascii="楷体" w:eastAsia="楷体" w:hAnsi="楷体"/>
          <w:b/>
          <w:color w:val="000000" w:themeColor="text1"/>
          <w:sz w:val="20"/>
          <w:szCs w:val="20"/>
        </w:rPr>
        <w:t>https://vt.onewo.com）</w:t>
      </w:r>
      <w:r w:rsidRPr="006C079A">
        <w:rPr>
          <w:rFonts w:ascii="楷体" w:eastAsia="楷体" w:hAnsi="楷体"/>
          <w:color w:val="000000" w:themeColor="text1"/>
          <w:sz w:val="20"/>
          <w:szCs w:val="20"/>
        </w:rPr>
        <w:t>为准</w:t>
      </w:r>
      <w:r w:rsidR="007025B1"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。</w:t>
      </w:r>
      <w:bookmarkEnd w:id="3"/>
    </w:p>
    <w:p w14:paraId="7767C17C" w14:textId="77777777" w:rsidR="00F317EE" w:rsidRPr="006C079A" w:rsidRDefault="00D043F8" w:rsidP="003C2A0E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完善的薪酬福利体系</w:t>
      </w:r>
    </w:p>
    <w:p w14:paraId="0480D4DA" w14:textId="77777777" w:rsidR="00DF7335" w:rsidRPr="006C079A" w:rsidRDefault="00DF7335" w:rsidP="00A923D6">
      <w:pPr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基础福利：基本薪资、年终奖金、五险</w:t>
      </w:r>
      <w:proofErr w:type="gramStart"/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一</w:t>
      </w:r>
      <w:proofErr w:type="gramEnd"/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金、年度免费体检、三节福利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;</w:t>
      </w:r>
    </w:p>
    <w:p w14:paraId="5D726EBC" w14:textId="33007D3D" w:rsidR="00DF7335" w:rsidRPr="006C079A" w:rsidRDefault="00DF7335" w:rsidP="00A923D6">
      <w:pPr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福利补贴：餐补、通讯补贴、高温补贴、交通补贴等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;</w:t>
      </w:r>
    </w:p>
    <w:p w14:paraId="0A0EFD57" w14:textId="77777777" w:rsidR="00DF7335" w:rsidRPr="006C079A" w:rsidRDefault="00DF7335" w:rsidP="00A923D6">
      <w:pPr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运动健康：万科</w:t>
      </w:r>
      <w:proofErr w:type="gramStart"/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乐跑团</w:t>
      </w:r>
      <w:proofErr w:type="gramEnd"/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、全国篮球赛、跳绳、羽毛球各类俱乐部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;</w:t>
      </w:r>
    </w:p>
    <w:p w14:paraId="7C199A50" w14:textId="77777777" w:rsidR="00DF7335" w:rsidRPr="006C079A" w:rsidRDefault="00DF7335" w:rsidP="00A923D6">
      <w:pPr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员工活动：员工生日会、节日活动、公司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/集团年会、团建活动、万物生社群活动。</w:t>
      </w:r>
    </w:p>
    <w:p w14:paraId="7BA19573" w14:textId="5EA8CBE8" w:rsidR="00D7736A" w:rsidRPr="006C079A" w:rsidRDefault="00DF7335" w:rsidP="0011419A">
      <w:pPr>
        <w:spacing w:line="360" w:lineRule="auto"/>
        <w:rPr>
          <w:rFonts w:ascii="楷体" w:eastAsia="楷体" w:hAnsi="楷体"/>
          <w:color w:val="000000" w:themeColor="text1"/>
          <w:sz w:val="20"/>
          <w:szCs w:val="20"/>
        </w:rPr>
      </w:pPr>
      <w:r w:rsidRPr="006C079A">
        <w:rPr>
          <w:rFonts w:ascii="楷体" w:eastAsia="楷体" w:hAnsi="楷体"/>
          <w:color w:val="000000" w:themeColor="text1"/>
          <w:sz w:val="20"/>
          <w:szCs w:val="20"/>
        </w:rPr>
        <w:t>*不同岗位、城市福利补贴有所不同，具体以属地岗位福利政策为准。</w:t>
      </w:r>
    </w:p>
    <w:p w14:paraId="00EF5052" w14:textId="77777777" w:rsidR="00F317EE" w:rsidRPr="006C079A" w:rsidRDefault="00D043F8" w:rsidP="003C2A0E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流程安排</w:t>
      </w:r>
    </w:p>
    <w:p w14:paraId="47CE4715" w14:textId="77777777" w:rsidR="00DF7335" w:rsidRPr="006C079A" w:rsidRDefault="00DF7335" w:rsidP="006C079A">
      <w:pPr>
        <w:spacing w:line="360" w:lineRule="auto"/>
        <w:ind w:firstLineChars="200" w:firstLine="480"/>
        <w:rPr>
          <w:rFonts w:ascii="楷体" w:eastAsia="楷体" w:hAnsi="楷体"/>
          <w:bCs/>
          <w:color w:val="000000" w:themeColor="text1"/>
          <w:sz w:val="24"/>
          <w:szCs w:val="24"/>
        </w:rPr>
      </w:pPr>
      <w:proofErr w:type="gramStart"/>
      <w:r w:rsidRPr="006C079A">
        <w:rPr>
          <w:rFonts w:ascii="楷体" w:eastAsia="楷体" w:hAnsi="楷体" w:hint="eastAsia"/>
          <w:bCs/>
          <w:color w:val="000000" w:themeColor="text1"/>
          <w:sz w:val="24"/>
          <w:szCs w:val="24"/>
        </w:rPr>
        <w:t>网申</w:t>
      </w:r>
      <w:r w:rsidRPr="006C079A">
        <w:rPr>
          <w:rFonts w:ascii="楷体" w:eastAsia="楷体" w:hAnsi="楷体"/>
          <w:bCs/>
          <w:color w:val="000000" w:themeColor="text1"/>
          <w:sz w:val="24"/>
          <w:szCs w:val="24"/>
        </w:rPr>
        <w:t>/</w:t>
      </w:r>
      <w:proofErr w:type="gramEnd"/>
      <w:r w:rsidRPr="006C079A">
        <w:rPr>
          <w:rFonts w:ascii="楷体" w:eastAsia="楷体" w:hAnsi="楷体"/>
          <w:bCs/>
          <w:color w:val="000000" w:themeColor="text1"/>
          <w:sz w:val="24"/>
          <w:szCs w:val="24"/>
        </w:rPr>
        <w:t>内推→小组面&amp;测评→综合面试→终试→OFFER发放</w:t>
      </w:r>
    </w:p>
    <w:p w14:paraId="718B118D" w14:textId="3F8026EB" w:rsidR="00D7736A" w:rsidRPr="006C079A" w:rsidRDefault="00DF7335" w:rsidP="0011419A">
      <w:pPr>
        <w:spacing w:line="360" w:lineRule="auto"/>
        <w:rPr>
          <w:rFonts w:ascii="楷体" w:eastAsia="楷体" w:hAnsi="楷体"/>
          <w:color w:val="000000" w:themeColor="text1"/>
          <w:sz w:val="20"/>
          <w:szCs w:val="20"/>
        </w:rPr>
      </w:pPr>
      <w:r w:rsidRPr="006C079A">
        <w:rPr>
          <w:rFonts w:ascii="楷体" w:eastAsia="楷体" w:hAnsi="楷体"/>
          <w:color w:val="000000" w:themeColor="text1"/>
          <w:sz w:val="20"/>
          <w:szCs w:val="20"/>
        </w:rPr>
        <w:t>*具体时间请关注公众号“万物云招聘”及站点QQ群进行了解</w:t>
      </w:r>
      <w:r w:rsidR="006C556E"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。</w:t>
      </w:r>
    </w:p>
    <w:p w14:paraId="7F2D53BE" w14:textId="7DB9E15A" w:rsidR="00F317EE" w:rsidRPr="006C079A" w:rsidRDefault="00D043F8" w:rsidP="003C2A0E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工作地点</w:t>
      </w:r>
      <w:r w:rsidR="00044194"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（</w:t>
      </w:r>
      <w:r w:rsidR="00044194" w:rsidRPr="003C2A0E">
        <w:rPr>
          <w:rFonts w:ascii="楷体" w:eastAsia="楷体" w:hAnsi="楷体" w:hint="eastAsia"/>
          <w:b/>
          <w:color w:val="000000" w:themeColor="text1"/>
          <w:sz w:val="24"/>
          <w:szCs w:val="24"/>
        </w:rPr>
        <w:t>全国</w:t>
      </w:r>
      <w:r w:rsidR="00A923D6" w:rsidRPr="003C2A0E">
        <w:rPr>
          <w:rFonts w:ascii="楷体" w:eastAsia="楷体" w:hAnsi="楷体"/>
          <w:b/>
          <w:color w:val="000000" w:themeColor="text1"/>
          <w:sz w:val="24"/>
          <w:szCs w:val="24"/>
        </w:rPr>
        <w:t>51</w:t>
      </w:r>
      <w:r w:rsidR="00044194" w:rsidRPr="003C2A0E">
        <w:rPr>
          <w:rFonts w:ascii="楷体" w:eastAsia="楷体" w:hAnsi="楷体" w:hint="eastAsia"/>
          <w:b/>
          <w:color w:val="000000" w:themeColor="text1"/>
          <w:sz w:val="24"/>
          <w:szCs w:val="24"/>
        </w:rPr>
        <w:t>个</w:t>
      </w:r>
      <w:r w:rsidR="00502D73" w:rsidRPr="003C2A0E">
        <w:rPr>
          <w:rFonts w:ascii="楷体" w:eastAsia="楷体" w:hAnsi="楷体" w:hint="eastAsia"/>
          <w:b/>
          <w:color w:val="000000" w:themeColor="text1"/>
          <w:sz w:val="24"/>
          <w:szCs w:val="24"/>
        </w:rPr>
        <w:t>大中</w:t>
      </w:r>
      <w:r w:rsidR="00044194" w:rsidRPr="003C2A0E">
        <w:rPr>
          <w:rFonts w:ascii="楷体" w:eastAsia="楷体" w:hAnsi="楷体" w:hint="eastAsia"/>
          <w:b/>
          <w:color w:val="000000" w:themeColor="text1"/>
          <w:sz w:val="24"/>
          <w:szCs w:val="24"/>
        </w:rPr>
        <w:t>城市皆可选</w:t>
      </w:r>
      <w:r w:rsidR="00044194"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）</w:t>
      </w:r>
    </w:p>
    <w:p w14:paraId="5D2DB782" w14:textId="339DDD19" w:rsidR="00D7736A" w:rsidRPr="006C079A" w:rsidRDefault="00DF7335" w:rsidP="006C079A">
      <w:pPr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北京、上海、广州、深圳、成都、昆明、重庆、天津、南京、苏州、长沙、郑州、佛山、东莞、厦门、西安、青岛、烟台、济南、宁波、沈阳、福州、杭州、合肥、无锡、珠海、南宁、河源、乌鲁木齐、惠州、温州、台州、常州、雄安、扬州、廊坊、中山、长春、哈尔滨、兰州、西宁、银川、南昌、三亚、泉州、石家庄、大连、江门、南通、嘉兴等全国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51个大中城市可选</w:t>
      </w:r>
      <w:r w:rsidR="003C056C"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。</w:t>
      </w:r>
    </w:p>
    <w:p w14:paraId="3DE5DDC7" w14:textId="614D4955" w:rsidR="00F317EE" w:rsidRPr="006C079A" w:rsidRDefault="00143464" w:rsidP="003C2A0E">
      <w:pPr>
        <w:pStyle w:val="a9"/>
        <w:numPr>
          <w:ilvl w:val="0"/>
          <w:numId w:val="3"/>
        </w:numPr>
        <w:spacing w:line="360" w:lineRule="auto"/>
        <w:ind w:firstLineChars="0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面试</w:t>
      </w:r>
      <w:r w:rsidR="00D043F8"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站点</w:t>
      </w:r>
      <w:r w:rsidR="00D043F8" w:rsidRPr="006C079A">
        <w:rPr>
          <w:rFonts w:ascii="楷体" w:eastAsia="楷体" w:hAnsi="楷体"/>
          <w:b/>
          <w:color w:val="000000" w:themeColor="text1"/>
          <w:sz w:val="24"/>
          <w:szCs w:val="24"/>
        </w:rPr>
        <w:t>QQ</w:t>
      </w:r>
      <w:r w:rsidR="00D043F8"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群</w:t>
      </w:r>
    </w:p>
    <w:tbl>
      <w:tblPr>
        <w:tblW w:w="793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3"/>
        <w:gridCol w:w="2552"/>
        <w:gridCol w:w="3118"/>
      </w:tblGrid>
      <w:tr w:rsidR="006C079A" w:rsidRPr="006C079A" w14:paraId="075AA684" w14:textId="77777777" w:rsidTr="00713657">
        <w:trPr>
          <w:trHeight w:val="50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457E0A8B" w14:textId="77777777" w:rsidR="00DF7335" w:rsidRPr="00713657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FFFFFF" w:themeColor="background1"/>
                <w:kern w:val="0"/>
                <w:szCs w:val="21"/>
              </w:rPr>
            </w:pPr>
            <w:r w:rsidRPr="00713657">
              <w:rPr>
                <w:rFonts w:ascii="楷体" w:eastAsia="楷体" w:hAnsi="楷体" w:cs="Arial" w:hint="eastAsia"/>
                <w:b/>
                <w:bCs/>
                <w:color w:val="FFFFFF" w:themeColor="background1"/>
                <w:kern w:val="24"/>
                <w:szCs w:val="21"/>
              </w:rPr>
              <w:t>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F6759DB" w14:textId="77777777" w:rsidR="00DF7335" w:rsidRPr="00713657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FFFFFF" w:themeColor="background1"/>
                <w:kern w:val="0"/>
                <w:szCs w:val="21"/>
              </w:rPr>
            </w:pPr>
            <w:r w:rsidRPr="00713657">
              <w:rPr>
                <w:rFonts w:ascii="楷体" w:eastAsia="楷体" w:hAnsi="楷体" w:cs="Arial" w:hint="eastAsia"/>
                <w:b/>
                <w:bCs/>
                <w:color w:val="FFFFFF" w:themeColor="background1"/>
                <w:kern w:val="24"/>
                <w:szCs w:val="21"/>
              </w:rPr>
              <w:t>站点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AEED47E" w14:textId="77777777" w:rsidR="00DF7335" w:rsidRPr="00713657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FFFFFF" w:themeColor="background1"/>
                <w:kern w:val="0"/>
                <w:szCs w:val="21"/>
              </w:rPr>
            </w:pPr>
            <w:r w:rsidRPr="00713657">
              <w:rPr>
                <w:rFonts w:ascii="楷体" w:eastAsia="楷体" w:hAnsi="楷体" w:cs="Arial" w:hint="eastAsia"/>
                <w:b/>
                <w:bCs/>
                <w:color w:val="FFFFFF" w:themeColor="background1"/>
                <w:kern w:val="24"/>
                <w:szCs w:val="21"/>
              </w:rPr>
              <w:t>站点QQ群</w:t>
            </w:r>
          </w:p>
        </w:tc>
      </w:tr>
      <w:tr w:rsidR="006C079A" w:rsidRPr="006C079A" w14:paraId="72291442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3BB2C708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深圳城市代表处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548A56C5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深圳、惠州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5A2FADBD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632150952</w:t>
            </w:r>
          </w:p>
        </w:tc>
      </w:tr>
      <w:tr w:rsidR="006C079A" w:rsidRPr="006C079A" w14:paraId="4D1471C8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2CFB17B2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广州城市代表处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37C8DAE9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广州、东莞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2F82EEEB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624511659</w:t>
            </w:r>
          </w:p>
        </w:tc>
      </w:tr>
      <w:tr w:rsidR="006C079A" w:rsidRPr="006C079A" w14:paraId="071E0AC2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245DD947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佛山城市代表处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3F65478B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佛山、中山、珠海</w:t>
            </w:r>
          </w:p>
          <w:p w14:paraId="2B7675AA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江门、肇庆、茂名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7A8CD03F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636579002</w:t>
            </w:r>
          </w:p>
        </w:tc>
      </w:tr>
      <w:tr w:rsidR="006C079A" w:rsidRPr="006C079A" w14:paraId="2FAFFA14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268F7059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厦门城市代表处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67D5BED3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厦门、漳州、泉州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E06A336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719330005</w:t>
            </w:r>
          </w:p>
        </w:tc>
      </w:tr>
      <w:tr w:rsidR="006C079A" w:rsidRPr="006C079A" w14:paraId="29A3A7D0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D19923B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琼</w:t>
            </w:r>
            <w:proofErr w:type="gramStart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桂城市</w:t>
            </w:r>
            <w:proofErr w:type="gramEnd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290BA76B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南宁、柳州、桂林、海口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3F228060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618347288</w:t>
            </w:r>
          </w:p>
        </w:tc>
      </w:tr>
      <w:tr w:rsidR="006C079A" w:rsidRPr="006C079A" w14:paraId="61044926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6698E3D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湘赣城市代表处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1A826C11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长沙、南昌、湘潭、九江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18787A9B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480030371</w:t>
            </w:r>
          </w:p>
        </w:tc>
      </w:tr>
      <w:tr w:rsidR="006C079A" w:rsidRPr="006C079A" w14:paraId="673C28AC" w14:textId="77777777" w:rsidTr="00A923D6">
        <w:trPr>
          <w:trHeight w:val="41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7C772386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鄂</w:t>
            </w:r>
            <w:proofErr w:type="gramStart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豫城市</w:t>
            </w:r>
            <w:proofErr w:type="gramEnd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19ABB07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武汉、郑州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2805AC06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武汉477052064</w:t>
            </w:r>
          </w:p>
          <w:p w14:paraId="7CA529A9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lastRenderedPageBreak/>
              <w:t>郑州730747717</w:t>
            </w:r>
          </w:p>
        </w:tc>
      </w:tr>
      <w:tr w:rsidR="006C079A" w:rsidRPr="006C079A" w14:paraId="1F53C501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9F142DA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proofErr w:type="gramStart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lastRenderedPageBreak/>
              <w:t>渝贵城市</w:t>
            </w:r>
            <w:proofErr w:type="gramEnd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79E5C0C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重庆、贵阳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613DEA56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572240238</w:t>
            </w:r>
          </w:p>
        </w:tc>
      </w:tr>
      <w:tr w:rsidR="006C079A" w:rsidRPr="006C079A" w14:paraId="565737FE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6BB97015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proofErr w:type="gramStart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川云城市</w:t>
            </w:r>
            <w:proofErr w:type="gramEnd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440DC2B9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成都、昆明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5EF41F07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586318553</w:t>
            </w:r>
          </w:p>
        </w:tc>
      </w:tr>
      <w:tr w:rsidR="006C079A" w:rsidRPr="006C079A" w14:paraId="48E792A9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6B0BED0D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西北城市代表处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43920D80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西安、新疆、兰州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551CB20D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678642809</w:t>
            </w:r>
          </w:p>
        </w:tc>
      </w:tr>
      <w:tr w:rsidR="006C079A" w:rsidRPr="006C079A" w14:paraId="0A627A3C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76F2337C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上海城市代表处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44AE10EF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上海、南通、宁波</w:t>
            </w:r>
          </w:p>
          <w:p w14:paraId="64CC8873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嘉兴、绍兴、舟山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159B85A3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675551587</w:t>
            </w:r>
          </w:p>
        </w:tc>
      </w:tr>
      <w:tr w:rsidR="006C079A" w:rsidRPr="006C079A" w14:paraId="50B41F23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7EF8163A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杭州城市代表处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E79A563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杭州、温州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6BCA733F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739254098</w:t>
            </w:r>
          </w:p>
        </w:tc>
      </w:tr>
      <w:tr w:rsidR="006C079A" w:rsidRPr="006C079A" w14:paraId="44436D31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291B673F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苏州城市代表处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1B549416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苏州、无锡</w:t>
            </w:r>
          </w:p>
          <w:p w14:paraId="16C1CC50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常州、泰州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23C7D502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488977510</w:t>
            </w:r>
          </w:p>
        </w:tc>
      </w:tr>
      <w:tr w:rsidR="006C079A" w:rsidRPr="006C079A" w14:paraId="3C793131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69C0C4DE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南京城市代表处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234D7136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南京、扬州、徐州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6CFCE20E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295546120</w:t>
            </w:r>
          </w:p>
        </w:tc>
      </w:tr>
      <w:tr w:rsidR="006C079A" w:rsidRPr="006C079A" w14:paraId="0ADEB610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1060F341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安徽城市代表处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7260BEE8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合肥、芜湖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488B043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722169483</w:t>
            </w:r>
          </w:p>
        </w:tc>
      </w:tr>
      <w:tr w:rsidR="006C079A" w:rsidRPr="006C079A" w14:paraId="2BCBD811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1CFB2E60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山东城市代表处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6B2ED2F1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青岛、济南、烟台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7E5F5EFC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700858894</w:t>
            </w:r>
          </w:p>
        </w:tc>
      </w:tr>
      <w:tr w:rsidR="006C079A" w:rsidRPr="006C079A" w14:paraId="6BE02991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462CDB05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津晋城市代表处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41DB164C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天津、太原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CF34664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665693189</w:t>
            </w:r>
          </w:p>
        </w:tc>
      </w:tr>
      <w:tr w:rsidR="006C079A" w:rsidRPr="006C079A" w14:paraId="4DF504B3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11A78535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京</w:t>
            </w:r>
            <w:proofErr w:type="gramStart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冀城</w:t>
            </w:r>
            <w:proofErr w:type="gramEnd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62ADFA86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北京、石家庄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4770D054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627200079</w:t>
            </w:r>
          </w:p>
        </w:tc>
      </w:tr>
      <w:tr w:rsidR="006C079A" w:rsidRPr="006C079A" w14:paraId="19CF018C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4BC22D3B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辽宁城市代表处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734E00FB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沈阳、大连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12888124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589645899</w:t>
            </w:r>
          </w:p>
        </w:tc>
      </w:tr>
      <w:tr w:rsidR="006C079A" w:rsidRPr="006C079A" w14:paraId="645D84AA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357B0591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吉</w:t>
            </w:r>
            <w:proofErr w:type="gramStart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黑城市</w:t>
            </w:r>
            <w:proofErr w:type="gramEnd"/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4B915DDF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长春、哈尔滨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22CB17D1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615277921</w:t>
            </w:r>
          </w:p>
        </w:tc>
      </w:tr>
      <w:tr w:rsidR="006C079A" w:rsidRPr="006C079A" w14:paraId="12D38242" w14:textId="77777777" w:rsidTr="00A923D6">
        <w:trPr>
          <w:trHeight w:val="2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72B7627E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福州城市代表处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004A7BD5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福州、莆田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7" w:type="dxa"/>
              <w:left w:w="95" w:type="dxa"/>
              <w:bottom w:w="47" w:type="dxa"/>
              <w:right w:w="95" w:type="dxa"/>
            </w:tcMar>
            <w:vAlign w:val="center"/>
            <w:hideMark/>
          </w:tcPr>
          <w:p w14:paraId="447D37D3" w14:textId="77777777" w:rsidR="00DF7335" w:rsidRPr="006C079A" w:rsidRDefault="00DF7335" w:rsidP="00A923D6">
            <w:pPr>
              <w:widowControl/>
              <w:spacing w:line="360" w:lineRule="auto"/>
              <w:jc w:val="center"/>
              <w:textAlignment w:val="center"/>
              <w:rPr>
                <w:rFonts w:ascii="楷体" w:eastAsia="楷体" w:hAnsi="楷体" w:cs="Arial"/>
                <w:color w:val="000000" w:themeColor="text1"/>
                <w:kern w:val="0"/>
                <w:szCs w:val="21"/>
              </w:rPr>
            </w:pPr>
            <w:r w:rsidRPr="006C079A">
              <w:rPr>
                <w:rFonts w:ascii="楷体" w:eastAsia="楷体" w:hAnsi="楷体" w:cs="Arial" w:hint="eastAsia"/>
                <w:color w:val="000000" w:themeColor="text1"/>
                <w:kern w:val="24"/>
                <w:szCs w:val="21"/>
              </w:rPr>
              <w:t>595420668</w:t>
            </w:r>
          </w:p>
        </w:tc>
      </w:tr>
    </w:tbl>
    <w:p w14:paraId="104C9852" w14:textId="77777777" w:rsidR="00F317EE" w:rsidRPr="006C079A" w:rsidRDefault="00D043F8" w:rsidP="003C2A0E">
      <w:pPr>
        <w:pStyle w:val="a9"/>
        <w:numPr>
          <w:ilvl w:val="0"/>
          <w:numId w:val="1"/>
        </w:numPr>
        <w:spacing w:line="360" w:lineRule="auto"/>
        <w:ind w:firstLineChars="0" w:firstLine="0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投递&amp;内推</w:t>
      </w:r>
    </w:p>
    <w:p w14:paraId="657C3F9A" w14:textId="77777777" w:rsidR="00F317EE" w:rsidRPr="006C079A" w:rsidRDefault="00D043F8" w:rsidP="0011419A">
      <w:pPr>
        <w:spacing w:line="360" w:lineRule="auto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（一）投递方式</w:t>
      </w:r>
    </w:p>
    <w:p w14:paraId="002B1D02" w14:textId="3EA931EF" w:rsidR="00DF7335" w:rsidRPr="006C079A" w:rsidRDefault="00DF7335" w:rsidP="006C079A">
      <w:pPr>
        <w:suppressAutoHyphens/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bookmarkStart w:id="4" w:name="_Hlk96895757"/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1、P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C</w:t>
      </w: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端：登录</w:t>
      </w: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万物云校园招聘官网</w:t>
      </w: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（</w:t>
      </w:r>
      <w:r w:rsidRPr="006C079A">
        <w:rPr>
          <w:rFonts w:ascii="楷体" w:eastAsia="楷体" w:hAnsi="楷体"/>
          <w:b/>
          <w:color w:val="000000" w:themeColor="text1"/>
          <w:sz w:val="24"/>
          <w:szCs w:val="24"/>
        </w:rPr>
        <w:t>https://vt.onewo.com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)</w:t>
      </w:r>
    </w:p>
    <w:p w14:paraId="11049365" w14:textId="7BED7CC1" w:rsidR="00DF7335" w:rsidRPr="006C079A" w:rsidRDefault="00DF7335" w:rsidP="006C079A">
      <w:pPr>
        <w:suppressAutoHyphens/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2、移动端：通过</w:t>
      </w:r>
      <w:proofErr w:type="gramStart"/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微信公众号</w:t>
      </w:r>
      <w:proofErr w:type="gramEnd"/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“万物云招聘</w:t>
      </w:r>
      <w:r w:rsidRPr="006C079A">
        <w:rPr>
          <w:rFonts w:ascii="楷体" w:eastAsia="楷体" w:hAnsi="楷体"/>
          <w:b/>
          <w:color w:val="000000" w:themeColor="text1"/>
          <w:sz w:val="24"/>
          <w:szCs w:val="24"/>
        </w:rPr>
        <w:t>”</w:t>
      </w: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完成简历投递</w:t>
      </w:r>
    </w:p>
    <w:p w14:paraId="77974FF9" w14:textId="60D7FDA2" w:rsidR="00DF7335" w:rsidRDefault="00DF7335" w:rsidP="006C079A">
      <w:pPr>
        <w:suppressAutoHyphens/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bookmarkStart w:id="5" w:name="_Hlk96895765"/>
      <w:bookmarkEnd w:id="4"/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3、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2023届万物生</w:t>
      </w: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秋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招</w:t>
      </w: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，扫码完成简历投递</w:t>
      </w:r>
    </w:p>
    <w:p w14:paraId="202A83D9" w14:textId="77777777" w:rsidR="00713657" w:rsidRPr="00713657" w:rsidRDefault="00713657" w:rsidP="00713657">
      <w:pPr>
        <w:spacing w:line="360" w:lineRule="auto"/>
        <w:ind w:firstLineChars="200" w:firstLine="480"/>
        <w:rPr>
          <w:rFonts w:ascii="楷体" w:eastAsia="楷体" w:hAnsi="楷体"/>
          <w:b/>
          <w:color w:val="000000" w:themeColor="text1"/>
          <w:sz w:val="24"/>
          <w:szCs w:val="24"/>
        </w:rPr>
      </w:pPr>
      <w:r>
        <w:rPr>
          <w:rFonts w:ascii="楷体" w:eastAsia="楷体" w:hAnsi="楷体" w:hint="eastAsia"/>
          <w:color w:val="000000" w:themeColor="text1"/>
          <w:sz w:val="24"/>
          <w:szCs w:val="24"/>
        </w:rPr>
        <w:t>4、岗位内推码：</w:t>
      </w:r>
      <w:r w:rsidRPr="00713657">
        <w:rPr>
          <w:rFonts w:ascii="楷体" w:eastAsia="楷体" w:hAnsi="楷体"/>
          <w:color w:val="000000" w:themeColor="text1"/>
          <w:sz w:val="24"/>
          <w:szCs w:val="24"/>
        </w:rPr>
        <w:t>NTAIJa1</w:t>
      </w:r>
    </w:p>
    <w:p w14:paraId="3C88901C" w14:textId="01FFB3D4" w:rsidR="00713657" w:rsidRPr="00713657" w:rsidRDefault="00713657" w:rsidP="006C079A">
      <w:pPr>
        <w:suppressAutoHyphens/>
        <w:spacing w:line="360" w:lineRule="auto"/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</w:p>
    <w:bookmarkEnd w:id="5"/>
    <w:p w14:paraId="07CF460D" w14:textId="2D84EC5A" w:rsidR="00F317EE" w:rsidRDefault="00DF7335" w:rsidP="006C079A">
      <w:pPr>
        <w:spacing w:line="360" w:lineRule="auto"/>
        <w:jc w:val="center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49084E7" wp14:editId="72BFA469">
            <wp:extent cx="1238250" cy="1238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BF430" w14:textId="2EEE3AE2" w:rsidR="006D449A" w:rsidRPr="006C079A" w:rsidRDefault="006D449A" w:rsidP="006D449A">
      <w:pPr>
        <w:spacing w:line="360" w:lineRule="auto"/>
        <w:rPr>
          <w:rFonts w:ascii="楷体" w:eastAsia="楷体" w:hAnsi="楷体" w:hint="eastAsia"/>
          <w:color w:val="000000" w:themeColor="text1"/>
          <w:sz w:val="24"/>
          <w:szCs w:val="24"/>
        </w:rPr>
      </w:pPr>
      <w:r>
        <w:rPr>
          <w:rFonts w:ascii="楷体" w:eastAsia="楷体" w:hAnsi="楷体"/>
          <w:color w:val="000000" w:themeColor="text1"/>
          <w:sz w:val="24"/>
          <w:szCs w:val="24"/>
        </w:rPr>
        <w:t xml:space="preserve">    5</w:t>
      </w:r>
      <w:r>
        <w:rPr>
          <w:rFonts w:ascii="楷体" w:eastAsia="楷体" w:hAnsi="楷体" w:hint="eastAsia"/>
          <w:color w:val="000000" w:themeColor="text1"/>
          <w:sz w:val="24"/>
          <w:szCs w:val="24"/>
        </w:rPr>
        <w:t>、济南万物</w:t>
      </w:r>
      <w:proofErr w:type="gramStart"/>
      <w:r>
        <w:rPr>
          <w:rFonts w:ascii="楷体" w:eastAsia="楷体" w:hAnsi="楷体" w:hint="eastAsia"/>
          <w:color w:val="000000" w:themeColor="text1"/>
          <w:sz w:val="24"/>
          <w:szCs w:val="24"/>
        </w:rPr>
        <w:t>云校招企业微信群</w:t>
      </w:r>
      <w:proofErr w:type="gramEnd"/>
    </w:p>
    <w:p w14:paraId="5EBD98C7" w14:textId="77777777" w:rsidR="00713657" w:rsidRDefault="00713657" w:rsidP="00713657">
      <w:pPr>
        <w:suppressAutoHyphens/>
        <w:spacing w:line="360" w:lineRule="auto"/>
        <w:ind w:firstLineChars="200" w:firstLine="482"/>
        <w:rPr>
          <w:rFonts w:ascii="楷体" w:eastAsia="楷体" w:hAnsi="楷体"/>
          <w:b/>
          <w:color w:val="000000" w:themeColor="text1"/>
          <w:sz w:val="24"/>
          <w:szCs w:val="24"/>
        </w:rPr>
      </w:pPr>
    </w:p>
    <w:p w14:paraId="13C7172C" w14:textId="77777777" w:rsidR="00713657" w:rsidRDefault="00713657" w:rsidP="00713657">
      <w:pPr>
        <w:suppressAutoHyphens/>
        <w:spacing w:line="360" w:lineRule="auto"/>
        <w:ind w:firstLineChars="200" w:firstLine="482"/>
        <w:rPr>
          <w:rFonts w:ascii="楷体" w:eastAsia="楷体" w:hAnsi="楷体"/>
          <w:b/>
          <w:color w:val="000000" w:themeColor="text1"/>
          <w:sz w:val="24"/>
          <w:szCs w:val="24"/>
        </w:rPr>
      </w:pPr>
    </w:p>
    <w:p w14:paraId="3E0FF1B9" w14:textId="2A9AE81B" w:rsidR="00F317EE" w:rsidRPr="006C079A" w:rsidRDefault="00D043F8" w:rsidP="00713657">
      <w:pPr>
        <w:suppressAutoHyphens/>
        <w:spacing w:line="360" w:lineRule="auto"/>
        <w:ind w:firstLineChars="200" w:firstLine="482"/>
        <w:rPr>
          <w:rFonts w:ascii="楷体" w:eastAsia="楷体" w:hAnsi="楷体"/>
          <w:b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b/>
          <w:color w:val="000000" w:themeColor="text1"/>
          <w:sz w:val="24"/>
          <w:szCs w:val="24"/>
        </w:rPr>
        <w:t>关注最新动态</w:t>
      </w:r>
    </w:p>
    <w:p w14:paraId="277FB2DD" w14:textId="1C86D013" w:rsidR="00F317EE" w:rsidRPr="006C079A" w:rsidRDefault="00D043F8" w:rsidP="009C0430">
      <w:pPr>
        <w:spacing w:line="360" w:lineRule="auto"/>
        <w:jc w:val="center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关注</w:t>
      </w:r>
      <w:proofErr w:type="gramStart"/>
      <w:r w:rsidR="00161077"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微信公众号</w:t>
      </w:r>
      <w:proofErr w:type="gramEnd"/>
      <w:r w:rsidR="009C0430"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【</w:t>
      </w: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万物云招聘</w:t>
      </w:r>
      <w:r w:rsidR="009C0430"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】</w:t>
      </w: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，了解</w:t>
      </w:r>
      <w:proofErr w:type="gramStart"/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最新校招动</w:t>
      </w:r>
      <w:proofErr w:type="gramEnd"/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态。</w:t>
      </w:r>
    </w:p>
    <w:p w14:paraId="68FD899F" w14:textId="77777777" w:rsidR="00F317EE" w:rsidRPr="006C079A" w:rsidRDefault="00D043F8" w:rsidP="0011419A">
      <w:pPr>
        <w:spacing w:line="360" w:lineRule="auto"/>
        <w:jc w:val="center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/>
          <w:noProof/>
          <w:color w:val="000000" w:themeColor="text1"/>
          <w:sz w:val="24"/>
          <w:szCs w:val="24"/>
        </w:rPr>
        <w:drawing>
          <wp:inline distT="0" distB="0" distL="0" distR="0" wp14:anchorId="0AC0782E" wp14:editId="7F27CECA">
            <wp:extent cx="1333500" cy="1333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90" cy="133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BCB05" w14:textId="40DA94AF" w:rsidR="00297382" w:rsidRPr="006C079A" w:rsidRDefault="009C0430" w:rsidP="009C0430">
      <w:pPr>
        <w:spacing w:line="360" w:lineRule="auto"/>
        <w:rPr>
          <w:rFonts w:ascii="楷体" w:eastAsia="楷体" w:hAnsi="楷体"/>
          <w:color w:val="000000" w:themeColor="text1"/>
          <w:sz w:val="20"/>
          <w:szCs w:val="20"/>
        </w:rPr>
      </w:pPr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*如有任何问题，欢迎将问题发送至</w:t>
      </w:r>
      <w:proofErr w:type="gramStart"/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微信公众号</w:t>
      </w:r>
      <w:proofErr w:type="gramEnd"/>
      <w:r w:rsidRPr="006C079A">
        <w:rPr>
          <w:rFonts w:ascii="楷体" w:eastAsia="楷体" w:hAnsi="楷体" w:hint="eastAsia"/>
          <w:b/>
          <w:color w:val="000000" w:themeColor="text1"/>
          <w:sz w:val="20"/>
          <w:szCs w:val="20"/>
        </w:rPr>
        <w:t>“万物云招聘</w:t>
      </w:r>
      <w:r w:rsidRPr="006C079A">
        <w:rPr>
          <w:rFonts w:ascii="楷体" w:eastAsia="楷体" w:hAnsi="楷体"/>
          <w:b/>
          <w:color w:val="000000" w:themeColor="text1"/>
          <w:sz w:val="20"/>
          <w:szCs w:val="20"/>
        </w:rPr>
        <w:t>”</w:t>
      </w:r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留言咨询，我们将由H</w:t>
      </w:r>
      <w:r w:rsidRPr="006C079A">
        <w:rPr>
          <w:rFonts w:ascii="楷体" w:eastAsia="楷体" w:hAnsi="楷体"/>
          <w:color w:val="000000" w:themeColor="text1"/>
          <w:sz w:val="20"/>
          <w:szCs w:val="20"/>
        </w:rPr>
        <w:t>R</w:t>
      </w:r>
      <w:r w:rsidRPr="006C079A">
        <w:rPr>
          <w:rFonts w:ascii="楷体" w:eastAsia="楷体" w:hAnsi="楷体" w:hint="eastAsia"/>
          <w:color w:val="000000" w:themeColor="text1"/>
          <w:sz w:val="20"/>
          <w:szCs w:val="20"/>
        </w:rPr>
        <w:t>尽快解答你的问题。</w:t>
      </w:r>
    </w:p>
    <w:p w14:paraId="29F34DF3" w14:textId="537D895E" w:rsidR="00297382" w:rsidRPr="006C079A" w:rsidRDefault="00297382" w:rsidP="0011419A">
      <w:pPr>
        <w:spacing w:line="360" w:lineRule="auto"/>
        <w:jc w:val="center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关注【万物云校招F</w:t>
      </w:r>
      <w:r w:rsidRPr="006C079A">
        <w:rPr>
          <w:rFonts w:ascii="楷体" w:eastAsia="楷体" w:hAnsi="楷体"/>
          <w:color w:val="000000" w:themeColor="text1"/>
          <w:sz w:val="24"/>
          <w:szCs w:val="24"/>
        </w:rPr>
        <w:t>M</w:t>
      </w: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】订阅号，了解更多万物生详情</w:t>
      </w:r>
    </w:p>
    <w:p w14:paraId="7856A240" w14:textId="18B60AFF" w:rsidR="00297382" w:rsidRPr="006C079A" w:rsidRDefault="00297382" w:rsidP="0011419A">
      <w:pPr>
        <w:spacing w:line="360" w:lineRule="auto"/>
        <w:jc w:val="center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noProof/>
          <w:color w:val="000000" w:themeColor="text1"/>
          <w:sz w:val="24"/>
          <w:szCs w:val="24"/>
        </w:rPr>
        <w:drawing>
          <wp:inline distT="0" distB="0" distL="0" distR="0" wp14:anchorId="1AD0963B" wp14:editId="72EF3C0C">
            <wp:extent cx="1371600" cy="1371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订阅号二维码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65" cy="137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D7129" w14:textId="60B0D9EA" w:rsidR="00F317EE" w:rsidRPr="006C079A" w:rsidRDefault="00297382" w:rsidP="0011419A">
      <w:pPr>
        <w:pStyle w:val="a3"/>
        <w:spacing w:line="360" w:lineRule="auto"/>
        <w:jc w:val="center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color w:val="000000" w:themeColor="text1"/>
          <w:sz w:val="24"/>
          <w:szCs w:val="24"/>
        </w:rPr>
        <w:t>关注【万物有云】公众号，了解万物云的观点与实践</w:t>
      </w:r>
    </w:p>
    <w:p w14:paraId="00D42534" w14:textId="28BE5D8C" w:rsidR="00297382" w:rsidRPr="006C079A" w:rsidRDefault="00297382" w:rsidP="009C0430">
      <w:pPr>
        <w:spacing w:line="360" w:lineRule="auto"/>
        <w:jc w:val="center"/>
        <w:rPr>
          <w:rFonts w:ascii="楷体" w:eastAsia="楷体" w:hAnsi="楷体"/>
          <w:color w:val="000000" w:themeColor="text1"/>
          <w:sz w:val="24"/>
          <w:szCs w:val="24"/>
        </w:rPr>
      </w:pPr>
      <w:r w:rsidRPr="006C079A">
        <w:rPr>
          <w:rFonts w:ascii="楷体" w:eastAsia="楷体" w:hAnsi="楷体" w:hint="eastAsia"/>
          <w:noProof/>
          <w:color w:val="000000" w:themeColor="text1"/>
          <w:sz w:val="24"/>
          <w:szCs w:val="24"/>
        </w:rPr>
        <w:drawing>
          <wp:inline distT="0" distB="0" distL="0" distR="0" wp14:anchorId="48BA2352" wp14:editId="2D1C10D4">
            <wp:extent cx="1343025" cy="13430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万物有云二维码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92" cy="134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382" w:rsidRPr="006C079A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809E0" w14:textId="77777777" w:rsidR="006603A5" w:rsidRDefault="006603A5" w:rsidP="00D35130">
      <w:r>
        <w:separator/>
      </w:r>
    </w:p>
  </w:endnote>
  <w:endnote w:type="continuationSeparator" w:id="0">
    <w:p w14:paraId="5F97A461" w14:textId="77777777" w:rsidR="006603A5" w:rsidRDefault="006603A5" w:rsidP="00D3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9277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C1D07E" w14:textId="6038A519" w:rsidR="002F0EEB" w:rsidRDefault="002F0EE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3A4131" w14:textId="77777777" w:rsidR="002F0EEB" w:rsidRDefault="002F0E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76E04" w14:textId="77777777" w:rsidR="006603A5" w:rsidRDefault="006603A5" w:rsidP="00D35130">
      <w:r>
        <w:separator/>
      </w:r>
    </w:p>
  </w:footnote>
  <w:footnote w:type="continuationSeparator" w:id="0">
    <w:p w14:paraId="2967CC6C" w14:textId="77777777" w:rsidR="006603A5" w:rsidRDefault="006603A5" w:rsidP="00D3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010B"/>
    <w:multiLevelType w:val="hybridMultilevel"/>
    <w:tmpl w:val="6E726E58"/>
    <w:lvl w:ilvl="0" w:tplc="0409000F">
      <w:start w:val="1"/>
      <w:numFmt w:val="decimal"/>
      <w:lvlText w:val="%1."/>
      <w:lvlJc w:val="left"/>
      <w:pPr>
        <w:ind w:left="852" w:hanging="420"/>
      </w:p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1A52794D"/>
    <w:multiLevelType w:val="multilevel"/>
    <w:tmpl w:val="5374415F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74415F"/>
    <w:multiLevelType w:val="multilevel"/>
    <w:tmpl w:val="5374415F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C96C58"/>
    <w:multiLevelType w:val="hybridMultilevel"/>
    <w:tmpl w:val="9D0A0574"/>
    <w:lvl w:ilvl="0" w:tplc="CA300748">
      <w:start w:val="1"/>
      <w:numFmt w:val="decimal"/>
      <w:lvlText w:val="%1、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5C"/>
    <w:rsid w:val="00014262"/>
    <w:rsid w:val="000176D5"/>
    <w:rsid w:val="00027FEA"/>
    <w:rsid w:val="00030815"/>
    <w:rsid w:val="000361F8"/>
    <w:rsid w:val="00044194"/>
    <w:rsid w:val="000503EA"/>
    <w:rsid w:val="00050EDB"/>
    <w:rsid w:val="0005532B"/>
    <w:rsid w:val="000655FB"/>
    <w:rsid w:val="000745B4"/>
    <w:rsid w:val="00083F2A"/>
    <w:rsid w:val="00084D2A"/>
    <w:rsid w:val="000875FA"/>
    <w:rsid w:val="00087898"/>
    <w:rsid w:val="0009536A"/>
    <w:rsid w:val="000960BC"/>
    <w:rsid w:val="000C4FE6"/>
    <w:rsid w:val="000C6CC6"/>
    <w:rsid w:val="000D5187"/>
    <w:rsid w:val="000E02E5"/>
    <w:rsid w:val="000E4DA9"/>
    <w:rsid w:val="000F2209"/>
    <w:rsid w:val="00106E8F"/>
    <w:rsid w:val="0011419A"/>
    <w:rsid w:val="00120874"/>
    <w:rsid w:val="00135E57"/>
    <w:rsid w:val="0013652B"/>
    <w:rsid w:val="001369EA"/>
    <w:rsid w:val="00137583"/>
    <w:rsid w:val="001404CB"/>
    <w:rsid w:val="00143464"/>
    <w:rsid w:val="00143655"/>
    <w:rsid w:val="00155150"/>
    <w:rsid w:val="00161077"/>
    <w:rsid w:val="00162198"/>
    <w:rsid w:val="0016783A"/>
    <w:rsid w:val="00170244"/>
    <w:rsid w:val="00170BEB"/>
    <w:rsid w:val="00172A27"/>
    <w:rsid w:val="001802D4"/>
    <w:rsid w:val="00180A78"/>
    <w:rsid w:val="00192155"/>
    <w:rsid w:val="001A0120"/>
    <w:rsid w:val="001A1671"/>
    <w:rsid w:val="001A583D"/>
    <w:rsid w:val="001C6023"/>
    <w:rsid w:val="001C6836"/>
    <w:rsid w:val="001D2F86"/>
    <w:rsid w:val="001E0B70"/>
    <w:rsid w:val="001E7AF6"/>
    <w:rsid w:val="001F3121"/>
    <w:rsid w:val="001F7151"/>
    <w:rsid w:val="001F78D8"/>
    <w:rsid w:val="00201433"/>
    <w:rsid w:val="0020255D"/>
    <w:rsid w:val="00203A05"/>
    <w:rsid w:val="002067D3"/>
    <w:rsid w:val="00223A32"/>
    <w:rsid w:val="00242995"/>
    <w:rsid w:val="002542FD"/>
    <w:rsid w:val="00265AF7"/>
    <w:rsid w:val="0029536A"/>
    <w:rsid w:val="00297382"/>
    <w:rsid w:val="002C3A2C"/>
    <w:rsid w:val="002C6941"/>
    <w:rsid w:val="002D5CCE"/>
    <w:rsid w:val="002E7FE6"/>
    <w:rsid w:val="002F0EEB"/>
    <w:rsid w:val="002F2D42"/>
    <w:rsid w:val="00311D43"/>
    <w:rsid w:val="00313413"/>
    <w:rsid w:val="00322896"/>
    <w:rsid w:val="0032614E"/>
    <w:rsid w:val="00335E38"/>
    <w:rsid w:val="00337112"/>
    <w:rsid w:val="0039276B"/>
    <w:rsid w:val="003A1724"/>
    <w:rsid w:val="003B5A38"/>
    <w:rsid w:val="003C056C"/>
    <w:rsid w:val="003C2A0E"/>
    <w:rsid w:val="003D3688"/>
    <w:rsid w:val="003E481E"/>
    <w:rsid w:val="003F128B"/>
    <w:rsid w:val="003F2B8A"/>
    <w:rsid w:val="003F46FF"/>
    <w:rsid w:val="003F5775"/>
    <w:rsid w:val="004200C5"/>
    <w:rsid w:val="00432B79"/>
    <w:rsid w:val="004332E8"/>
    <w:rsid w:val="00437458"/>
    <w:rsid w:val="00437547"/>
    <w:rsid w:val="0044191A"/>
    <w:rsid w:val="004420A9"/>
    <w:rsid w:val="00453BA3"/>
    <w:rsid w:val="00457AAD"/>
    <w:rsid w:val="00464738"/>
    <w:rsid w:val="004654AA"/>
    <w:rsid w:val="004A4543"/>
    <w:rsid w:val="004B4574"/>
    <w:rsid w:val="004C3CB1"/>
    <w:rsid w:val="004C56BC"/>
    <w:rsid w:val="004C7576"/>
    <w:rsid w:val="004D085A"/>
    <w:rsid w:val="004D3916"/>
    <w:rsid w:val="004F440B"/>
    <w:rsid w:val="00502D73"/>
    <w:rsid w:val="0051667F"/>
    <w:rsid w:val="00523386"/>
    <w:rsid w:val="005425DD"/>
    <w:rsid w:val="005455AB"/>
    <w:rsid w:val="00545C4E"/>
    <w:rsid w:val="00551573"/>
    <w:rsid w:val="005675F1"/>
    <w:rsid w:val="00586465"/>
    <w:rsid w:val="00594B53"/>
    <w:rsid w:val="005D000F"/>
    <w:rsid w:val="005D66C2"/>
    <w:rsid w:val="005D6F1F"/>
    <w:rsid w:val="005D7FEC"/>
    <w:rsid w:val="005E2415"/>
    <w:rsid w:val="005E3A5B"/>
    <w:rsid w:val="005F7717"/>
    <w:rsid w:val="00607A52"/>
    <w:rsid w:val="0063366A"/>
    <w:rsid w:val="00636AB2"/>
    <w:rsid w:val="00647AE9"/>
    <w:rsid w:val="006506BB"/>
    <w:rsid w:val="006526E6"/>
    <w:rsid w:val="0065790F"/>
    <w:rsid w:val="006603A5"/>
    <w:rsid w:val="006660B1"/>
    <w:rsid w:val="00672939"/>
    <w:rsid w:val="00687AC2"/>
    <w:rsid w:val="0069256C"/>
    <w:rsid w:val="006A117E"/>
    <w:rsid w:val="006A27C6"/>
    <w:rsid w:val="006B5D7C"/>
    <w:rsid w:val="006C079A"/>
    <w:rsid w:val="006C556E"/>
    <w:rsid w:val="006C7946"/>
    <w:rsid w:val="006D07C3"/>
    <w:rsid w:val="006D449A"/>
    <w:rsid w:val="006E38A6"/>
    <w:rsid w:val="006F0449"/>
    <w:rsid w:val="006F33F7"/>
    <w:rsid w:val="007025B1"/>
    <w:rsid w:val="00713657"/>
    <w:rsid w:val="007158FD"/>
    <w:rsid w:val="00726DB1"/>
    <w:rsid w:val="007313BC"/>
    <w:rsid w:val="00731CF1"/>
    <w:rsid w:val="007438EC"/>
    <w:rsid w:val="00750610"/>
    <w:rsid w:val="007521EF"/>
    <w:rsid w:val="007546F9"/>
    <w:rsid w:val="00791915"/>
    <w:rsid w:val="00795672"/>
    <w:rsid w:val="007A2714"/>
    <w:rsid w:val="007A5A0F"/>
    <w:rsid w:val="007C3EAD"/>
    <w:rsid w:val="007D69A2"/>
    <w:rsid w:val="007D726E"/>
    <w:rsid w:val="007E517F"/>
    <w:rsid w:val="007E5DC9"/>
    <w:rsid w:val="007E7FD8"/>
    <w:rsid w:val="0080347F"/>
    <w:rsid w:val="008039E6"/>
    <w:rsid w:val="008142D2"/>
    <w:rsid w:val="008160EF"/>
    <w:rsid w:val="00825C68"/>
    <w:rsid w:val="00832ACA"/>
    <w:rsid w:val="00854E7E"/>
    <w:rsid w:val="00855B63"/>
    <w:rsid w:val="008617DA"/>
    <w:rsid w:val="0086315D"/>
    <w:rsid w:val="00865CE7"/>
    <w:rsid w:val="00867B4F"/>
    <w:rsid w:val="00873ADA"/>
    <w:rsid w:val="00877496"/>
    <w:rsid w:val="008774BB"/>
    <w:rsid w:val="0088092C"/>
    <w:rsid w:val="00884C92"/>
    <w:rsid w:val="00887A5D"/>
    <w:rsid w:val="00890A0E"/>
    <w:rsid w:val="0089154C"/>
    <w:rsid w:val="00893023"/>
    <w:rsid w:val="008A3B97"/>
    <w:rsid w:val="008D72C2"/>
    <w:rsid w:val="009036D4"/>
    <w:rsid w:val="00904DBF"/>
    <w:rsid w:val="00906825"/>
    <w:rsid w:val="009144F1"/>
    <w:rsid w:val="009251A6"/>
    <w:rsid w:val="00940426"/>
    <w:rsid w:val="00945556"/>
    <w:rsid w:val="009473B6"/>
    <w:rsid w:val="00954C80"/>
    <w:rsid w:val="00965000"/>
    <w:rsid w:val="009900F1"/>
    <w:rsid w:val="009A0E3C"/>
    <w:rsid w:val="009A3D23"/>
    <w:rsid w:val="009A627F"/>
    <w:rsid w:val="009A6FD7"/>
    <w:rsid w:val="009C0430"/>
    <w:rsid w:val="009C353E"/>
    <w:rsid w:val="009D3D5B"/>
    <w:rsid w:val="009D3E3A"/>
    <w:rsid w:val="00A14273"/>
    <w:rsid w:val="00A14D04"/>
    <w:rsid w:val="00A22DFC"/>
    <w:rsid w:val="00A32943"/>
    <w:rsid w:val="00A3618F"/>
    <w:rsid w:val="00A46C8A"/>
    <w:rsid w:val="00A52877"/>
    <w:rsid w:val="00A602DD"/>
    <w:rsid w:val="00A83101"/>
    <w:rsid w:val="00A923D6"/>
    <w:rsid w:val="00AB2E6C"/>
    <w:rsid w:val="00AC482B"/>
    <w:rsid w:val="00AC7713"/>
    <w:rsid w:val="00AF4921"/>
    <w:rsid w:val="00AF6C26"/>
    <w:rsid w:val="00B119DF"/>
    <w:rsid w:val="00B31A9B"/>
    <w:rsid w:val="00B41D32"/>
    <w:rsid w:val="00B51A24"/>
    <w:rsid w:val="00B56170"/>
    <w:rsid w:val="00B676FE"/>
    <w:rsid w:val="00B67922"/>
    <w:rsid w:val="00B75081"/>
    <w:rsid w:val="00B92361"/>
    <w:rsid w:val="00B95A7E"/>
    <w:rsid w:val="00BA0DCD"/>
    <w:rsid w:val="00BA2DB8"/>
    <w:rsid w:val="00BA5519"/>
    <w:rsid w:val="00BA7086"/>
    <w:rsid w:val="00BB2A29"/>
    <w:rsid w:val="00BB65D3"/>
    <w:rsid w:val="00BC3960"/>
    <w:rsid w:val="00BD40A8"/>
    <w:rsid w:val="00BE2D43"/>
    <w:rsid w:val="00BF1EED"/>
    <w:rsid w:val="00C03176"/>
    <w:rsid w:val="00C17AE6"/>
    <w:rsid w:val="00C30826"/>
    <w:rsid w:val="00C32C0D"/>
    <w:rsid w:val="00C33A14"/>
    <w:rsid w:val="00C428B0"/>
    <w:rsid w:val="00C50593"/>
    <w:rsid w:val="00C577D8"/>
    <w:rsid w:val="00C7180A"/>
    <w:rsid w:val="00C730BA"/>
    <w:rsid w:val="00C772C3"/>
    <w:rsid w:val="00C86024"/>
    <w:rsid w:val="00C953B9"/>
    <w:rsid w:val="00CB1218"/>
    <w:rsid w:val="00CB2EA8"/>
    <w:rsid w:val="00CB329A"/>
    <w:rsid w:val="00CF1862"/>
    <w:rsid w:val="00CF64F4"/>
    <w:rsid w:val="00D00A4F"/>
    <w:rsid w:val="00D02892"/>
    <w:rsid w:val="00D043F8"/>
    <w:rsid w:val="00D20AA9"/>
    <w:rsid w:val="00D21D34"/>
    <w:rsid w:val="00D312C1"/>
    <w:rsid w:val="00D35130"/>
    <w:rsid w:val="00D473C2"/>
    <w:rsid w:val="00D5678D"/>
    <w:rsid w:val="00D60357"/>
    <w:rsid w:val="00D7736A"/>
    <w:rsid w:val="00D80C41"/>
    <w:rsid w:val="00D82711"/>
    <w:rsid w:val="00D90383"/>
    <w:rsid w:val="00D92D09"/>
    <w:rsid w:val="00DB26BF"/>
    <w:rsid w:val="00DC2A64"/>
    <w:rsid w:val="00DD5EC3"/>
    <w:rsid w:val="00DE00E2"/>
    <w:rsid w:val="00DF6994"/>
    <w:rsid w:val="00DF7335"/>
    <w:rsid w:val="00E0479F"/>
    <w:rsid w:val="00E064AE"/>
    <w:rsid w:val="00E12D78"/>
    <w:rsid w:val="00E172B6"/>
    <w:rsid w:val="00E474A9"/>
    <w:rsid w:val="00E51647"/>
    <w:rsid w:val="00E51EA4"/>
    <w:rsid w:val="00E57CFD"/>
    <w:rsid w:val="00E64B5B"/>
    <w:rsid w:val="00E760BF"/>
    <w:rsid w:val="00E7639E"/>
    <w:rsid w:val="00E84BBD"/>
    <w:rsid w:val="00E87062"/>
    <w:rsid w:val="00E91796"/>
    <w:rsid w:val="00E93323"/>
    <w:rsid w:val="00E96733"/>
    <w:rsid w:val="00E97178"/>
    <w:rsid w:val="00EA351A"/>
    <w:rsid w:val="00EB187F"/>
    <w:rsid w:val="00EC2FA1"/>
    <w:rsid w:val="00ED7E59"/>
    <w:rsid w:val="00F1364D"/>
    <w:rsid w:val="00F26A7B"/>
    <w:rsid w:val="00F317EE"/>
    <w:rsid w:val="00F62068"/>
    <w:rsid w:val="00F73017"/>
    <w:rsid w:val="00F776B6"/>
    <w:rsid w:val="00F83D1B"/>
    <w:rsid w:val="00F842F9"/>
    <w:rsid w:val="00F959A6"/>
    <w:rsid w:val="00FA6B4E"/>
    <w:rsid w:val="00FB1E74"/>
    <w:rsid w:val="00FB4D66"/>
    <w:rsid w:val="00FC3C90"/>
    <w:rsid w:val="00FC6F71"/>
    <w:rsid w:val="00FE1AB9"/>
    <w:rsid w:val="00FE213F"/>
    <w:rsid w:val="00FF34AB"/>
    <w:rsid w:val="01AC2CC1"/>
    <w:rsid w:val="111A0500"/>
    <w:rsid w:val="150807E2"/>
    <w:rsid w:val="261A11A5"/>
    <w:rsid w:val="2F260019"/>
    <w:rsid w:val="372057F5"/>
    <w:rsid w:val="3AC21BFF"/>
    <w:rsid w:val="3D1376B3"/>
    <w:rsid w:val="44E6560C"/>
    <w:rsid w:val="53266969"/>
    <w:rsid w:val="56591CF3"/>
    <w:rsid w:val="67E5572C"/>
    <w:rsid w:val="6F83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FA220"/>
  <w15:docId w15:val="{8C22BFCF-C845-4BB6-8818-927982B9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6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E0B7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E0B70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1364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F1364D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F1364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1364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F1364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1">
    <w:name w:val="Normal (Web)"/>
    <w:basedOn w:val="a"/>
    <w:rsid w:val="00D5678D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f2">
    <w:name w:val="Table Grid"/>
    <w:basedOn w:val="a1"/>
    <w:uiPriority w:val="39"/>
    <w:rsid w:val="00DF7335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rsid w:val="00713657"/>
    <w:pPr>
      <w:autoSpaceDE w:val="0"/>
      <w:autoSpaceDN w:val="0"/>
      <w:ind w:left="107"/>
      <w:jc w:val="left"/>
    </w:pPr>
    <w:rPr>
      <w:rFonts w:ascii="楷体" w:eastAsia="楷体" w:hAnsi="楷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43DD5-2E2A-4793-BB8B-35A61695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B10AABFA05.左全越</dc:creator>
  <cp:lastModifiedBy>B10AABOA05.刘杨</cp:lastModifiedBy>
  <cp:revision>17</cp:revision>
  <cp:lastPrinted>2022-10-08T12:31:00Z</cp:lastPrinted>
  <dcterms:created xsi:type="dcterms:W3CDTF">2022-09-13T07:41:00Z</dcterms:created>
  <dcterms:modified xsi:type="dcterms:W3CDTF">2022-10-21T06:49:00Z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