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2C" w:rsidRDefault="005A6D2C" w:rsidP="005A6D2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青岛大学附属妇女儿童医院</w:t>
      </w:r>
    </w:p>
    <w:p w:rsidR="002F5815" w:rsidRDefault="005A6D2C" w:rsidP="005A6D2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北京大学人民医院青岛医院</w:t>
      </w:r>
    </w:p>
    <w:p w:rsidR="002F5815" w:rsidRDefault="000C080C" w:rsidP="005A6D2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</w:t>
      </w:r>
      <w:r w:rsidR="005A6D2C">
        <w:rPr>
          <w:rFonts w:ascii="方正小标宋简体" w:eastAsia="方正小标宋简体" w:hAnsi="黑体"/>
          <w:sz w:val="44"/>
          <w:szCs w:val="44"/>
        </w:rPr>
        <w:t>023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>
        <w:rPr>
          <w:rFonts w:ascii="方正小标宋简体" w:eastAsia="方正小标宋简体" w:hAnsi="黑体"/>
          <w:sz w:val="44"/>
          <w:szCs w:val="44"/>
        </w:rPr>
        <w:t>校园招聘</w:t>
      </w:r>
      <w:r w:rsidR="00225220">
        <w:rPr>
          <w:rFonts w:ascii="方正小标宋简体" w:eastAsia="方正小标宋简体" w:hAnsi="黑体" w:hint="eastAsia"/>
          <w:sz w:val="44"/>
          <w:szCs w:val="44"/>
        </w:rPr>
        <w:t>简章</w:t>
      </w:r>
      <w:bookmarkStart w:id="0" w:name="_GoBack"/>
      <w:bookmarkEnd w:id="0"/>
    </w:p>
    <w:p w:rsidR="002F5815" w:rsidRDefault="002F5815">
      <w:pPr>
        <w:spacing w:line="500" w:lineRule="exact"/>
        <w:rPr>
          <w:rFonts w:ascii="方正小标宋简体" w:eastAsia="方正小标宋简体" w:hAnsi="黑体"/>
          <w:sz w:val="44"/>
          <w:szCs w:val="44"/>
        </w:rPr>
      </w:pPr>
    </w:p>
    <w:p w:rsidR="00DD333E" w:rsidRPr="00DD333E" w:rsidRDefault="00DD333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D333E">
        <w:rPr>
          <w:rFonts w:ascii="黑体" w:eastAsia="黑体" w:hAnsi="黑体"/>
          <w:sz w:val="32"/>
          <w:szCs w:val="32"/>
        </w:rPr>
        <w:t>简介</w:t>
      </w:r>
    </w:p>
    <w:p w:rsidR="00024F07" w:rsidRDefault="00726D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青岛大学附属妇女儿童医院（北京大学人民医院</w:t>
      </w:r>
      <w:r w:rsidR="005A6D2C">
        <w:rPr>
          <w:rFonts w:ascii="仿宋" w:eastAsia="仿宋" w:hAnsi="仿宋" w:hint="eastAsia"/>
          <w:sz w:val="32"/>
          <w:szCs w:val="32"/>
        </w:rPr>
        <w:t>青岛医院）</w:t>
      </w:r>
      <w:r w:rsidR="000C080C">
        <w:rPr>
          <w:rFonts w:ascii="仿宋" w:eastAsia="仿宋" w:hAnsi="仿宋" w:hint="eastAsia"/>
          <w:sz w:val="32"/>
          <w:szCs w:val="32"/>
        </w:rPr>
        <w:t>坐落于红瓦绿树、碧海蓝天的海滨城市</w:t>
      </w:r>
      <w:r w:rsidR="000C080C">
        <w:rPr>
          <w:rFonts w:ascii="仿宋" w:eastAsia="仿宋" w:hAnsi="仿宋"/>
          <w:sz w:val="32"/>
          <w:szCs w:val="32"/>
        </w:rPr>
        <w:t>青岛</w:t>
      </w:r>
      <w:r w:rsidR="005A6D2C">
        <w:rPr>
          <w:rFonts w:ascii="仿宋" w:eastAsia="仿宋" w:hAnsi="仿宋" w:hint="eastAsia"/>
          <w:sz w:val="32"/>
          <w:szCs w:val="32"/>
        </w:rPr>
        <w:t>，</w:t>
      </w:r>
      <w:r w:rsidR="000C080C">
        <w:rPr>
          <w:rFonts w:ascii="仿宋" w:eastAsia="仿宋" w:hAnsi="仿宋" w:hint="eastAsia"/>
          <w:sz w:val="32"/>
          <w:szCs w:val="32"/>
        </w:rPr>
        <w:t>是一所技术力量雄厚，专</w:t>
      </w:r>
      <w:r w:rsidR="005A6D2C">
        <w:rPr>
          <w:rFonts w:ascii="仿宋" w:eastAsia="仿宋" w:hAnsi="仿宋" w:hint="eastAsia"/>
          <w:sz w:val="32"/>
          <w:szCs w:val="32"/>
        </w:rPr>
        <w:t>业特色突出，集医疗、保健、康复、科研、教学全面发展的三级甲等</w:t>
      </w:r>
      <w:r w:rsidR="00024F07">
        <w:rPr>
          <w:rFonts w:ascii="仿宋" w:eastAsia="仿宋" w:hAnsi="仿宋" w:hint="eastAsia"/>
          <w:sz w:val="32"/>
          <w:szCs w:val="32"/>
        </w:rPr>
        <w:t>专科</w:t>
      </w:r>
      <w:r w:rsidR="000C080C">
        <w:rPr>
          <w:rFonts w:ascii="仿宋" w:eastAsia="仿宋" w:hAnsi="仿宋" w:hint="eastAsia"/>
          <w:sz w:val="32"/>
          <w:szCs w:val="32"/>
        </w:rPr>
        <w:t>医院。医院为国家住院医师规范化培训基地、</w:t>
      </w:r>
      <w:r w:rsidR="00024F07">
        <w:rPr>
          <w:rFonts w:ascii="仿宋" w:eastAsia="仿宋" w:hAnsi="仿宋" w:hint="eastAsia"/>
          <w:sz w:val="32"/>
          <w:szCs w:val="32"/>
        </w:rPr>
        <w:t>国家药物临床试验机构、全国出生缺陷防治人才培训项目培训协同单位，</w:t>
      </w:r>
      <w:r w:rsidR="005A6D2C" w:rsidRPr="005A6D2C">
        <w:rPr>
          <w:rFonts w:ascii="仿宋" w:eastAsia="仿宋" w:hAnsi="仿宋" w:hint="eastAsia"/>
          <w:sz w:val="32"/>
          <w:szCs w:val="32"/>
        </w:rPr>
        <w:t>获批全国卫生计生系统先进集体、全国母婴安全优质服务单位</w:t>
      </w:r>
      <w:r w:rsidR="0000612A">
        <w:rPr>
          <w:rFonts w:ascii="仿宋" w:eastAsia="仿宋" w:hAnsi="仿宋" w:hint="eastAsia"/>
          <w:sz w:val="32"/>
          <w:szCs w:val="32"/>
        </w:rPr>
        <w:t>、</w:t>
      </w:r>
      <w:r w:rsidR="001527A4" w:rsidRPr="00C6056F">
        <w:rPr>
          <w:rFonts w:ascii="仿宋" w:eastAsia="仿宋" w:hAnsi="仿宋" w:hint="eastAsia"/>
          <w:sz w:val="32"/>
          <w:szCs w:val="32"/>
          <w:highlight w:val="yellow"/>
        </w:rPr>
        <w:t>第四批国家区域医疗中心建设单位</w:t>
      </w:r>
      <w:r w:rsidR="005A6D2C" w:rsidRPr="005A6D2C">
        <w:rPr>
          <w:rFonts w:ascii="仿宋" w:eastAsia="仿宋" w:hAnsi="仿宋" w:hint="eastAsia"/>
          <w:sz w:val="32"/>
          <w:szCs w:val="32"/>
        </w:rPr>
        <w:t>。</w:t>
      </w:r>
      <w:r w:rsidR="005A6D2C" w:rsidRPr="005A6D2C">
        <w:rPr>
          <w:rFonts w:ascii="仿宋" w:eastAsia="仿宋" w:hAnsi="仿宋"/>
          <w:sz w:val="32"/>
          <w:szCs w:val="32"/>
        </w:rPr>
        <w:t>2022年中国医院科技量值（STEM</w:t>
      </w:r>
      <w:r w:rsidR="007A56BA">
        <w:rPr>
          <w:rFonts w:ascii="仿宋" w:eastAsia="仿宋" w:hAnsi="仿宋"/>
          <w:sz w:val="32"/>
          <w:szCs w:val="32"/>
        </w:rPr>
        <w:t>）暨五年总科技量值</w:t>
      </w:r>
      <w:r w:rsidR="007A56BA">
        <w:rPr>
          <w:rFonts w:ascii="仿宋" w:eastAsia="仿宋" w:hAnsi="仿宋" w:hint="eastAsia"/>
          <w:sz w:val="32"/>
          <w:szCs w:val="32"/>
        </w:rPr>
        <w:t>排名中</w:t>
      </w:r>
      <w:r w:rsidR="007A56BA">
        <w:rPr>
          <w:rFonts w:ascii="仿宋" w:eastAsia="仿宋" w:hAnsi="仿宋"/>
          <w:sz w:val="32"/>
          <w:szCs w:val="32"/>
        </w:rPr>
        <w:t>，心血管外科、妇产科、儿科</w:t>
      </w:r>
      <w:r w:rsidR="005A6D2C" w:rsidRPr="005A6D2C">
        <w:rPr>
          <w:rFonts w:ascii="仿宋" w:eastAsia="仿宋" w:hAnsi="仿宋"/>
          <w:sz w:val="32"/>
          <w:szCs w:val="32"/>
        </w:rPr>
        <w:t>等5个学科进入全国前50；在国家三级公立医院绩效考核中，位列全国妇幼专科</w:t>
      </w:r>
      <w:r w:rsidR="007A56BA">
        <w:rPr>
          <w:rFonts w:ascii="仿宋" w:eastAsia="仿宋" w:hAnsi="仿宋" w:hint="eastAsia"/>
          <w:sz w:val="32"/>
          <w:szCs w:val="32"/>
        </w:rPr>
        <w:t>医院</w:t>
      </w:r>
      <w:r w:rsidR="005A6D2C" w:rsidRPr="005A6D2C">
        <w:rPr>
          <w:rFonts w:ascii="仿宋" w:eastAsia="仿宋" w:hAnsi="仿宋"/>
          <w:sz w:val="32"/>
          <w:szCs w:val="32"/>
        </w:rPr>
        <w:t>第15位，连续三年位列全省妇幼专科医院第一名。</w:t>
      </w:r>
    </w:p>
    <w:p w:rsidR="002F5815" w:rsidRDefault="000C08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人才</w:t>
      </w:r>
      <w:r>
        <w:rPr>
          <w:rFonts w:ascii="黑体" w:eastAsia="黑体" w:hAnsi="黑体"/>
          <w:sz w:val="32"/>
          <w:szCs w:val="32"/>
        </w:rPr>
        <w:t>队伍和学科建设</w:t>
      </w:r>
    </w:p>
    <w:p w:rsidR="00D1290C" w:rsidRDefault="000C080C" w:rsidP="00DD33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医院拥有编制床位</w:t>
      </w:r>
      <w:r w:rsidR="003411F7">
        <w:rPr>
          <w:rFonts w:ascii="仿宋" w:eastAsia="仿宋" w:hAnsi="仿宋"/>
          <w:sz w:val="32"/>
          <w:szCs w:val="32"/>
        </w:rPr>
        <w:t>22</w:t>
      </w:r>
      <w:r w:rsidR="00A809C8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张，</w:t>
      </w:r>
      <w:r w:rsidR="00D1290C" w:rsidRPr="00D1290C">
        <w:rPr>
          <w:rFonts w:ascii="仿宋" w:eastAsia="仿宋" w:hAnsi="仿宋" w:hint="eastAsia"/>
          <w:sz w:val="32"/>
          <w:szCs w:val="32"/>
        </w:rPr>
        <w:t>年门急诊量</w:t>
      </w:r>
      <w:r w:rsidR="00D1290C" w:rsidRPr="00D1290C">
        <w:rPr>
          <w:rFonts w:ascii="仿宋" w:eastAsia="仿宋" w:hAnsi="仿宋"/>
          <w:sz w:val="32"/>
          <w:szCs w:val="32"/>
        </w:rPr>
        <w:t>300余万人次，出院人数7.9万人次，手术量3.5万例，年分娩量1.5万例。现有国务院特贴专家5人，泰山学者2</w:t>
      </w:r>
      <w:r w:rsidR="00726D4A">
        <w:rPr>
          <w:rFonts w:ascii="仿宋" w:eastAsia="仿宋" w:hAnsi="仿宋"/>
          <w:sz w:val="32"/>
          <w:szCs w:val="32"/>
        </w:rPr>
        <w:t>人，省</w:t>
      </w:r>
      <w:r w:rsidR="00726D4A">
        <w:rPr>
          <w:rFonts w:ascii="仿宋" w:eastAsia="仿宋" w:hAnsi="仿宋" w:hint="eastAsia"/>
          <w:sz w:val="32"/>
          <w:szCs w:val="32"/>
        </w:rPr>
        <w:t>有</w:t>
      </w:r>
      <w:r w:rsidR="00D1290C" w:rsidRPr="00D1290C">
        <w:rPr>
          <w:rFonts w:ascii="仿宋" w:eastAsia="仿宋" w:hAnsi="仿宋"/>
          <w:sz w:val="32"/>
          <w:szCs w:val="32"/>
        </w:rPr>
        <w:t>突出贡献专家</w:t>
      </w:r>
      <w:r w:rsidR="00726D4A">
        <w:rPr>
          <w:rFonts w:ascii="仿宋" w:eastAsia="仿宋" w:hAnsi="仿宋" w:hint="eastAsia"/>
          <w:sz w:val="32"/>
          <w:szCs w:val="32"/>
        </w:rPr>
        <w:t>、市级拔尖人才</w:t>
      </w:r>
      <w:r w:rsidR="00D1290C" w:rsidRPr="00D1290C">
        <w:rPr>
          <w:rFonts w:ascii="仿宋" w:eastAsia="仿宋" w:hAnsi="仿宋"/>
          <w:sz w:val="32"/>
          <w:szCs w:val="32"/>
        </w:rPr>
        <w:t>11人；博士点5个，硕士点19个；博士生导师13人，硕士生导师72人。设妇产科、儿科及综合类专业临床及保健科室63个、医技科室16个，其中国家级特</w:t>
      </w:r>
      <w:r w:rsidR="00D1290C" w:rsidRPr="00D1290C">
        <w:rPr>
          <w:rFonts w:ascii="仿宋" w:eastAsia="仿宋" w:hAnsi="仿宋"/>
          <w:sz w:val="32"/>
          <w:szCs w:val="32"/>
        </w:rPr>
        <w:lastRenderedPageBreak/>
        <w:t>色专科3个，省精品特色专科1个，省医药卫生重点学科1个，省医药卫生重点实验室1个，省临床重点专科5个，省孕前保健特色专科1个，市医疗卫生攀峰学科2个，临床重点专科8个。</w:t>
      </w:r>
    </w:p>
    <w:p w:rsidR="00DD333E" w:rsidRDefault="00DD333E" w:rsidP="00DD333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医院发展</w:t>
      </w:r>
    </w:p>
    <w:p w:rsidR="00DD333E" w:rsidRPr="00DD333E" w:rsidRDefault="00DD333E" w:rsidP="0036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近年来，医院秉持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一院</w:t>
      </w:r>
      <w:r>
        <w:rPr>
          <w:rFonts w:ascii="仿宋" w:eastAsia="仿宋" w:hAnsi="仿宋"/>
          <w:sz w:val="32"/>
          <w:szCs w:val="32"/>
        </w:rPr>
        <w:t>多区</w:t>
      </w:r>
      <w:r>
        <w:rPr>
          <w:rFonts w:ascii="仿宋" w:eastAsia="仿宋" w:hAnsi="仿宋" w:hint="eastAsia"/>
          <w:sz w:val="32"/>
          <w:szCs w:val="32"/>
        </w:rPr>
        <w:t>集团化</w:t>
      </w:r>
      <w:r>
        <w:rPr>
          <w:rFonts w:ascii="仿宋" w:eastAsia="仿宋" w:hAnsi="仿宋"/>
          <w:sz w:val="32"/>
          <w:szCs w:val="32"/>
        </w:rPr>
        <w:t>发展”</w:t>
      </w:r>
      <w:r>
        <w:rPr>
          <w:rFonts w:ascii="仿宋" w:eastAsia="仿宋" w:hAnsi="仿宋" w:hint="eastAsia"/>
          <w:sz w:val="32"/>
          <w:szCs w:val="32"/>
        </w:rPr>
        <w:t>理念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突出“强专科、强综合”的发展方向，</w:t>
      </w:r>
      <w:r>
        <w:rPr>
          <w:rFonts w:ascii="仿宋" w:eastAsia="仿宋" w:hAnsi="仿宋"/>
          <w:sz w:val="32"/>
          <w:szCs w:val="32"/>
        </w:rPr>
        <w:t>在公立医院责任与担当的道路上阔步前行。</w:t>
      </w:r>
      <w:r>
        <w:rPr>
          <w:rFonts w:ascii="仿宋" w:eastAsia="仿宋" w:hAnsi="仿宋" w:hint="eastAsia"/>
          <w:sz w:val="32"/>
          <w:szCs w:val="32"/>
        </w:rPr>
        <w:t>医院在全面提升妇产科、儿科等传统优势</w:t>
      </w:r>
      <w:r>
        <w:rPr>
          <w:rFonts w:ascii="仿宋" w:eastAsia="仿宋" w:hAnsi="仿宋"/>
          <w:sz w:val="32"/>
          <w:szCs w:val="32"/>
        </w:rPr>
        <w:t>学科</w:t>
      </w:r>
      <w:r>
        <w:rPr>
          <w:rFonts w:ascii="仿宋" w:eastAsia="仿宋" w:hAnsi="仿宋" w:hint="eastAsia"/>
          <w:sz w:val="32"/>
          <w:szCs w:val="32"/>
        </w:rPr>
        <w:t>的基础上，进一步推动综合成人科室全面发展，</w:t>
      </w:r>
      <w:r w:rsidRPr="006323FF">
        <w:rPr>
          <w:rFonts w:ascii="仿宋" w:eastAsia="仿宋" w:hAnsi="仿宋" w:hint="eastAsia"/>
          <w:sz w:val="32"/>
          <w:szCs w:val="32"/>
        </w:rPr>
        <w:t>依托城阳院区，</w:t>
      </w:r>
      <w:r>
        <w:rPr>
          <w:rFonts w:ascii="仿宋" w:eastAsia="仿宋" w:hAnsi="仿宋" w:hint="eastAsia"/>
          <w:sz w:val="32"/>
          <w:szCs w:val="32"/>
        </w:rPr>
        <w:t>与</w:t>
      </w:r>
      <w:r w:rsidRPr="006323FF">
        <w:rPr>
          <w:rFonts w:ascii="仿宋" w:eastAsia="仿宋" w:hAnsi="仿宋" w:hint="eastAsia"/>
          <w:sz w:val="32"/>
          <w:szCs w:val="32"/>
        </w:rPr>
        <w:t>北京大学人民医院</w:t>
      </w:r>
      <w:r w:rsidR="00D1290C">
        <w:rPr>
          <w:rFonts w:ascii="仿宋" w:eastAsia="仿宋" w:hAnsi="仿宋" w:hint="eastAsia"/>
          <w:sz w:val="32"/>
          <w:szCs w:val="32"/>
        </w:rPr>
        <w:t>合作</w:t>
      </w:r>
      <w:r w:rsidR="00D41413">
        <w:rPr>
          <w:rFonts w:ascii="仿宋" w:eastAsia="仿宋" w:hAnsi="仿宋" w:hint="eastAsia"/>
          <w:sz w:val="32"/>
          <w:szCs w:val="32"/>
        </w:rPr>
        <w:t>共建</w:t>
      </w:r>
      <w:r w:rsidR="00D1290C">
        <w:rPr>
          <w:rFonts w:ascii="仿宋" w:eastAsia="仿宋" w:hAnsi="仿宋" w:hint="eastAsia"/>
          <w:sz w:val="32"/>
          <w:szCs w:val="32"/>
        </w:rPr>
        <w:t>北京大学人民医院青岛医院</w:t>
      </w:r>
      <w:r w:rsidRPr="006323FF">
        <w:rPr>
          <w:rFonts w:ascii="仿宋" w:eastAsia="仿宋" w:hAnsi="仿宋" w:hint="eastAsia"/>
          <w:sz w:val="32"/>
          <w:szCs w:val="32"/>
        </w:rPr>
        <w:t>，</w:t>
      </w:r>
      <w:r w:rsidR="00D1290C">
        <w:rPr>
          <w:rFonts w:ascii="仿宋" w:eastAsia="仿宋" w:hAnsi="仿宋" w:hint="eastAsia"/>
          <w:sz w:val="32"/>
          <w:szCs w:val="32"/>
        </w:rPr>
        <w:t>成功获批</w:t>
      </w:r>
      <w:r w:rsidR="00D41413" w:rsidRPr="00D41413">
        <w:rPr>
          <w:rFonts w:ascii="仿宋" w:eastAsia="仿宋" w:hAnsi="仿宋" w:hint="eastAsia"/>
          <w:sz w:val="32"/>
          <w:szCs w:val="32"/>
        </w:rPr>
        <w:t>第四批国家区域医疗中心建设项目</w:t>
      </w:r>
      <w:r w:rsidR="00D41413">
        <w:rPr>
          <w:rFonts w:ascii="仿宋" w:eastAsia="仿宋" w:hAnsi="仿宋" w:hint="eastAsia"/>
          <w:sz w:val="32"/>
          <w:szCs w:val="32"/>
        </w:rPr>
        <w:t>，</w:t>
      </w:r>
      <w:r w:rsidRPr="006323FF">
        <w:rPr>
          <w:rFonts w:ascii="仿宋" w:eastAsia="仿宋" w:hAnsi="仿宋" w:hint="eastAsia"/>
          <w:sz w:val="32"/>
          <w:szCs w:val="32"/>
        </w:rPr>
        <w:t>吸引优质医疗资源下沉和拓展，实现了全市医疗资源的跨越和提升</w:t>
      </w:r>
      <w:r w:rsidR="003643A6">
        <w:rPr>
          <w:rFonts w:ascii="仿宋" w:eastAsia="仿宋" w:hAnsi="仿宋" w:hint="eastAsia"/>
          <w:sz w:val="32"/>
          <w:szCs w:val="32"/>
        </w:rPr>
        <w:t>。北京大学人民医院青岛医院学科建制齐全，外科开设</w:t>
      </w:r>
      <w:r w:rsidR="0001116C">
        <w:rPr>
          <w:rFonts w:ascii="仿宋" w:eastAsia="仿宋" w:hAnsi="仿宋" w:hint="eastAsia"/>
          <w:sz w:val="32"/>
          <w:szCs w:val="32"/>
        </w:rPr>
        <w:t>普外科、乳甲外科、肝胆外科、神经外科、泌尿外科、骨科</w:t>
      </w:r>
      <w:r w:rsidR="003643A6">
        <w:rPr>
          <w:rFonts w:ascii="仿宋" w:eastAsia="仿宋" w:hAnsi="仿宋" w:hint="eastAsia"/>
          <w:sz w:val="32"/>
          <w:szCs w:val="32"/>
        </w:rPr>
        <w:t>等科室</w:t>
      </w:r>
      <w:r>
        <w:rPr>
          <w:rFonts w:ascii="仿宋" w:eastAsia="仿宋" w:hAnsi="仿宋" w:hint="eastAsia"/>
          <w:sz w:val="32"/>
          <w:szCs w:val="32"/>
        </w:rPr>
        <w:t>、</w:t>
      </w:r>
      <w:r w:rsidR="003643A6">
        <w:rPr>
          <w:rFonts w:ascii="仿宋" w:eastAsia="仿宋" w:hAnsi="仿宋" w:hint="eastAsia"/>
          <w:sz w:val="32"/>
          <w:szCs w:val="32"/>
        </w:rPr>
        <w:t>内科开设</w:t>
      </w:r>
      <w:r>
        <w:rPr>
          <w:rFonts w:ascii="仿宋" w:eastAsia="仿宋" w:hAnsi="仿宋" w:hint="eastAsia"/>
          <w:sz w:val="32"/>
          <w:szCs w:val="32"/>
        </w:rPr>
        <w:t>神经内科、心血管内科、消化内科、综合内科、呼吸内科、内分泌科等</w:t>
      </w:r>
      <w:r w:rsidR="003643A6">
        <w:rPr>
          <w:rFonts w:ascii="仿宋" w:eastAsia="仿宋" w:hAnsi="仿宋" w:hint="eastAsia"/>
          <w:sz w:val="32"/>
          <w:szCs w:val="32"/>
        </w:rPr>
        <w:t>科室，并成立</w:t>
      </w:r>
      <w:r>
        <w:rPr>
          <w:rFonts w:ascii="仿宋" w:eastAsia="仿宋" w:hAnsi="仿宋" w:hint="eastAsia"/>
          <w:sz w:val="32"/>
          <w:szCs w:val="32"/>
        </w:rPr>
        <w:t>儿童内科</w:t>
      </w:r>
      <w:r w:rsidR="003643A6">
        <w:rPr>
          <w:rFonts w:ascii="仿宋" w:eastAsia="仿宋" w:hAnsi="仿宋" w:hint="eastAsia"/>
          <w:sz w:val="32"/>
          <w:szCs w:val="32"/>
        </w:rPr>
        <w:t>中心、儿童外科中心、妇科中心、产科中心、重症医学中心、麻醉中心等学科</w:t>
      </w:r>
      <w:r>
        <w:rPr>
          <w:rFonts w:ascii="仿宋" w:eastAsia="仿宋" w:hAnsi="仿宋" w:hint="eastAsia"/>
          <w:sz w:val="32"/>
          <w:szCs w:val="32"/>
        </w:rPr>
        <w:t>，已发展成为学科布局完善、人才结构齐全、专业水平突出的综合性医院。</w:t>
      </w:r>
    </w:p>
    <w:p w:rsidR="002F5815" w:rsidRDefault="000C08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院区分布</w:t>
      </w:r>
    </w:p>
    <w:p w:rsidR="008F5517" w:rsidRDefault="008F55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医院</w:t>
      </w:r>
      <w:r>
        <w:rPr>
          <w:rFonts w:ascii="仿宋" w:eastAsia="仿宋" w:hAnsi="仿宋"/>
          <w:sz w:val="32"/>
          <w:szCs w:val="32"/>
        </w:rPr>
        <w:t>分设六个</w:t>
      </w:r>
      <w:r>
        <w:rPr>
          <w:rFonts w:ascii="仿宋" w:eastAsia="仿宋" w:hAnsi="仿宋" w:hint="eastAsia"/>
          <w:sz w:val="32"/>
          <w:szCs w:val="32"/>
        </w:rPr>
        <w:t>院区</w:t>
      </w:r>
      <w:r>
        <w:rPr>
          <w:rFonts w:ascii="仿宋" w:eastAsia="仿宋" w:hAnsi="仿宋"/>
          <w:sz w:val="32"/>
          <w:szCs w:val="32"/>
        </w:rPr>
        <w:t>：</w:t>
      </w:r>
      <w:r w:rsidRPr="008F5517">
        <w:rPr>
          <w:rFonts w:ascii="仿宋" w:eastAsia="仿宋" w:hAnsi="仿宋" w:hint="eastAsia"/>
          <w:b/>
          <w:sz w:val="32"/>
          <w:szCs w:val="32"/>
        </w:rPr>
        <w:t>辽阳路院区</w:t>
      </w:r>
      <w:r w:rsidRPr="008F5517">
        <w:rPr>
          <w:rFonts w:ascii="仿宋" w:eastAsia="仿宋" w:hAnsi="仿宋" w:hint="eastAsia"/>
          <w:sz w:val="32"/>
          <w:szCs w:val="32"/>
        </w:rPr>
        <w:t>以临床医疗为主，发展临床支柱学科，突出妇女儿童医学特色；</w:t>
      </w:r>
      <w:r w:rsidRPr="008F5517">
        <w:rPr>
          <w:rFonts w:ascii="仿宋" w:eastAsia="仿宋" w:hAnsi="仿宋" w:hint="eastAsia"/>
          <w:b/>
          <w:sz w:val="32"/>
          <w:szCs w:val="32"/>
        </w:rPr>
        <w:t>铁山路院区</w:t>
      </w:r>
      <w:r w:rsidR="00B957A8" w:rsidRPr="008F5517">
        <w:rPr>
          <w:rFonts w:ascii="仿宋" w:eastAsia="仿宋" w:hAnsi="仿宋" w:hint="eastAsia"/>
          <w:sz w:val="32"/>
          <w:szCs w:val="32"/>
        </w:rPr>
        <w:t>体现公</w:t>
      </w:r>
      <w:r w:rsidR="00B957A8" w:rsidRPr="008F5517">
        <w:rPr>
          <w:rFonts w:ascii="仿宋" w:eastAsia="仿宋" w:hAnsi="仿宋" w:hint="eastAsia"/>
          <w:sz w:val="32"/>
          <w:szCs w:val="32"/>
        </w:rPr>
        <w:lastRenderedPageBreak/>
        <w:t>共卫生和社会职能</w:t>
      </w:r>
      <w:r w:rsidR="00B957A8">
        <w:rPr>
          <w:rFonts w:ascii="仿宋" w:eastAsia="仿宋" w:hAnsi="仿宋" w:hint="eastAsia"/>
          <w:sz w:val="32"/>
          <w:szCs w:val="32"/>
        </w:rPr>
        <w:t>，为</w:t>
      </w:r>
      <w:r w:rsidRPr="008F5517">
        <w:rPr>
          <w:rFonts w:ascii="仿宋" w:eastAsia="仿宋" w:hAnsi="仿宋" w:hint="eastAsia"/>
          <w:sz w:val="32"/>
          <w:szCs w:val="32"/>
        </w:rPr>
        <w:t>孤独症国际医教中心（青岛）和儿童康复中心；</w:t>
      </w:r>
      <w:r w:rsidRPr="008F5517">
        <w:rPr>
          <w:rFonts w:ascii="仿宋" w:eastAsia="仿宋" w:hAnsi="仿宋" w:hint="eastAsia"/>
          <w:b/>
          <w:sz w:val="32"/>
          <w:szCs w:val="32"/>
        </w:rPr>
        <w:t>武定路院区</w:t>
      </w:r>
      <w:r w:rsidRPr="008F5517">
        <w:rPr>
          <w:rFonts w:ascii="仿宋" w:eastAsia="仿宋" w:hAnsi="仿宋" w:hint="eastAsia"/>
          <w:sz w:val="32"/>
          <w:szCs w:val="32"/>
        </w:rPr>
        <w:t>为国际部暨青岛新世纪妇儿医院，引入优质医疗资源开展高品质服务和中高端医疗服务；</w:t>
      </w:r>
      <w:r w:rsidRPr="008F5517">
        <w:rPr>
          <w:rFonts w:ascii="仿宋" w:eastAsia="仿宋" w:hAnsi="仿宋" w:hint="eastAsia"/>
          <w:b/>
          <w:sz w:val="32"/>
          <w:szCs w:val="32"/>
        </w:rPr>
        <w:t>海泊路院区</w:t>
      </w:r>
      <w:r w:rsidRPr="008F5517">
        <w:rPr>
          <w:rFonts w:ascii="仿宋" w:eastAsia="仿宋" w:hAnsi="仿宋" w:hint="eastAsia"/>
          <w:sz w:val="32"/>
          <w:szCs w:val="32"/>
        </w:rPr>
        <w:t>为原商业职工医院，于</w:t>
      </w:r>
      <w:r w:rsidRPr="008F5517">
        <w:rPr>
          <w:rFonts w:ascii="仿宋" w:eastAsia="仿宋" w:hAnsi="仿宋"/>
          <w:sz w:val="32"/>
          <w:szCs w:val="32"/>
        </w:rPr>
        <w:t>2019年底整建制并入，</w:t>
      </w:r>
      <w:r w:rsidR="00F159D8" w:rsidRPr="00F159D8">
        <w:rPr>
          <w:rFonts w:ascii="仿宋" w:eastAsia="仿宋" w:hAnsi="仿宋" w:hint="eastAsia"/>
          <w:sz w:val="32"/>
          <w:szCs w:val="32"/>
        </w:rPr>
        <w:t>是血液肿瘤治疗与安宁疗护中心，突出中晚期癌症治疗、安宁疗护和临终关怀特色</w:t>
      </w:r>
      <w:r w:rsidRPr="008F5517">
        <w:rPr>
          <w:rFonts w:ascii="仿宋" w:eastAsia="仿宋" w:hAnsi="仿宋"/>
          <w:sz w:val="32"/>
          <w:szCs w:val="32"/>
        </w:rPr>
        <w:t>；</w:t>
      </w:r>
      <w:r w:rsidRPr="008F5517">
        <w:rPr>
          <w:rFonts w:ascii="仿宋" w:eastAsia="仿宋" w:hAnsi="仿宋"/>
          <w:b/>
          <w:sz w:val="32"/>
          <w:szCs w:val="32"/>
        </w:rPr>
        <w:t>西海岸院区</w:t>
      </w:r>
      <w:r w:rsidRPr="008F5517">
        <w:rPr>
          <w:rFonts w:ascii="仿宋" w:eastAsia="仿宋" w:hAnsi="仿宋"/>
          <w:sz w:val="32"/>
          <w:szCs w:val="32"/>
        </w:rPr>
        <w:t>由政府投资25亿元建设，拟设床位1100</w:t>
      </w:r>
      <w:r w:rsidRPr="008F5517">
        <w:rPr>
          <w:rFonts w:ascii="仿宋" w:eastAsia="仿宋" w:hAnsi="仿宋" w:hint="eastAsia"/>
          <w:sz w:val="32"/>
          <w:szCs w:val="32"/>
        </w:rPr>
        <w:t>张，</w:t>
      </w:r>
      <w:r>
        <w:rPr>
          <w:rFonts w:ascii="仿宋" w:eastAsia="仿宋" w:hAnsi="仿宋" w:hint="eastAsia"/>
          <w:sz w:val="32"/>
          <w:szCs w:val="32"/>
        </w:rPr>
        <w:t>建成后</w:t>
      </w:r>
      <w:r w:rsidRPr="008F5517">
        <w:rPr>
          <w:rFonts w:ascii="仿宋" w:eastAsia="仿宋" w:hAnsi="仿宋"/>
          <w:sz w:val="32"/>
          <w:szCs w:val="32"/>
        </w:rPr>
        <w:t>将为西海岸新区乃至日照、临沂、潍坊等周边地区妇女儿童提供高品质医疗服务；</w:t>
      </w:r>
      <w:r w:rsidRPr="008F5517">
        <w:rPr>
          <w:rFonts w:ascii="仿宋" w:eastAsia="仿宋" w:hAnsi="仿宋"/>
          <w:b/>
          <w:sz w:val="32"/>
          <w:szCs w:val="32"/>
        </w:rPr>
        <w:t>城阳院区</w:t>
      </w:r>
      <w:r w:rsidRPr="008F5517">
        <w:rPr>
          <w:rFonts w:ascii="仿宋" w:eastAsia="仿宋" w:hAnsi="仿宋"/>
          <w:sz w:val="32"/>
          <w:szCs w:val="32"/>
        </w:rPr>
        <w:t>（北京大学人民医院青岛医院）由政府投资建设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F5517">
        <w:rPr>
          <w:rFonts w:ascii="仿宋" w:eastAsia="仿宋" w:hAnsi="仿宋"/>
          <w:sz w:val="32"/>
          <w:szCs w:val="32"/>
        </w:rPr>
        <w:t>总床位1200张，分两期建设，</w:t>
      </w:r>
      <w:r w:rsidR="00AB607A">
        <w:rPr>
          <w:rFonts w:ascii="仿宋" w:eastAsia="仿宋" w:hAnsi="仿宋" w:hint="eastAsia"/>
          <w:sz w:val="32"/>
          <w:szCs w:val="32"/>
        </w:rPr>
        <w:t>为国家区域医疗中心项目承接医院，综合布局成人学科，</w:t>
      </w:r>
      <w:r w:rsidRPr="008F5517">
        <w:rPr>
          <w:rFonts w:ascii="仿宋" w:eastAsia="仿宋" w:hAnsi="仿宋"/>
          <w:sz w:val="32"/>
          <w:szCs w:val="32"/>
        </w:rPr>
        <w:t>打造成</w:t>
      </w:r>
      <w:r w:rsidR="00274E3E">
        <w:rPr>
          <w:rFonts w:ascii="仿宋" w:eastAsia="仿宋" w:hAnsi="仿宋" w:hint="eastAsia"/>
          <w:sz w:val="32"/>
          <w:szCs w:val="32"/>
        </w:rPr>
        <w:t>具备国家</w:t>
      </w:r>
      <w:r w:rsidR="00274E3E">
        <w:rPr>
          <w:rFonts w:ascii="仿宋" w:eastAsia="仿宋" w:hAnsi="仿宋"/>
          <w:sz w:val="32"/>
          <w:szCs w:val="32"/>
        </w:rPr>
        <w:t>梯队的</w:t>
      </w:r>
      <w:r w:rsidRPr="008F5517">
        <w:rPr>
          <w:rFonts w:ascii="仿宋" w:eastAsia="仿宋" w:hAnsi="仿宋"/>
          <w:sz w:val="32"/>
          <w:szCs w:val="32"/>
        </w:rPr>
        <w:t>区域性综合医学中心。</w:t>
      </w:r>
    </w:p>
    <w:p w:rsidR="002F5815" w:rsidRDefault="000C08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招贤纳士，诚邀</w:t>
      </w:r>
      <w:r>
        <w:rPr>
          <w:rFonts w:ascii="黑体" w:eastAsia="黑体" w:hAnsi="黑体"/>
          <w:sz w:val="32"/>
          <w:szCs w:val="32"/>
        </w:rPr>
        <w:t xml:space="preserve">加盟 </w:t>
      </w:r>
    </w:p>
    <w:p w:rsidR="002F5815" w:rsidRDefault="000C08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医院坚持以人才为中心的发展理念，加强人才梯队建设，面向全国公开招聘,</w:t>
      </w:r>
      <w:r w:rsidR="00AB607A">
        <w:rPr>
          <w:rFonts w:ascii="仿宋" w:eastAsia="仿宋" w:hAnsi="仿宋" w:hint="eastAsia"/>
          <w:sz w:val="32"/>
          <w:szCs w:val="32"/>
        </w:rPr>
        <w:t>重点围绕各</w:t>
      </w:r>
      <w:r>
        <w:rPr>
          <w:rFonts w:ascii="仿宋" w:eastAsia="仿宋" w:hAnsi="仿宋" w:hint="eastAsia"/>
          <w:sz w:val="32"/>
          <w:szCs w:val="32"/>
        </w:rPr>
        <w:t>学科招聘</w:t>
      </w:r>
      <w:r>
        <w:rPr>
          <w:rFonts w:ascii="仿宋" w:eastAsia="仿宋" w:hAnsi="仿宋"/>
          <w:sz w:val="32"/>
          <w:szCs w:val="32"/>
        </w:rPr>
        <w:t>岗位如下：</w:t>
      </w:r>
    </w:p>
    <w:p w:rsidR="002F5815" w:rsidRDefault="002F5815">
      <w:pPr>
        <w:rPr>
          <w:rFonts w:ascii="仿宋" w:eastAsia="仿宋" w:hAnsi="仿宋"/>
          <w:b/>
          <w:sz w:val="32"/>
          <w:szCs w:val="32"/>
        </w:rPr>
      </w:pPr>
    </w:p>
    <w:p w:rsidR="002F5815" w:rsidRDefault="002F5815">
      <w:pPr>
        <w:rPr>
          <w:rFonts w:ascii="仿宋" w:eastAsia="仿宋" w:hAnsi="仿宋"/>
          <w:b/>
          <w:sz w:val="32"/>
          <w:szCs w:val="32"/>
        </w:rPr>
      </w:pPr>
    </w:p>
    <w:p w:rsidR="002F5815" w:rsidRDefault="002F5815">
      <w:pPr>
        <w:rPr>
          <w:rFonts w:ascii="仿宋" w:eastAsia="仿宋" w:hAnsi="仿宋"/>
          <w:b/>
          <w:sz w:val="32"/>
          <w:szCs w:val="32"/>
        </w:rPr>
        <w:sectPr w:rsidR="002F58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556"/>
        <w:tblW w:w="12635" w:type="dxa"/>
        <w:tblLook w:val="04A0" w:firstRow="1" w:lastRow="0" w:firstColumn="1" w:lastColumn="0" w:noHBand="0" w:noVBand="1"/>
      </w:tblPr>
      <w:tblGrid>
        <w:gridCol w:w="1077"/>
        <w:gridCol w:w="753"/>
        <w:gridCol w:w="1024"/>
        <w:gridCol w:w="992"/>
        <w:gridCol w:w="6237"/>
        <w:gridCol w:w="2552"/>
      </w:tblGrid>
      <w:tr w:rsidR="00DD333E" w:rsidRPr="003A77D2" w:rsidTr="003643A6">
        <w:trPr>
          <w:trHeight w:val="7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lastRenderedPageBreak/>
              <w:t>岗位名称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</w:t>
            </w: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36B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其他条件要求</w:t>
            </w:r>
          </w:p>
        </w:tc>
      </w:tr>
      <w:tr w:rsidR="00DD333E" w:rsidRPr="003A77D2" w:rsidTr="003643A6">
        <w:trPr>
          <w:trHeight w:val="124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博士岗位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267144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DD333E"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267144" w:rsidP="00364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671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一级学科、基础医学一级学科、口腔医学一级学科、公共卫生与预防医学一级学科、医学技术一级学科、生物学一级学科、心理学一级学科、中医学一级学科、中西医结合一级学科、药学一级学科、中药学一级学科、护理学一级学科、动物遗传育种与繁殖专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30" w:rsidRDefault="004C3E30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年龄在3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周岁以下；</w:t>
            </w:r>
          </w:p>
          <w:p w:rsidR="00DD333E" w:rsidRPr="009936BA" w:rsidRDefault="004C3E30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="002671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其他条件详见简章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DD333E" w:rsidRPr="003A77D2" w:rsidTr="003643A6">
        <w:trPr>
          <w:trHeight w:val="3959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硕士岗位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267144" w:rsidP="00364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、内科学、妇产科学、儿科学、皮肤病与性病学、影像医学与核医学、临床检验诊断学、耳鼻咽喉科学、临床病理学、病理学与病理生理学、麻醉学、重症医学、口腔医学、神经病学、流行病与卫生统计学、社会医学与卫生事业管理、康复医学与理疗学、针灸推拿学、生物医学工程、</w:t>
            </w:r>
            <w:r w:rsidR="00E15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药学、</w:t>
            </w:r>
            <w:r w:rsidR="005368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临床遗传学、医学遗传学</w:t>
            </w:r>
            <w:r w:rsidR="00E15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368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人体解剖与组织胚胎学、发育生物学、动物遗传育种与繁殖</w:t>
            </w:r>
            <w:r w:rsidR="00E15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368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生物信息学</w:t>
            </w:r>
            <w:r w:rsidR="00E15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368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病原生物学、计算机应用技术、计算机软件与理论、计算机网络与信息安全、网络与信息安全、信息安全、软件工程</w:t>
            </w:r>
            <w:r w:rsidR="006810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等专业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Default="00DD333E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1.临床岗位（不含妇产、儿科专业）需要具有规培证或在培；</w:t>
            </w: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2.年龄在35周岁以下。</w:t>
            </w:r>
          </w:p>
          <w:p w:rsidR="004C3E30" w:rsidRPr="009936BA" w:rsidRDefault="004C3E30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其他条件详见简章；</w:t>
            </w:r>
          </w:p>
        </w:tc>
      </w:tr>
      <w:tr w:rsidR="00DD333E" w:rsidRPr="003A77D2" w:rsidTr="003643A6">
        <w:trPr>
          <w:trHeight w:val="72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本科岗位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DD333E" w:rsidP="003643A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6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3E" w:rsidRPr="009936BA" w:rsidRDefault="004C3E30" w:rsidP="00364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3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C3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30" w:rsidRDefault="004C3E30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年龄在3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周岁以下；</w:t>
            </w:r>
          </w:p>
          <w:p w:rsidR="00DD333E" w:rsidRPr="009936BA" w:rsidRDefault="004C3E30" w:rsidP="003643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其他条件详见简章。</w:t>
            </w:r>
          </w:p>
        </w:tc>
      </w:tr>
    </w:tbl>
    <w:p w:rsidR="002F5815" w:rsidRDefault="002F5815">
      <w:pPr>
        <w:rPr>
          <w:rFonts w:ascii="仿宋" w:eastAsia="仿宋" w:hAnsi="仿宋"/>
          <w:sz w:val="32"/>
          <w:szCs w:val="32"/>
        </w:rPr>
        <w:sectPr w:rsidR="002F5815">
          <w:pgSz w:w="16838" w:h="11906" w:orient="landscape"/>
          <w:pgMar w:top="1440" w:right="1440" w:bottom="1440" w:left="1440" w:header="851" w:footer="992" w:gutter="0"/>
          <w:cols w:space="425"/>
          <w:docGrid w:linePitch="312"/>
        </w:sectPr>
      </w:pPr>
    </w:p>
    <w:p w:rsidR="002F5815" w:rsidRDefault="002F5815">
      <w:pPr>
        <w:rPr>
          <w:rFonts w:ascii="仿宋" w:eastAsia="仿宋" w:hAnsi="仿宋"/>
          <w:sz w:val="32"/>
          <w:szCs w:val="32"/>
        </w:rPr>
      </w:pPr>
    </w:p>
    <w:sectPr w:rsidR="002F5815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EF" w:rsidRDefault="00C91CEF" w:rsidP="00A809C8">
      <w:r>
        <w:separator/>
      </w:r>
    </w:p>
  </w:endnote>
  <w:endnote w:type="continuationSeparator" w:id="0">
    <w:p w:rsidR="00C91CEF" w:rsidRDefault="00C91CEF" w:rsidP="00A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EF" w:rsidRDefault="00C91CEF" w:rsidP="00A809C8">
      <w:r>
        <w:separator/>
      </w:r>
    </w:p>
  </w:footnote>
  <w:footnote w:type="continuationSeparator" w:id="0">
    <w:p w:rsidR="00C91CEF" w:rsidRDefault="00C91CEF" w:rsidP="00A8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63"/>
    <w:rsid w:val="0000612A"/>
    <w:rsid w:val="0001116C"/>
    <w:rsid w:val="00024F07"/>
    <w:rsid w:val="000268B1"/>
    <w:rsid w:val="000431E2"/>
    <w:rsid w:val="000839B3"/>
    <w:rsid w:val="000C080C"/>
    <w:rsid w:val="000C6916"/>
    <w:rsid w:val="0011065E"/>
    <w:rsid w:val="0011630E"/>
    <w:rsid w:val="00135F80"/>
    <w:rsid w:val="001527A4"/>
    <w:rsid w:val="001B4D6E"/>
    <w:rsid w:val="0021361E"/>
    <w:rsid w:val="00225220"/>
    <w:rsid w:val="00230223"/>
    <w:rsid w:val="00267144"/>
    <w:rsid w:val="00274E3E"/>
    <w:rsid w:val="0028034D"/>
    <w:rsid w:val="002F5815"/>
    <w:rsid w:val="002F6980"/>
    <w:rsid w:val="0030215B"/>
    <w:rsid w:val="0030261C"/>
    <w:rsid w:val="003411F7"/>
    <w:rsid w:val="003643A6"/>
    <w:rsid w:val="0037456F"/>
    <w:rsid w:val="003926BF"/>
    <w:rsid w:val="003A77D2"/>
    <w:rsid w:val="0046747C"/>
    <w:rsid w:val="00472149"/>
    <w:rsid w:val="004B05F6"/>
    <w:rsid w:val="004B375A"/>
    <w:rsid w:val="004C3E30"/>
    <w:rsid w:val="004D59DB"/>
    <w:rsid w:val="0053685F"/>
    <w:rsid w:val="005A6D2C"/>
    <w:rsid w:val="005B1C48"/>
    <w:rsid w:val="005C03FB"/>
    <w:rsid w:val="006169BC"/>
    <w:rsid w:val="00623A48"/>
    <w:rsid w:val="006279D1"/>
    <w:rsid w:val="006323FF"/>
    <w:rsid w:val="00640A57"/>
    <w:rsid w:val="00656A0A"/>
    <w:rsid w:val="0068103B"/>
    <w:rsid w:val="006F3526"/>
    <w:rsid w:val="00726D4A"/>
    <w:rsid w:val="007920AF"/>
    <w:rsid w:val="007A56BA"/>
    <w:rsid w:val="007B26A0"/>
    <w:rsid w:val="007E3470"/>
    <w:rsid w:val="00831DDF"/>
    <w:rsid w:val="008571BE"/>
    <w:rsid w:val="00881856"/>
    <w:rsid w:val="008D6749"/>
    <w:rsid w:val="008F5517"/>
    <w:rsid w:val="00991B30"/>
    <w:rsid w:val="009936BA"/>
    <w:rsid w:val="00A60FD8"/>
    <w:rsid w:val="00A800B3"/>
    <w:rsid w:val="00A809C8"/>
    <w:rsid w:val="00AB55F6"/>
    <w:rsid w:val="00AB607A"/>
    <w:rsid w:val="00AC5C9C"/>
    <w:rsid w:val="00AE26EF"/>
    <w:rsid w:val="00AE6245"/>
    <w:rsid w:val="00B0655A"/>
    <w:rsid w:val="00B957A8"/>
    <w:rsid w:val="00BB67CC"/>
    <w:rsid w:val="00C6056F"/>
    <w:rsid w:val="00C758D4"/>
    <w:rsid w:val="00C91CEF"/>
    <w:rsid w:val="00C92430"/>
    <w:rsid w:val="00CB6CD4"/>
    <w:rsid w:val="00CC22C9"/>
    <w:rsid w:val="00D01EE3"/>
    <w:rsid w:val="00D1290C"/>
    <w:rsid w:val="00D247F1"/>
    <w:rsid w:val="00D41413"/>
    <w:rsid w:val="00D41833"/>
    <w:rsid w:val="00D74753"/>
    <w:rsid w:val="00D74B26"/>
    <w:rsid w:val="00DA61E1"/>
    <w:rsid w:val="00DD1A17"/>
    <w:rsid w:val="00DD333E"/>
    <w:rsid w:val="00DE6BC2"/>
    <w:rsid w:val="00E15EE1"/>
    <w:rsid w:val="00E26823"/>
    <w:rsid w:val="00E42E05"/>
    <w:rsid w:val="00E43D63"/>
    <w:rsid w:val="00E478AC"/>
    <w:rsid w:val="00EC4002"/>
    <w:rsid w:val="00F159D8"/>
    <w:rsid w:val="00F46403"/>
    <w:rsid w:val="00F80731"/>
    <w:rsid w:val="00F869D2"/>
    <w:rsid w:val="00FD501D"/>
    <w:rsid w:val="025E3D74"/>
    <w:rsid w:val="08D909C6"/>
    <w:rsid w:val="11175CCC"/>
    <w:rsid w:val="33292EAD"/>
    <w:rsid w:val="46CB38C8"/>
    <w:rsid w:val="596F36CB"/>
    <w:rsid w:val="66A72D9A"/>
    <w:rsid w:val="6EF05776"/>
    <w:rsid w:val="73803FB4"/>
    <w:rsid w:val="748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A8E7F"/>
  <w15:docId w15:val="{136684A9-F456-49F1-B085-E326E07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4AD10-FF5C-4161-A7D0-9A4C4548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284</Words>
  <Characters>1621</Characters>
  <Application>Microsoft Office Word</Application>
  <DocSecurity>0</DocSecurity>
  <Lines>13</Lines>
  <Paragraphs>3</Paragraphs>
  <ScaleCrop>false</ScaleCrop>
  <Company>qdfe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cp:lastPrinted>2023-02-09T01:47:00Z</cp:lastPrinted>
  <dcterms:created xsi:type="dcterms:W3CDTF">2020-07-03T02:37:00Z</dcterms:created>
  <dcterms:modified xsi:type="dcterms:W3CDTF">2023-03-29T03:14:00Z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F1074C889128457B8DA790DE9DF63EC2</vt:lpwstr>
  </property>
</Properties>
</file>