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97026" w14:textId="0FECA3C0" w:rsidR="001F5D31" w:rsidRPr="00AC1C22" w:rsidRDefault="00765ADF" w:rsidP="00554DA4">
      <w:pPr>
        <w:spacing w:after="0" w:line="560" w:lineRule="exact"/>
        <w:jc w:val="center"/>
        <w:rPr>
          <w:rFonts w:ascii="华文中宋" w:eastAsia="华文中宋" w:hAnsi="华文中宋"/>
          <w:b/>
          <w:bCs/>
          <w:sz w:val="44"/>
          <w:szCs w:val="44"/>
        </w:rPr>
      </w:pPr>
      <w:r w:rsidRPr="00AC1C22">
        <w:rPr>
          <w:rFonts w:ascii="华文中宋" w:eastAsia="华文中宋" w:hAnsi="华文中宋" w:hint="eastAsia"/>
          <w:b/>
          <w:bCs/>
          <w:sz w:val="44"/>
          <w:szCs w:val="44"/>
        </w:rPr>
        <w:t>西京医院2024年度人才引进</w:t>
      </w:r>
      <w:r w:rsidR="009626D8">
        <w:rPr>
          <w:rFonts w:ascii="华文中宋" w:eastAsia="华文中宋" w:hAnsi="华文中宋" w:hint="eastAsia"/>
          <w:b/>
          <w:bCs/>
          <w:sz w:val="44"/>
          <w:szCs w:val="44"/>
        </w:rPr>
        <w:t>政策</w:t>
      </w:r>
    </w:p>
    <w:p w14:paraId="4081C93B" w14:textId="77777777" w:rsidR="00554DA4" w:rsidRDefault="00554DA4" w:rsidP="00F17517">
      <w:pPr>
        <w:spacing w:after="0" w:line="560" w:lineRule="exact"/>
        <w:ind w:firstLineChars="200" w:firstLine="600"/>
        <w:rPr>
          <w:rFonts w:ascii="仿宋_GB2312" w:eastAsia="仿宋_GB2312"/>
          <w:sz w:val="30"/>
          <w:szCs w:val="30"/>
        </w:rPr>
      </w:pPr>
    </w:p>
    <w:p w14:paraId="69B6027B" w14:textId="59AC428C" w:rsidR="00765ADF" w:rsidRPr="00765ADF" w:rsidRDefault="00765ADF" w:rsidP="0051627C">
      <w:pPr>
        <w:spacing w:after="0" w:line="500" w:lineRule="exact"/>
        <w:ind w:firstLineChars="200" w:firstLine="600"/>
        <w:rPr>
          <w:rFonts w:ascii="仿宋_GB2312" w:eastAsia="仿宋_GB2312"/>
          <w:sz w:val="30"/>
          <w:szCs w:val="30"/>
        </w:rPr>
      </w:pPr>
      <w:r w:rsidRPr="00765ADF">
        <w:rPr>
          <w:rFonts w:ascii="仿宋_GB2312" w:eastAsia="仿宋_GB2312" w:hint="eastAsia"/>
          <w:sz w:val="30"/>
          <w:szCs w:val="30"/>
        </w:rPr>
        <w:t>空军军医大学第一附属医院，对外称西京医院，坐落在美丽的古都西安，是一所集医疗、教学、科研、保障为一体的大型现代化综合性医院，整体实力位居全国前列。</w:t>
      </w:r>
    </w:p>
    <w:p w14:paraId="103A8A88" w14:textId="3178507A" w:rsidR="00765ADF" w:rsidRDefault="00FE7FFC" w:rsidP="0051627C">
      <w:pPr>
        <w:spacing w:after="0" w:line="500" w:lineRule="exact"/>
        <w:ind w:firstLineChars="200" w:firstLine="600"/>
        <w:rPr>
          <w:rFonts w:ascii="仿宋_GB2312" w:eastAsia="仿宋_GB2312"/>
          <w:sz w:val="30"/>
          <w:szCs w:val="30"/>
        </w:rPr>
      </w:pPr>
      <w:r>
        <w:rPr>
          <w:rFonts w:ascii="仿宋_GB2312" w:eastAsia="仿宋_GB2312" w:hint="eastAsia"/>
          <w:sz w:val="30"/>
          <w:szCs w:val="30"/>
        </w:rPr>
        <w:t>医院</w:t>
      </w:r>
      <w:r w:rsidR="00765ADF" w:rsidRPr="00765ADF">
        <w:rPr>
          <w:rFonts w:ascii="仿宋_GB2312" w:eastAsia="仿宋_GB2312" w:hint="eastAsia"/>
          <w:sz w:val="30"/>
          <w:szCs w:val="30"/>
        </w:rPr>
        <w:t>先后开展国内首例体外循环心脏直视手术</w:t>
      </w:r>
      <w:r w:rsidR="00765ADF">
        <w:rPr>
          <w:rFonts w:ascii="仿宋_GB2312" w:eastAsia="仿宋_GB2312" w:hint="eastAsia"/>
          <w:sz w:val="30"/>
          <w:szCs w:val="30"/>
        </w:rPr>
        <w:t>、</w:t>
      </w:r>
      <w:r w:rsidR="00765ADF" w:rsidRPr="00765ADF">
        <w:rPr>
          <w:rFonts w:ascii="仿宋_GB2312" w:eastAsia="仿宋_GB2312" w:hint="eastAsia"/>
          <w:sz w:val="30"/>
          <w:szCs w:val="30"/>
        </w:rPr>
        <w:t>世界首例十指离断再植术、</w:t>
      </w:r>
      <w:r w:rsidR="00765ADF">
        <w:rPr>
          <w:rFonts w:ascii="仿宋_GB2312" w:eastAsia="仿宋_GB2312" w:hint="eastAsia"/>
          <w:sz w:val="30"/>
          <w:szCs w:val="30"/>
        </w:rPr>
        <w:t>国内首例活体肝移植手术和</w:t>
      </w:r>
      <w:r w:rsidR="00765ADF" w:rsidRPr="00765ADF">
        <w:rPr>
          <w:rFonts w:ascii="仿宋_GB2312" w:eastAsia="仿宋_GB2312" w:hint="eastAsia"/>
          <w:sz w:val="30"/>
          <w:szCs w:val="30"/>
        </w:rPr>
        <w:t>小肠移植术、国内首例人</w:t>
      </w:r>
      <w:r w:rsidR="00765ADF">
        <w:rPr>
          <w:rFonts w:ascii="仿宋_GB2312" w:eastAsia="仿宋_GB2312" w:hint="eastAsia"/>
          <w:sz w:val="30"/>
          <w:szCs w:val="30"/>
        </w:rPr>
        <w:t>子宫移植术</w:t>
      </w:r>
      <w:r w:rsidR="00995BBE">
        <w:rPr>
          <w:rFonts w:ascii="仿宋_GB2312" w:eastAsia="仿宋_GB2312" w:hint="eastAsia"/>
          <w:sz w:val="30"/>
          <w:szCs w:val="30"/>
        </w:rPr>
        <w:t>、世界首例“基因编辑猪-人”肝脏异种移植术</w:t>
      </w:r>
      <w:r w:rsidR="006E1895" w:rsidRPr="00765ADF">
        <w:rPr>
          <w:rFonts w:ascii="仿宋_GB2312" w:eastAsia="仿宋_GB2312" w:hint="eastAsia"/>
          <w:sz w:val="30"/>
          <w:szCs w:val="30"/>
        </w:rPr>
        <w:t>等 50 余项世界、国内“首例”手术</w:t>
      </w:r>
      <w:r w:rsidR="00765ADF">
        <w:rPr>
          <w:rFonts w:ascii="仿宋_GB2312" w:eastAsia="仿宋_GB2312" w:hint="eastAsia"/>
          <w:sz w:val="30"/>
          <w:szCs w:val="30"/>
        </w:rPr>
        <w:t>，</w:t>
      </w:r>
      <w:r w:rsidR="00765ADF" w:rsidRPr="00765ADF">
        <w:rPr>
          <w:rFonts w:ascii="仿宋_GB2312" w:eastAsia="仿宋_GB2312" w:hint="eastAsia"/>
          <w:sz w:val="30"/>
          <w:szCs w:val="30"/>
        </w:rPr>
        <w:t>在肿瘤诊治、心脑血管疾病诊</w:t>
      </w:r>
      <w:r w:rsidR="00765ADF">
        <w:rPr>
          <w:rFonts w:ascii="仿宋_GB2312" w:eastAsia="仿宋_GB2312" w:hint="eastAsia"/>
          <w:sz w:val="30"/>
          <w:szCs w:val="30"/>
        </w:rPr>
        <w:t>治、</w:t>
      </w:r>
      <w:r w:rsidR="00765ADF" w:rsidRPr="00765ADF">
        <w:rPr>
          <w:rFonts w:ascii="仿宋_GB2312" w:eastAsia="仿宋_GB2312" w:hint="eastAsia"/>
          <w:sz w:val="30"/>
          <w:szCs w:val="30"/>
        </w:rPr>
        <w:t>器官移植术、战创伤救治、微创手术等方</w:t>
      </w:r>
      <w:r w:rsidR="00765ADF">
        <w:rPr>
          <w:rFonts w:ascii="仿宋_GB2312" w:eastAsia="仿宋_GB2312" w:hint="eastAsia"/>
          <w:sz w:val="30"/>
          <w:szCs w:val="30"/>
        </w:rPr>
        <w:t>面形成特色技术优势。</w:t>
      </w:r>
      <w:r w:rsidR="00765ADF" w:rsidRPr="00765ADF">
        <w:rPr>
          <w:rFonts w:ascii="仿宋_GB2312" w:eastAsia="仿宋_GB2312" w:hint="eastAsia"/>
          <w:sz w:val="30"/>
          <w:szCs w:val="30"/>
        </w:rPr>
        <w:t>先后荣获全国百佳医院、</w:t>
      </w:r>
      <w:r w:rsidR="00765ADF">
        <w:rPr>
          <w:rFonts w:ascii="仿宋_GB2312" w:eastAsia="仿宋_GB2312" w:hint="eastAsia"/>
          <w:sz w:val="30"/>
          <w:szCs w:val="30"/>
        </w:rPr>
        <w:t>全国百姓</w:t>
      </w:r>
      <w:r w:rsidR="00765ADF" w:rsidRPr="00765ADF">
        <w:rPr>
          <w:rFonts w:ascii="仿宋_GB2312" w:eastAsia="仿宋_GB2312" w:hint="eastAsia"/>
          <w:sz w:val="30"/>
          <w:szCs w:val="30"/>
        </w:rPr>
        <w:t>放心示范医院、全国拥政爱民</w:t>
      </w:r>
      <w:r w:rsidR="00765ADF">
        <w:rPr>
          <w:rFonts w:ascii="仿宋_GB2312" w:eastAsia="仿宋_GB2312" w:hint="eastAsia"/>
          <w:sz w:val="30"/>
          <w:szCs w:val="30"/>
        </w:rPr>
        <w:t>模范</w:t>
      </w:r>
      <w:r w:rsidR="00765ADF" w:rsidRPr="00765ADF">
        <w:rPr>
          <w:rFonts w:ascii="仿宋_GB2312" w:eastAsia="仿宋_GB2312" w:hint="eastAsia"/>
          <w:sz w:val="30"/>
          <w:szCs w:val="30"/>
        </w:rPr>
        <w:t>单位等荣誉称号，院名被国家工商总局认定为中国驰名商标。</w:t>
      </w:r>
    </w:p>
    <w:p w14:paraId="2E8937D2" w14:textId="588B139E" w:rsidR="00765ADF" w:rsidRDefault="00765ADF" w:rsidP="0051627C">
      <w:pPr>
        <w:spacing w:after="0" w:line="500" w:lineRule="exact"/>
        <w:ind w:firstLineChars="200" w:firstLine="600"/>
        <w:rPr>
          <w:rFonts w:ascii="仿宋_GB2312" w:eastAsia="仿宋_GB2312"/>
          <w:sz w:val="30"/>
          <w:szCs w:val="30"/>
        </w:rPr>
      </w:pPr>
      <w:r>
        <w:rPr>
          <w:rFonts w:ascii="仿宋_GB2312" w:eastAsia="仿宋_GB2312" w:hint="eastAsia"/>
          <w:sz w:val="30"/>
          <w:szCs w:val="30"/>
        </w:rPr>
        <w:t>西京医院拥有国家级重点学科9个，国家临床重点专科17</w:t>
      </w:r>
      <w:r w:rsidR="003C5C9D">
        <w:rPr>
          <w:rFonts w:ascii="仿宋_GB2312" w:eastAsia="仿宋_GB2312" w:hint="eastAsia"/>
          <w:sz w:val="30"/>
          <w:szCs w:val="30"/>
        </w:rPr>
        <w:t>个</w:t>
      </w:r>
      <w:r>
        <w:rPr>
          <w:rFonts w:ascii="仿宋_GB2312" w:eastAsia="仿宋_GB2312" w:hint="eastAsia"/>
          <w:sz w:val="30"/>
          <w:szCs w:val="30"/>
        </w:rPr>
        <w:t>，</w:t>
      </w:r>
      <w:r w:rsidRPr="00765ADF">
        <w:rPr>
          <w:rFonts w:ascii="仿宋_GB2312" w:eastAsia="仿宋_GB2312" w:hint="eastAsia"/>
          <w:sz w:val="30"/>
          <w:szCs w:val="30"/>
        </w:rPr>
        <w:t>全国重点实验室1个，国家临床医学研究中心1个，教育部重点</w:t>
      </w:r>
      <w:r w:rsidR="00917F38" w:rsidRPr="00765ADF">
        <w:rPr>
          <w:rFonts w:ascii="仿宋_GB2312" w:eastAsia="仿宋_GB2312" w:hint="eastAsia"/>
          <w:sz w:val="30"/>
          <w:szCs w:val="30"/>
        </w:rPr>
        <w:t>重点实验室1个，博士学位授权学科36个，</w:t>
      </w:r>
      <w:r w:rsidR="00917F38">
        <w:rPr>
          <w:rFonts w:ascii="仿宋_GB2312" w:eastAsia="仿宋_GB2312" w:hint="eastAsia"/>
          <w:sz w:val="30"/>
          <w:szCs w:val="30"/>
        </w:rPr>
        <w:t>全军医学研究所12个、专科中心6个，</w:t>
      </w:r>
      <w:r w:rsidR="00917F38" w:rsidRPr="00765ADF">
        <w:rPr>
          <w:rFonts w:ascii="仿宋_GB2312" w:eastAsia="仿宋_GB2312" w:hint="eastAsia"/>
          <w:sz w:val="30"/>
          <w:szCs w:val="30"/>
        </w:rPr>
        <w:t>全军医学</w:t>
      </w:r>
      <w:r w:rsidR="00917F38">
        <w:rPr>
          <w:rFonts w:ascii="仿宋_GB2312" w:eastAsia="仿宋_GB2312" w:hint="eastAsia"/>
          <w:sz w:val="30"/>
          <w:szCs w:val="30"/>
        </w:rPr>
        <w:t>重点实验室</w:t>
      </w:r>
      <w:r w:rsidR="00917F38" w:rsidRPr="00765ADF">
        <w:rPr>
          <w:rFonts w:ascii="仿宋_GB2312" w:eastAsia="仿宋_GB2312" w:hint="eastAsia"/>
          <w:sz w:val="30"/>
          <w:szCs w:val="30"/>
        </w:rPr>
        <w:t>4个</w:t>
      </w:r>
      <w:r w:rsidR="00917F38">
        <w:rPr>
          <w:rFonts w:ascii="仿宋_GB2312" w:eastAsia="仿宋_GB2312" w:hint="eastAsia"/>
          <w:sz w:val="30"/>
          <w:szCs w:val="30"/>
        </w:rPr>
        <w:t>，</w:t>
      </w:r>
      <w:r w:rsidR="00917F38" w:rsidRPr="00765ADF">
        <w:rPr>
          <w:rFonts w:ascii="仿宋_GB2312" w:eastAsia="仿宋_GB2312" w:hint="eastAsia"/>
          <w:sz w:val="30"/>
          <w:szCs w:val="30"/>
        </w:rPr>
        <w:t>国家、军队科技创新群体和团队</w:t>
      </w:r>
      <w:r w:rsidR="00917F38">
        <w:rPr>
          <w:rFonts w:ascii="仿宋_GB2312" w:eastAsia="仿宋_GB2312" w:hint="eastAsia"/>
          <w:sz w:val="30"/>
          <w:szCs w:val="30"/>
        </w:rPr>
        <w:t>7个。</w:t>
      </w:r>
    </w:p>
    <w:p w14:paraId="21E21161" w14:textId="3A027DBB" w:rsidR="00917F38" w:rsidRDefault="00917F38" w:rsidP="0051627C">
      <w:pPr>
        <w:spacing w:after="0" w:line="500" w:lineRule="exact"/>
        <w:ind w:firstLineChars="200" w:firstLine="600"/>
        <w:rPr>
          <w:rFonts w:ascii="仿宋_GB2312" w:eastAsia="仿宋_GB2312"/>
          <w:sz w:val="30"/>
          <w:szCs w:val="30"/>
        </w:rPr>
      </w:pPr>
      <w:r w:rsidRPr="00765ADF">
        <w:rPr>
          <w:rFonts w:ascii="仿宋_GB2312" w:eastAsia="仿宋_GB2312" w:hint="eastAsia"/>
          <w:sz w:val="30"/>
          <w:szCs w:val="30"/>
        </w:rPr>
        <w:t>西京医院拥有</w:t>
      </w:r>
      <w:r>
        <w:rPr>
          <w:rFonts w:ascii="仿宋_GB2312" w:eastAsia="仿宋_GB2312" w:hint="eastAsia"/>
          <w:sz w:val="30"/>
          <w:szCs w:val="30"/>
        </w:rPr>
        <w:t>中国科学院院士1名、中国工程院院士1名，先后产生</w:t>
      </w:r>
      <w:r w:rsidRPr="00765ADF">
        <w:rPr>
          <w:rFonts w:ascii="仿宋_GB2312" w:eastAsia="仿宋_GB2312" w:hint="eastAsia"/>
          <w:sz w:val="30"/>
          <w:szCs w:val="30"/>
        </w:rPr>
        <w:t>三级以上 (待遇五级)专家教授</w:t>
      </w:r>
      <w:r>
        <w:rPr>
          <w:rFonts w:ascii="仿宋_GB2312" w:eastAsia="仿宋_GB2312" w:hint="eastAsia"/>
          <w:sz w:val="30"/>
          <w:szCs w:val="30"/>
        </w:rPr>
        <w:t>65名，</w:t>
      </w:r>
      <w:r w:rsidRPr="00765ADF">
        <w:rPr>
          <w:rFonts w:ascii="仿宋_GB2312" w:eastAsia="仿宋_GB2312" w:hint="eastAsia"/>
          <w:sz w:val="30"/>
          <w:szCs w:val="30"/>
        </w:rPr>
        <w:t>长江学者特聘教授11 名</w:t>
      </w:r>
      <w:r>
        <w:rPr>
          <w:rFonts w:ascii="仿宋_GB2312" w:eastAsia="仿宋_GB2312" w:hint="eastAsia"/>
          <w:sz w:val="30"/>
          <w:szCs w:val="30"/>
        </w:rPr>
        <w:t>，</w:t>
      </w:r>
      <w:r w:rsidR="00995BBE">
        <w:rPr>
          <w:rFonts w:ascii="仿宋_GB2312" w:eastAsia="仿宋_GB2312" w:hint="eastAsia"/>
          <w:sz w:val="30"/>
          <w:szCs w:val="30"/>
        </w:rPr>
        <w:t>青年长江学者7名，</w:t>
      </w:r>
      <w:r w:rsidRPr="00765ADF">
        <w:rPr>
          <w:rFonts w:ascii="仿宋_GB2312" w:eastAsia="仿宋_GB2312" w:hint="eastAsia"/>
          <w:sz w:val="30"/>
          <w:szCs w:val="30"/>
        </w:rPr>
        <w:t>国家杰出青年基金获得者6名</w:t>
      </w:r>
      <w:r>
        <w:rPr>
          <w:rFonts w:ascii="仿宋_GB2312" w:eastAsia="仿宋_GB2312" w:hint="eastAsia"/>
          <w:sz w:val="30"/>
          <w:szCs w:val="30"/>
        </w:rPr>
        <w:t>、</w:t>
      </w:r>
      <w:r w:rsidRPr="00765ADF">
        <w:rPr>
          <w:rFonts w:ascii="仿宋_GB2312" w:eastAsia="仿宋_GB2312" w:hint="eastAsia"/>
          <w:sz w:val="30"/>
          <w:szCs w:val="30"/>
        </w:rPr>
        <w:t>国家优秀青年基金获得者12名。</w:t>
      </w:r>
    </w:p>
    <w:p w14:paraId="27E3FD07" w14:textId="257BB6E0" w:rsidR="0051627C" w:rsidRDefault="00917F38" w:rsidP="0051627C">
      <w:pPr>
        <w:spacing w:after="0" w:line="500" w:lineRule="exact"/>
        <w:ind w:firstLineChars="200" w:firstLine="600"/>
        <w:rPr>
          <w:rFonts w:ascii="仿宋_GB2312" w:eastAsia="仿宋_GB2312"/>
          <w:sz w:val="30"/>
          <w:szCs w:val="30"/>
        </w:rPr>
      </w:pPr>
      <w:r w:rsidRPr="00765ADF">
        <w:rPr>
          <w:rFonts w:ascii="仿宋_GB2312" w:eastAsia="仿宋_GB2312" w:hint="eastAsia"/>
          <w:sz w:val="30"/>
          <w:szCs w:val="30"/>
        </w:rPr>
        <w:t>2008年以来，医院荣获国家科技进步一等奖4项、二等奖4项，国家科技进步创新团队奖1项，</w:t>
      </w:r>
      <w:r>
        <w:rPr>
          <w:rFonts w:ascii="仿宋_GB2312" w:eastAsia="仿宋_GB2312" w:hint="eastAsia"/>
          <w:sz w:val="30"/>
          <w:szCs w:val="30"/>
        </w:rPr>
        <w:t>军</w:t>
      </w:r>
      <w:r w:rsidRPr="00765ADF">
        <w:rPr>
          <w:rFonts w:ascii="仿宋_GB2312" w:eastAsia="仿宋_GB2312" w:hint="eastAsia"/>
          <w:sz w:val="30"/>
          <w:szCs w:val="30"/>
        </w:rPr>
        <w:t>事科学技术一等奖7项，中华医学科技一等奖5项，中国医院科技创新一等奖1项</w:t>
      </w:r>
      <w:r>
        <w:rPr>
          <w:rFonts w:ascii="仿宋_GB2312" w:eastAsia="仿宋_GB2312" w:hint="eastAsia"/>
          <w:sz w:val="30"/>
          <w:szCs w:val="30"/>
        </w:rPr>
        <w:t>，</w:t>
      </w:r>
      <w:r w:rsidRPr="00765ADF">
        <w:rPr>
          <w:rFonts w:ascii="仿宋_GB2312" w:eastAsia="仿宋_GB2312" w:hint="eastAsia"/>
          <w:sz w:val="30"/>
          <w:szCs w:val="30"/>
        </w:rPr>
        <w:t>陕西省科学技术一等奖24项</w:t>
      </w:r>
      <w:r>
        <w:rPr>
          <w:rFonts w:ascii="仿宋_GB2312" w:eastAsia="仿宋_GB2312" w:hint="eastAsia"/>
          <w:sz w:val="30"/>
          <w:szCs w:val="30"/>
        </w:rPr>
        <w:t>。</w:t>
      </w:r>
    </w:p>
    <w:p w14:paraId="07456D1D" w14:textId="5C05E2FE" w:rsidR="00917F38" w:rsidRPr="0051627C" w:rsidRDefault="0051627C" w:rsidP="0051627C">
      <w:pPr>
        <w:spacing w:after="0" w:line="240" w:lineRule="auto"/>
        <w:jc w:val="center"/>
        <w:rPr>
          <w:rFonts w:ascii="黑体" w:eastAsia="黑体" w:hAnsi="黑体"/>
          <w:sz w:val="44"/>
          <w:szCs w:val="44"/>
        </w:rPr>
      </w:pPr>
      <w:r>
        <w:rPr>
          <w:rFonts w:ascii="仿宋_GB2312" w:eastAsia="仿宋_GB2312"/>
          <w:sz w:val="30"/>
          <w:szCs w:val="30"/>
        </w:rPr>
        <w:br w:type="page"/>
      </w:r>
      <w:r w:rsidR="00AD1BA8" w:rsidRPr="0051627C">
        <w:rPr>
          <w:rFonts w:ascii="黑体" w:eastAsia="黑体" w:hAnsi="黑体" w:hint="eastAsia"/>
          <w:sz w:val="44"/>
          <w:szCs w:val="44"/>
        </w:rPr>
        <w:lastRenderedPageBreak/>
        <w:t>军官直接选拔招录</w:t>
      </w:r>
    </w:p>
    <w:p w14:paraId="27343EE1" w14:textId="77777777" w:rsidR="0051627C" w:rsidRDefault="0051627C" w:rsidP="00F17517">
      <w:pPr>
        <w:spacing w:after="0" w:line="560" w:lineRule="exact"/>
        <w:ind w:firstLineChars="200" w:firstLine="600"/>
        <w:rPr>
          <w:rFonts w:ascii="仿宋_GB2312" w:eastAsia="仿宋_GB2312"/>
          <w:sz w:val="30"/>
          <w:szCs w:val="30"/>
        </w:rPr>
      </w:pPr>
    </w:p>
    <w:p w14:paraId="56097F7F" w14:textId="59EE54B3" w:rsidR="00AD1BA8" w:rsidRPr="0051627C" w:rsidRDefault="004C214A" w:rsidP="0051627C">
      <w:pPr>
        <w:spacing w:after="0" w:line="240" w:lineRule="auto"/>
        <w:ind w:firstLineChars="200" w:firstLine="600"/>
        <w:jc w:val="left"/>
        <w:rPr>
          <w:rFonts w:ascii="黑体" w:eastAsia="黑体" w:hAnsi="黑体"/>
          <w:sz w:val="30"/>
          <w:szCs w:val="30"/>
        </w:rPr>
      </w:pPr>
      <w:r w:rsidRPr="0051627C">
        <w:rPr>
          <w:rFonts w:ascii="黑体" w:eastAsia="黑体" w:hAnsi="黑体" w:hint="eastAsia"/>
          <w:sz w:val="30"/>
          <w:szCs w:val="30"/>
        </w:rPr>
        <w:t>一</w:t>
      </w:r>
      <w:r w:rsidR="006E1895" w:rsidRPr="0051627C">
        <w:rPr>
          <w:rFonts w:ascii="黑体" w:eastAsia="黑体" w:hAnsi="黑体" w:hint="eastAsia"/>
          <w:sz w:val="30"/>
          <w:szCs w:val="30"/>
        </w:rPr>
        <w:t>、</w:t>
      </w:r>
      <w:r w:rsidR="00AD1BA8" w:rsidRPr="0051627C">
        <w:rPr>
          <w:rFonts w:ascii="黑体" w:eastAsia="黑体" w:hAnsi="黑体" w:hint="eastAsia"/>
          <w:sz w:val="30"/>
          <w:szCs w:val="30"/>
        </w:rPr>
        <w:t>招录条件</w:t>
      </w:r>
    </w:p>
    <w:p w14:paraId="0316F47A" w14:textId="2F765B81" w:rsidR="00AD1BA8" w:rsidRPr="0051627C" w:rsidRDefault="00AD1BA8" w:rsidP="00F17517">
      <w:pPr>
        <w:spacing w:after="0" w:line="560" w:lineRule="exact"/>
        <w:ind w:firstLineChars="200" w:firstLine="600"/>
        <w:rPr>
          <w:rFonts w:ascii="楷体" w:eastAsia="楷体" w:hAnsi="楷体"/>
          <w:sz w:val="30"/>
          <w:szCs w:val="30"/>
        </w:rPr>
      </w:pPr>
      <w:r w:rsidRPr="0051627C">
        <w:rPr>
          <w:rFonts w:ascii="楷体" w:eastAsia="楷体" w:hAnsi="楷体" w:hint="eastAsia"/>
          <w:sz w:val="30"/>
          <w:szCs w:val="30"/>
        </w:rPr>
        <w:t>1、学历条件</w:t>
      </w:r>
    </w:p>
    <w:p w14:paraId="22ADAC63" w14:textId="1E75EEC5" w:rsidR="00AD1BA8" w:rsidRPr="00AD1BA8" w:rsidRDefault="00AD1BA8" w:rsidP="00F17517">
      <w:pPr>
        <w:spacing w:after="0" w:line="560" w:lineRule="exact"/>
        <w:ind w:firstLineChars="200" w:firstLine="600"/>
        <w:rPr>
          <w:rFonts w:ascii="仿宋_GB2312" w:eastAsia="仿宋_GB2312"/>
          <w:sz w:val="30"/>
          <w:szCs w:val="30"/>
        </w:rPr>
      </w:pPr>
      <w:r w:rsidRPr="00AD1BA8">
        <w:rPr>
          <w:rFonts w:ascii="仿宋_GB2312" w:eastAsia="仿宋_GB2312" w:hint="eastAsia"/>
          <w:sz w:val="30"/>
          <w:szCs w:val="30"/>
        </w:rPr>
        <w:t>主要从“双一流”建设高校</w:t>
      </w:r>
      <w:r w:rsidR="00995BBE">
        <w:rPr>
          <w:rFonts w:ascii="仿宋_GB2312" w:eastAsia="仿宋_GB2312" w:hint="eastAsia"/>
          <w:sz w:val="30"/>
          <w:szCs w:val="30"/>
        </w:rPr>
        <w:t>中</w:t>
      </w:r>
      <w:r w:rsidRPr="00AD1BA8">
        <w:rPr>
          <w:rFonts w:ascii="仿宋_GB2312" w:eastAsia="仿宋_GB2312" w:hint="eastAsia"/>
          <w:sz w:val="30"/>
          <w:szCs w:val="30"/>
        </w:rPr>
        <w:t>的</w:t>
      </w:r>
      <w:r w:rsidR="00995BBE">
        <w:rPr>
          <w:rFonts w:ascii="仿宋_GB2312" w:eastAsia="仿宋_GB2312" w:hint="eastAsia"/>
          <w:sz w:val="30"/>
          <w:szCs w:val="30"/>
        </w:rPr>
        <w:t>一流大学建设高校，或者“双一流”建设学科的理学、工学应届</w:t>
      </w:r>
      <w:r w:rsidR="00782756">
        <w:rPr>
          <w:rFonts w:ascii="仿宋_GB2312" w:eastAsia="仿宋_GB2312" w:hint="eastAsia"/>
          <w:sz w:val="30"/>
          <w:szCs w:val="30"/>
        </w:rPr>
        <w:t>博士</w:t>
      </w:r>
      <w:r w:rsidR="00995BBE">
        <w:rPr>
          <w:rFonts w:ascii="仿宋_GB2312" w:eastAsia="仿宋_GB2312" w:hint="eastAsia"/>
          <w:sz w:val="30"/>
          <w:szCs w:val="30"/>
        </w:rPr>
        <w:t>毕业生中选拔。</w:t>
      </w:r>
    </w:p>
    <w:p w14:paraId="7BBB110E" w14:textId="6FAA8932" w:rsidR="00AD1BA8" w:rsidRPr="0051627C" w:rsidRDefault="0070253D" w:rsidP="00F17517">
      <w:pPr>
        <w:spacing w:after="0" w:line="560" w:lineRule="exact"/>
        <w:ind w:firstLineChars="200" w:firstLine="600"/>
        <w:rPr>
          <w:rFonts w:ascii="楷体" w:eastAsia="楷体" w:hAnsi="楷体"/>
          <w:sz w:val="30"/>
          <w:szCs w:val="30"/>
        </w:rPr>
      </w:pPr>
      <w:r w:rsidRPr="0051627C">
        <w:rPr>
          <w:rFonts w:ascii="楷体" w:eastAsia="楷体" w:hAnsi="楷体" w:hint="eastAsia"/>
          <w:sz w:val="30"/>
          <w:szCs w:val="30"/>
        </w:rPr>
        <w:t>2、</w:t>
      </w:r>
      <w:r w:rsidR="00AD1BA8" w:rsidRPr="0051627C">
        <w:rPr>
          <w:rFonts w:ascii="楷体" w:eastAsia="楷体" w:hAnsi="楷体" w:hint="eastAsia"/>
          <w:sz w:val="30"/>
          <w:szCs w:val="30"/>
        </w:rPr>
        <w:t>年龄条件</w:t>
      </w:r>
    </w:p>
    <w:p w14:paraId="528A34AE" w14:textId="1C9FC87D" w:rsidR="00AD1BA8" w:rsidRPr="00AD1BA8" w:rsidRDefault="00AD1BA8" w:rsidP="00F17517">
      <w:pPr>
        <w:spacing w:after="0" w:line="560" w:lineRule="exact"/>
        <w:ind w:firstLineChars="200" w:firstLine="600"/>
        <w:rPr>
          <w:rFonts w:ascii="仿宋_GB2312" w:eastAsia="仿宋_GB2312"/>
          <w:sz w:val="30"/>
          <w:szCs w:val="30"/>
        </w:rPr>
      </w:pPr>
      <w:r w:rsidRPr="00AD1BA8">
        <w:rPr>
          <w:rFonts w:ascii="仿宋_GB2312" w:eastAsia="仿宋_GB2312" w:hint="eastAsia"/>
          <w:sz w:val="30"/>
          <w:szCs w:val="30"/>
        </w:rPr>
        <w:t>硕士研究生、博士研究生年龄分别不超过29岁、34岁(截至毕业当年6月30日) ，少数民族和曾经服过现役的毕业生，年龄可以放宽1岁</w:t>
      </w:r>
      <w:r w:rsidR="00510E00">
        <w:rPr>
          <w:rFonts w:ascii="仿宋_GB2312" w:eastAsia="仿宋_GB2312" w:hint="eastAsia"/>
          <w:sz w:val="30"/>
          <w:szCs w:val="30"/>
        </w:rPr>
        <w:t>。</w:t>
      </w:r>
    </w:p>
    <w:p w14:paraId="1B13D4F3" w14:textId="4B8D8BA8" w:rsidR="00AD1BA8" w:rsidRPr="0051627C" w:rsidRDefault="00510E00" w:rsidP="00F17517">
      <w:pPr>
        <w:spacing w:after="0" w:line="560" w:lineRule="exact"/>
        <w:ind w:firstLineChars="200" w:firstLine="600"/>
        <w:rPr>
          <w:rFonts w:ascii="楷体" w:eastAsia="楷体" w:hAnsi="楷体"/>
          <w:sz w:val="30"/>
          <w:szCs w:val="30"/>
        </w:rPr>
      </w:pPr>
      <w:r w:rsidRPr="0051627C">
        <w:rPr>
          <w:rFonts w:ascii="楷体" w:eastAsia="楷体" w:hAnsi="楷体" w:hint="eastAsia"/>
          <w:sz w:val="30"/>
          <w:szCs w:val="30"/>
        </w:rPr>
        <w:t>3、</w:t>
      </w:r>
      <w:r w:rsidR="00AD1BA8" w:rsidRPr="0051627C">
        <w:rPr>
          <w:rFonts w:ascii="楷体" w:eastAsia="楷体" w:hAnsi="楷体" w:hint="eastAsia"/>
          <w:sz w:val="30"/>
          <w:szCs w:val="30"/>
        </w:rPr>
        <w:t>身心条件</w:t>
      </w:r>
    </w:p>
    <w:p w14:paraId="62DD2AAB" w14:textId="25BD1580" w:rsidR="00AD1BA8" w:rsidRPr="00AD1BA8" w:rsidRDefault="00AD1BA8" w:rsidP="00F17517">
      <w:pPr>
        <w:spacing w:after="0" w:line="560" w:lineRule="exact"/>
        <w:ind w:firstLineChars="200" w:firstLine="600"/>
        <w:rPr>
          <w:rFonts w:ascii="仿宋_GB2312" w:eastAsia="仿宋_GB2312"/>
          <w:sz w:val="30"/>
          <w:szCs w:val="30"/>
        </w:rPr>
      </w:pPr>
      <w:r w:rsidRPr="00AD1BA8">
        <w:rPr>
          <w:rFonts w:ascii="仿宋_GB2312" w:eastAsia="仿宋_GB2312" w:hint="eastAsia"/>
          <w:sz w:val="30"/>
          <w:szCs w:val="30"/>
        </w:rPr>
        <w:t>具有正常履行职责的身体条件和心理素质，参加军队组织的体格检查且结论为合格</w:t>
      </w:r>
      <w:r w:rsidR="00510E00">
        <w:rPr>
          <w:rFonts w:ascii="仿宋_GB2312" w:eastAsia="仿宋_GB2312" w:hint="eastAsia"/>
          <w:sz w:val="30"/>
          <w:szCs w:val="30"/>
        </w:rPr>
        <w:t>。</w:t>
      </w:r>
    </w:p>
    <w:p w14:paraId="6D69F47F" w14:textId="4CB82B17" w:rsidR="00AD1BA8" w:rsidRPr="0051627C" w:rsidRDefault="0025250E" w:rsidP="0051627C">
      <w:pPr>
        <w:spacing w:after="0" w:line="240" w:lineRule="auto"/>
        <w:ind w:firstLineChars="200" w:firstLine="600"/>
        <w:jc w:val="left"/>
        <w:rPr>
          <w:rFonts w:ascii="黑体" w:eastAsia="黑体" w:hAnsi="黑体"/>
          <w:sz w:val="30"/>
          <w:szCs w:val="30"/>
        </w:rPr>
      </w:pPr>
      <w:r w:rsidRPr="0051627C">
        <w:rPr>
          <w:rFonts w:ascii="黑体" w:eastAsia="黑体" w:hAnsi="黑体" w:hint="eastAsia"/>
          <w:sz w:val="30"/>
          <w:szCs w:val="30"/>
        </w:rPr>
        <w:t>二</w:t>
      </w:r>
      <w:r w:rsidR="006E1895" w:rsidRPr="0051627C">
        <w:rPr>
          <w:rFonts w:ascii="黑体" w:eastAsia="黑体" w:hAnsi="黑体" w:hint="eastAsia"/>
          <w:sz w:val="30"/>
          <w:szCs w:val="30"/>
        </w:rPr>
        <w:t>、</w:t>
      </w:r>
      <w:r w:rsidR="00AD1BA8" w:rsidRPr="0051627C">
        <w:rPr>
          <w:rFonts w:ascii="黑体" w:eastAsia="黑体" w:hAnsi="黑体" w:hint="eastAsia"/>
          <w:sz w:val="30"/>
          <w:szCs w:val="30"/>
        </w:rPr>
        <w:t>招录程序</w:t>
      </w:r>
    </w:p>
    <w:p w14:paraId="14D5A141" w14:textId="5D1C29E6" w:rsidR="00AD1BA8" w:rsidRPr="00AD1BA8" w:rsidRDefault="00AD1BA8" w:rsidP="00F17517">
      <w:pPr>
        <w:spacing w:after="0" w:line="560" w:lineRule="exact"/>
        <w:ind w:firstLineChars="200" w:firstLine="600"/>
        <w:rPr>
          <w:rFonts w:ascii="仿宋_GB2312" w:eastAsia="仿宋_GB2312"/>
          <w:sz w:val="30"/>
          <w:szCs w:val="30"/>
        </w:rPr>
      </w:pPr>
      <w:r w:rsidRPr="00AD1BA8">
        <w:rPr>
          <w:rFonts w:ascii="仿宋_GB2312" w:eastAsia="仿宋_GB2312" w:hint="eastAsia"/>
          <w:sz w:val="30"/>
          <w:szCs w:val="30"/>
        </w:rPr>
        <w:t>通过军队人才网 (http://www.81rc.mil.cn或者http://81rc.8</w:t>
      </w:r>
      <w:r w:rsidR="004444BF">
        <w:rPr>
          <w:rFonts w:ascii="仿宋_GB2312" w:eastAsia="仿宋_GB2312" w:hint="eastAsia"/>
          <w:sz w:val="30"/>
          <w:szCs w:val="30"/>
        </w:rPr>
        <w:t>1、</w:t>
      </w:r>
      <w:r w:rsidRPr="00AD1BA8">
        <w:rPr>
          <w:rFonts w:ascii="仿宋_GB2312" w:eastAsia="仿宋_GB2312" w:hint="eastAsia"/>
          <w:sz w:val="30"/>
          <w:szCs w:val="30"/>
        </w:rPr>
        <w:t>cn) 发布招录计划。按照网上报名、考察筛选、体检政审、专业考评等程序组织招录，对确定的招录对象，集中组织为期2个月的入伍训练和当兵锻炼，期满后统一审批办理入伍手续。</w:t>
      </w:r>
    </w:p>
    <w:p w14:paraId="6297EA7E" w14:textId="3903E111" w:rsidR="00AD1BA8" w:rsidRPr="0051627C" w:rsidRDefault="00333036" w:rsidP="0051627C">
      <w:pPr>
        <w:spacing w:after="0" w:line="240" w:lineRule="auto"/>
        <w:ind w:firstLineChars="200" w:firstLine="600"/>
        <w:jc w:val="left"/>
        <w:rPr>
          <w:rFonts w:ascii="黑体" w:eastAsia="黑体" w:hAnsi="黑体"/>
          <w:sz w:val="30"/>
          <w:szCs w:val="30"/>
        </w:rPr>
      </w:pPr>
      <w:r w:rsidRPr="0051627C">
        <w:rPr>
          <w:rFonts w:ascii="黑体" w:eastAsia="黑体" w:hAnsi="黑体" w:hint="eastAsia"/>
          <w:sz w:val="30"/>
          <w:szCs w:val="30"/>
        </w:rPr>
        <w:t>三</w:t>
      </w:r>
      <w:r w:rsidR="006E1895" w:rsidRPr="0051627C">
        <w:rPr>
          <w:rFonts w:ascii="黑体" w:eastAsia="黑体" w:hAnsi="黑体" w:hint="eastAsia"/>
          <w:sz w:val="30"/>
          <w:szCs w:val="30"/>
        </w:rPr>
        <w:t>、</w:t>
      </w:r>
      <w:r w:rsidR="00AD1BA8" w:rsidRPr="0051627C">
        <w:rPr>
          <w:rFonts w:ascii="黑体" w:eastAsia="黑体" w:hAnsi="黑体" w:hint="eastAsia"/>
          <w:sz w:val="30"/>
          <w:szCs w:val="30"/>
        </w:rPr>
        <w:t>福利待遇</w:t>
      </w:r>
    </w:p>
    <w:p w14:paraId="790BC03B" w14:textId="1322EC6A" w:rsidR="00AD1BA8" w:rsidRPr="0051627C" w:rsidRDefault="00AD1BA8" w:rsidP="00F17517">
      <w:pPr>
        <w:spacing w:after="0" w:line="560" w:lineRule="exact"/>
        <w:ind w:firstLineChars="200" w:firstLine="600"/>
        <w:rPr>
          <w:rFonts w:ascii="楷体" w:eastAsia="楷体" w:hAnsi="楷体"/>
          <w:sz w:val="30"/>
          <w:szCs w:val="30"/>
        </w:rPr>
      </w:pPr>
      <w:r w:rsidRPr="0051627C">
        <w:rPr>
          <w:rFonts w:ascii="楷体" w:eastAsia="楷体" w:hAnsi="楷体" w:hint="eastAsia"/>
          <w:sz w:val="30"/>
          <w:szCs w:val="30"/>
        </w:rPr>
        <w:t>1</w:t>
      </w:r>
      <w:r w:rsidR="00333036" w:rsidRPr="0051627C">
        <w:rPr>
          <w:rFonts w:ascii="楷体" w:eastAsia="楷体" w:hAnsi="楷体" w:hint="eastAsia"/>
          <w:sz w:val="30"/>
          <w:szCs w:val="30"/>
        </w:rPr>
        <w:t>、</w:t>
      </w:r>
      <w:r w:rsidRPr="0051627C">
        <w:rPr>
          <w:rFonts w:ascii="楷体" w:eastAsia="楷体" w:hAnsi="楷体" w:hint="eastAsia"/>
          <w:sz w:val="30"/>
          <w:szCs w:val="30"/>
        </w:rPr>
        <w:t>荣誉制度</w:t>
      </w:r>
    </w:p>
    <w:p w14:paraId="52DA9D2E" w14:textId="7A78C2B9" w:rsidR="00AD1BA8" w:rsidRPr="00AD1BA8" w:rsidRDefault="00AD1BA8" w:rsidP="00F17517">
      <w:pPr>
        <w:spacing w:after="0" w:line="560" w:lineRule="exact"/>
        <w:ind w:firstLineChars="200" w:firstLine="600"/>
        <w:rPr>
          <w:rFonts w:ascii="仿宋_GB2312" w:eastAsia="仿宋_GB2312"/>
          <w:sz w:val="30"/>
          <w:szCs w:val="30"/>
        </w:rPr>
      </w:pPr>
      <w:r w:rsidRPr="00AD1BA8">
        <w:rPr>
          <w:rFonts w:ascii="仿宋_GB2312" w:eastAsia="仿宋_GB2312" w:hint="eastAsia"/>
          <w:sz w:val="30"/>
          <w:szCs w:val="30"/>
        </w:rPr>
        <w:t>按照《军队功勋荣誉表彰条例》有关规定，为党、国家和军队作出突出贡献的军官，依法获得功勋荣誉。</w:t>
      </w:r>
    </w:p>
    <w:p w14:paraId="27CCD065" w14:textId="1562A1D5" w:rsidR="00AD1BA8" w:rsidRPr="0051627C" w:rsidRDefault="00AD1BA8" w:rsidP="00F17517">
      <w:pPr>
        <w:spacing w:after="0" w:line="560" w:lineRule="exact"/>
        <w:ind w:firstLineChars="200" w:firstLine="600"/>
        <w:rPr>
          <w:rFonts w:ascii="楷体" w:eastAsia="楷体" w:hAnsi="楷体"/>
          <w:sz w:val="30"/>
          <w:szCs w:val="30"/>
        </w:rPr>
      </w:pPr>
      <w:r w:rsidRPr="0051627C">
        <w:rPr>
          <w:rFonts w:ascii="楷体" w:eastAsia="楷体" w:hAnsi="楷体" w:hint="eastAsia"/>
          <w:sz w:val="30"/>
          <w:szCs w:val="30"/>
        </w:rPr>
        <w:lastRenderedPageBreak/>
        <w:t>2</w:t>
      </w:r>
      <w:r w:rsidR="00333036" w:rsidRPr="0051627C">
        <w:rPr>
          <w:rFonts w:ascii="楷体" w:eastAsia="楷体" w:hAnsi="楷体" w:hint="eastAsia"/>
          <w:sz w:val="30"/>
          <w:szCs w:val="30"/>
        </w:rPr>
        <w:t>、</w:t>
      </w:r>
      <w:r w:rsidRPr="0051627C">
        <w:rPr>
          <w:rFonts w:ascii="楷体" w:eastAsia="楷体" w:hAnsi="楷体" w:hint="eastAsia"/>
          <w:sz w:val="30"/>
          <w:szCs w:val="30"/>
        </w:rPr>
        <w:t>薪资待遇</w:t>
      </w:r>
    </w:p>
    <w:p w14:paraId="77636EA2" w14:textId="40AA3BE6" w:rsidR="00AD1BA8" w:rsidRPr="00AD1BA8" w:rsidRDefault="00AD1BA8" w:rsidP="00F17517">
      <w:pPr>
        <w:spacing w:after="0" w:line="560" w:lineRule="exact"/>
        <w:ind w:firstLineChars="200" w:firstLine="600"/>
        <w:rPr>
          <w:rFonts w:ascii="仿宋_GB2312" w:eastAsia="仿宋_GB2312"/>
          <w:sz w:val="30"/>
          <w:szCs w:val="30"/>
        </w:rPr>
      </w:pPr>
      <w:r w:rsidRPr="00AD1BA8">
        <w:rPr>
          <w:rFonts w:ascii="仿宋_GB2312" w:eastAsia="仿宋_GB2312" w:hint="eastAsia"/>
          <w:sz w:val="30"/>
          <w:szCs w:val="30"/>
        </w:rPr>
        <w:t>区分不同岗位，享受</w:t>
      </w:r>
      <w:r w:rsidR="002B492D" w:rsidRPr="00AD1BA8">
        <w:rPr>
          <w:rFonts w:ascii="仿宋_GB2312" w:eastAsia="仿宋_GB2312" w:hint="eastAsia"/>
          <w:sz w:val="30"/>
          <w:szCs w:val="30"/>
        </w:rPr>
        <w:t xml:space="preserve">医疗 </w:t>
      </w:r>
      <w:r w:rsidRPr="00AD1BA8">
        <w:rPr>
          <w:rFonts w:ascii="仿宋_GB2312" w:eastAsia="仿宋_GB2312" w:hint="eastAsia"/>
          <w:sz w:val="30"/>
          <w:szCs w:val="30"/>
        </w:rPr>
        <w:t>(</w:t>
      </w:r>
      <w:r w:rsidR="002B492D" w:rsidRPr="00AD1BA8">
        <w:rPr>
          <w:rFonts w:ascii="仿宋_GB2312" w:eastAsia="仿宋_GB2312" w:hint="eastAsia"/>
          <w:sz w:val="30"/>
          <w:szCs w:val="30"/>
        </w:rPr>
        <w:t>科研</w:t>
      </w:r>
      <w:r w:rsidRPr="00AD1BA8">
        <w:rPr>
          <w:rFonts w:ascii="仿宋_GB2312" w:eastAsia="仿宋_GB2312" w:hint="eastAsia"/>
          <w:sz w:val="30"/>
          <w:szCs w:val="30"/>
        </w:rPr>
        <w:t>) 岗位津贴、</w:t>
      </w:r>
      <w:r w:rsidR="002B492D" w:rsidRPr="00AD1BA8">
        <w:rPr>
          <w:rFonts w:ascii="仿宋_GB2312" w:eastAsia="仿宋_GB2312" w:hint="eastAsia"/>
          <w:sz w:val="30"/>
          <w:szCs w:val="30"/>
        </w:rPr>
        <w:t xml:space="preserve">医疗 </w:t>
      </w:r>
      <w:r w:rsidRPr="00AD1BA8">
        <w:rPr>
          <w:rFonts w:ascii="仿宋_GB2312" w:eastAsia="仿宋_GB2312" w:hint="eastAsia"/>
          <w:sz w:val="30"/>
          <w:szCs w:val="30"/>
        </w:rPr>
        <w:t>(</w:t>
      </w:r>
      <w:r w:rsidR="002B492D" w:rsidRPr="00AD1BA8">
        <w:rPr>
          <w:rFonts w:ascii="仿宋_GB2312" w:eastAsia="仿宋_GB2312" w:hint="eastAsia"/>
          <w:sz w:val="30"/>
          <w:szCs w:val="30"/>
        </w:rPr>
        <w:t>科研</w:t>
      </w:r>
      <w:r w:rsidRPr="00AD1BA8">
        <w:rPr>
          <w:rFonts w:ascii="仿宋_GB2312" w:eastAsia="仿宋_GB2312" w:hint="eastAsia"/>
          <w:sz w:val="30"/>
          <w:szCs w:val="30"/>
        </w:rPr>
        <w:t>) 绩效津贴、课时费、防暑降温费、通信费、探亲路费等福利待遇。具有完备的职业发展路径和定期增资机制，随个人成长发展,逐步提升薪资待遇。</w:t>
      </w:r>
    </w:p>
    <w:p w14:paraId="3C9822AE" w14:textId="57F8A621" w:rsidR="00AD1BA8" w:rsidRPr="0051627C" w:rsidRDefault="00AD1BA8" w:rsidP="00F17517">
      <w:pPr>
        <w:spacing w:after="0" w:line="560" w:lineRule="exact"/>
        <w:ind w:firstLineChars="200" w:firstLine="600"/>
        <w:rPr>
          <w:rFonts w:ascii="楷体" w:eastAsia="楷体" w:hAnsi="楷体"/>
          <w:sz w:val="30"/>
          <w:szCs w:val="30"/>
        </w:rPr>
      </w:pPr>
      <w:r w:rsidRPr="0051627C">
        <w:rPr>
          <w:rFonts w:ascii="楷体" w:eastAsia="楷体" w:hAnsi="楷体" w:hint="eastAsia"/>
          <w:sz w:val="30"/>
          <w:szCs w:val="30"/>
        </w:rPr>
        <w:t>3</w:t>
      </w:r>
      <w:r w:rsidR="00333036" w:rsidRPr="0051627C">
        <w:rPr>
          <w:rFonts w:ascii="楷体" w:eastAsia="楷体" w:hAnsi="楷体" w:hint="eastAsia"/>
          <w:sz w:val="30"/>
          <w:szCs w:val="30"/>
        </w:rPr>
        <w:t>、</w:t>
      </w:r>
      <w:r w:rsidRPr="0051627C">
        <w:rPr>
          <w:rFonts w:ascii="楷体" w:eastAsia="楷体" w:hAnsi="楷体" w:hint="eastAsia"/>
          <w:sz w:val="30"/>
          <w:szCs w:val="30"/>
        </w:rPr>
        <w:t>医疗保障</w:t>
      </w:r>
    </w:p>
    <w:p w14:paraId="3377415B" w14:textId="1652F3D6" w:rsidR="00AD1BA8" w:rsidRPr="00AD1BA8" w:rsidRDefault="00AD1BA8" w:rsidP="00F17517">
      <w:pPr>
        <w:spacing w:after="0" w:line="560" w:lineRule="exact"/>
        <w:ind w:firstLineChars="200" w:firstLine="600"/>
        <w:rPr>
          <w:rFonts w:ascii="仿宋_GB2312" w:eastAsia="仿宋_GB2312"/>
          <w:sz w:val="30"/>
          <w:szCs w:val="30"/>
        </w:rPr>
      </w:pPr>
      <w:r w:rsidRPr="00AD1BA8">
        <w:rPr>
          <w:rFonts w:ascii="仿宋_GB2312" w:eastAsia="仿宋_GB2312" w:hint="eastAsia"/>
          <w:sz w:val="30"/>
          <w:szCs w:val="30"/>
        </w:rPr>
        <w:t>军队实行军官免费医疗，同时未成年子女</w:t>
      </w:r>
      <w:r w:rsidR="002B492D" w:rsidRPr="00AD1BA8">
        <w:rPr>
          <w:rFonts w:ascii="仿宋_GB2312" w:eastAsia="仿宋_GB2312" w:hint="eastAsia"/>
          <w:sz w:val="30"/>
          <w:szCs w:val="30"/>
        </w:rPr>
        <w:t>及</w:t>
      </w:r>
      <w:r w:rsidR="006E1895">
        <w:rPr>
          <w:rFonts w:ascii="仿宋_GB2312" w:eastAsia="仿宋_GB2312" w:hint="eastAsia"/>
          <w:sz w:val="30"/>
          <w:szCs w:val="30"/>
        </w:rPr>
        <w:t>随军</w:t>
      </w:r>
      <w:r w:rsidR="006E1895" w:rsidRPr="00AD1BA8">
        <w:rPr>
          <w:rFonts w:ascii="仿宋_GB2312" w:eastAsia="仿宋_GB2312" w:hint="eastAsia"/>
          <w:sz w:val="30"/>
          <w:szCs w:val="30"/>
        </w:rPr>
        <w:t>配偶</w:t>
      </w:r>
      <w:r w:rsidRPr="00AD1BA8">
        <w:rPr>
          <w:rFonts w:ascii="仿宋_GB2312" w:eastAsia="仿宋_GB2312" w:hint="eastAsia"/>
          <w:sz w:val="30"/>
          <w:szCs w:val="30"/>
        </w:rPr>
        <w:t>享受免费医疗，军官父母及配偶父母享受优惠医疗。</w:t>
      </w:r>
    </w:p>
    <w:p w14:paraId="0113193A" w14:textId="693A74DE" w:rsidR="00AD1BA8" w:rsidRPr="0051627C" w:rsidRDefault="004444BF" w:rsidP="00F17517">
      <w:pPr>
        <w:spacing w:after="0" w:line="560" w:lineRule="exact"/>
        <w:ind w:firstLineChars="200" w:firstLine="600"/>
        <w:rPr>
          <w:rFonts w:ascii="楷体" w:eastAsia="楷体" w:hAnsi="楷体"/>
          <w:sz w:val="30"/>
          <w:szCs w:val="30"/>
        </w:rPr>
      </w:pPr>
      <w:r w:rsidRPr="0051627C">
        <w:rPr>
          <w:rFonts w:ascii="楷体" w:eastAsia="楷体" w:hAnsi="楷体" w:hint="eastAsia"/>
          <w:sz w:val="30"/>
          <w:szCs w:val="30"/>
        </w:rPr>
        <w:t>4、</w:t>
      </w:r>
      <w:r w:rsidR="00AD1BA8" w:rsidRPr="0051627C">
        <w:rPr>
          <w:rFonts w:ascii="楷体" w:eastAsia="楷体" w:hAnsi="楷体" w:hint="eastAsia"/>
          <w:sz w:val="30"/>
          <w:szCs w:val="30"/>
        </w:rPr>
        <w:t>住房保障</w:t>
      </w:r>
    </w:p>
    <w:p w14:paraId="54BB7F64" w14:textId="7A0A1B31" w:rsidR="00AD1BA8" w:rsidRPr="00AD1BA8" w:rsidRDefault="00AD1BA8" w:rsidP="00F17517">
      <w:pPr>
        <w:spacing w:after="0" w:line="560" w:lineRule="exact"/>
        <w:ind w:firstLineChars="200" w:firstLine="600"/>
        <w:rPr>
          <w:rFonts w:ascii="仿宋_GB2312" w:eastAsia="仿宋_GB2312"/>
          <w:sz w:val="30"/>
          <w:szCs w:val="30"/>
        </w:rPr>
      </w:pPr>
      <w:r w:rsidRPr="00AD1BA8">
        <w:rPr>
          <w:rFonts w:ascii="仿宋_GB2312" w:eastAsia="仿宋_GB2312" w:hint="eastAsia"/>
          <w:sz w:val="30"/>
          <w:szCs w:val="30"/>
        </w:rPr>
        <w:t>按照军队有关规定标准住用公寓住房，享受住房公积金和住房补贴</w:t>
      </w:r>
      <w:r w:rsidR="00AC1C22">
        <w:rPr>
          <w:rFonts w:ascii="仿宋_GB2312" w:eastAsia="仿宋_GB2312" w:hint="eastAsia"/>
          <w:sz w:val="30"/>
          <w:szCs w:val="30"/>
        </w:rPr>
        <w:t>。</w:t>
      </w:r>
    </w:p>
    <w:p w14:paraId="3812F772" w14:textId="655B9813" w:rsidR="00AD1BA8" w:rsidRPr="0051627C" w:rsidRDefault="004444BF" w:rsidP="00F17517">
      <w:pPr>
        <w:spacing w:after="0" w:line="560" w:lineRule="exact"/>
        <w:ind w:firstLineChars="200" w:firstLine="600"/>
        <w:rPr>
          <w:rFonts w:ascii="楷体" w:eastAsia="楷体" w:hAnsi="楷体"/>
          <w:sz w:val="30"/>
          <w:szCs w:val="30"/>
        </w:rPr>
      </w:pPr>
      <w:r w:rsidRPr="0051627C">
        <w:rPr>
          <w:rFonts w:ascii="楷体" w:eastAsia="楷体" w:hAnsi="楷体" w:hint="eastAsia"/>
          <w:sz w:val="30"/>
          <w:szCs w:val="30"/>
        </w:rPr>
        <w:t>5、</w:t>
      </w:r>
      <w:r w:rsidR="00AD1BA8" w:rsidRPr="0051627C">
        <w:rPr>
          <w:rFonts w:ascii="楷体" w:eastAsia="楷体" w:hAnsi="楷体" w:hint="eastAsia"/>
          <w:sz w:val="30"/>
          <w:szCs w:val="30"/>
        </w:rPr>
        <w:t>家属及子女待遇</w:t>
      </w:r>
    </w:p>
    <w:p w14:paraId="0D779FC5" w14:textId="39971483" w:rsidR="00917F38" w:rsidRDefault="00AD1BA8" w:rsidP="00F17517">
      <w:pPr>
        <w:spacing w:after="0" w:line="560" w:lineRule="exact"/>
        <w:ind w:firstLineChars="200" w:firstLine="600"/>
        <w:rPr>
          <w:rFonts w:ascii="仿宋_GB2312" w:eastAsia="仿宋_GB2312"/>
          <w:sz w:val="30"/>
          <w:szCs w:val="30"/>
        </w:rPr>
      </w:pPr>
      <w:r w:rsidRPr="00C30A2C">
        <w:rPr>
          <w:rFonts w:ascii="仿宋_GB2312" w:eastAsia="仿宋_GB2312" w:hint="eastAsia"/>
          <w:sz w:val="30"/>
          <w:szCs w:val="30"/>
        </w:rPr>
        <w:t>军官配偶享受军人配偶荣誉金，父母年龄超过60周岁享受赡养补助。配偶未就业的可申请随军未就业补助。军官夫妻两地分居的，按规定发放两地分居补助。</w:t>
      </w:r>
      <w:r w:rsidR="00031D5A" w:rsidRPr="00C30A2C">
        <w:rPr>
          <w:rFonts w:ascii="仿宋_GB2312" w:eastAsia="仿宋_GB2312" w:hint="eastAsia"/>
          <w:sz w:val="30"/>
          <w:szCs w:val="30"/>
        </w:rPr>
        <w:t>子女</w:t>
      </w:r>
      <w:r w:rsidRPr="00C30A2C">
        <w:rPr>
          <w:rFonts w:ascii="仿宋_GB2312" w:eastAsia="仿宋_GB2312" w:hint="eastAsia"/>
          <w:sz w:val="30"/>
          <w:szCs w:val="30"/>
        </w:rPr>
        <w:t>可入读</w:t>
      </w:r>
      <w:r w:rsidR="00031D5A" w:rsidRPr="00C30A2C">
        <w:rPr>
          <w:rFonts w:ascii="仿宋_GB2312" w:eastAsia="仿宋_GB2312" w:hint="eastAsia"/>
          <w:sz w:val="30"/>
          <w:szCs w:val="30"/>
        </w:rPr>
        <w:t>医院</w:t>
      </w:r>
      <w:r w:rsidRPr="00C30A2C">
        <w:rPr>
          <w:rFonts w:ascii="仿宋_GB2312" w:eastAsia="仿宋_GB2312" w:hint="eastAsia"/>
          <w:sz w:val="30"/>
          <w:szCs w:val="30"/>
        </w:rPr>
        <w:t>自办的幼儿园</w:t>
      </w:r>
      <w:r w:rsidR="00031D5A" w:rsidRPr="00C30A2C">
        <w:rPr>
          <w:rFonts w:ascii="仿宋_GB2312" w:eastAsia="仿宋_GB2312" w:hint="eastAsia"/>
          <w:sz w:val="30"/>
          <w:szCs w:val="30"/>
        </w:rPr>
        <w:t>及单位</w:t>
      </w:r>
      <w:r w:rsidRPr="00C30A2C">
        <w:rPr>
          <w:rFonts w:ascii="仿宋_GB2312" w:eastAsia="仿宋_GB2312" w:hint="eastAsia"/>
          <w:sz w:val="30"/>
          <w:szCs w:val="30"/>
        </w:rPr>
        <w:t>对口的优质中、小学。</w:t>
      </w:r>
    </w:p>
    <w:p w14:paraId="7EF42ABB" w14:textId="77777777" w:rsidR="0051627C" w:rsidRDefault="0051627C">
      <w:pPr>
        <w:spacing w:after="0" w:line="240" w:lineRule="auto"/>
        <w:jc w:val="left"/>
        <w:rPr>
          <w:rFonts w:ascii="黑体" w:eastAsia="黑体" w:hAnsi="黑体"/>
          <w:sz w:val="44"/>
          <w:szCs w:val="44"/>
        </w:rPr>
      </w:pPr>
      <w:r>
        <w:rPr>
          <w:rFonts w:ascii="黑体" w:eastAsia="黑体" w:hAnsi="黑体"/>
          <w:sz w:val="44"/>
          <w:szCs w:val="44"/>
        </w:rPr>
        <w:br w:type="page"/>
      </w:r>
    </w:p>
    <w:p w14:paraId="6209126C" w14:textId="3EA0E666" w:rsidR="00AC1C22" w:rsidRPr="0051627C" w:rsidRDefault="0043685E" w:rsidP="00F17517">
      <w:pPr>
        <w:spacing w:after="0" w:line="560" w:lineRule="exact"/>
        <w:ind w:firstLineChars="200" w:firstLine="880"/>
        <w:jc w:val="center"/>
        <w:rPr>
          <w:rFonts w:ascii="黑体" w:eastAsia="黑体" w:hAnsi="黑体"/>
          <w:sz w:val="44"/>
          <w:szCs w:val="44"/>
        </w:rPr>
      </w:pPr>
      <w:r>
        <w:rPr>
          <w:rFonts w:ascii="黑体" w:eastAsia="黑体" w:hAnsi="黑体" w:hint="eastAsia"/>
          <w:sz w:val="44"/>
          <w:szCs w:val="44"/>
        </w:rPr>
        <w:lastRenderedPageBreak/>
        <w:t>公开招录</w:t>
      </w:r>
      <w:r w:rsidR="00AC1C22" w:rsidRPr="0051627C">
        <w:rPr>
          <w:rFonts w:ascii="黑体" w:eastAsia="黑体" w:hAnsi="黑体" w:hint="eastAsia"/>
          <w:sz w:val="44"/>
          <w:szCs w:val="44"/>
        </w:rPr>
        <w:t>文职</w:t>
      </w:r>
    </w:p>
    <w:p w14:paraId="5415938C" w14:textId="77777777" w:rsidR="0051627C" w:rsidRDefault="0051627C" w:rsidP="0051627C">
      <w:pPr>
        <w:spacing w:after="0" w:line="240" w:lineRule="auto"/>
        <w:ind w:firstLineChars="200" w:firstLine="600"/>
        <w:jc w:val="left"/>
        <w:rPr>
          <w:rFonts w:ascii="仿宋_GB2312" w:eastAsia="仿宋_GB2312"/>
          <w:sz w:val="30"/>
          <w:szCs w:val="30"/>
        </w:rPr>
      </w:pPr>
    </w:p>
    <w:p w14:paraId="1CD861B3" w14:textId="6F52BC7A" w:rsidR="00855EEF" w:rsidRPr="0051627C" w:rsidRDefault="00855EEF" w:rsidP="0051627C">
      <w:pPr>
        <w:spacing w:after="0" w:line="240" w:lineRule="auto"/>
        <w:ind w:firstLineChars="200" w:firstLine="600"/>
        <w:jc w:val="left"/>
        <w:rPr>
          <w:rFonts w:ascii="黑体" w:eastAsia="黑体" w:hAnsi="黑体"/>
          <w:sz w:val="30"/>
          <w:szCs w:val="30"/>
        </w:rPr>
      </w:pPr>
      <w:r w:rsidRPr="0051627C">
        <w:rPr>
          <w:rFonts w:ascii="黑体" w:eastAsia="黑体" w:hAnsi="黑体" w:hint="eastAsia"/>
          <w:sz w:val="30"/>
          <w:szCs w:val="30"/>
        </w:rPr>
        <w:t>一</w:t>
      </w:r>
      <w:r w:rsidR="006E1895" w:rsidRPr="0051627C">
        <w:rPr>
          <w:rFonts w:ascii="黑体" w:eastAsia="黑体" w:hAnsi="黑体" w:hint="eastAsia"/>
          <w:sz w:val="30"/>
          <w:szCs w:val="30"/>
        </w:rPr>
        <w:t>、</w:t>
      </w:r>
      <w:r w:rsidRPr="0051627C">
        <w:rPr>
          <w:rFonts w:ascii="黑体" w:eastAsia="黑体" w:hAnsi="黑体" w:hint="eastAsia"/>
          <w:sz w:val="30"/>
          <w:szCs w:val="30"/>
        </w:rPr>
        <w:t>招录条件</w:t>
      </w:r>
    </w:p>
    <w:p w14:paraId="385740C6" w14:textId="245F95EF" w:rsidR="00AC1C22" w:rsidRPr="0051627C" w:rsidRDefault="00855EEF" w:rsidP="00F17517">
      <w:pPr>
        <w:spacing w:after="0" w:line="560" w:lineRule="exact"/>
        <w:ind w:firstLineChars="200" w:firstLine="600"/>
        <w:rPr>
          <w:rFonts w:ascii="楷体" w:eastAsia="楷体" w:hAnsi="楷体"/>
          <w:sz w:val="30"/>
          <w:szCs w:val="30"/>
        </w:rPr>
      </w:pPr>
      <w:r w:rsidRPr="0051627C">
        <w:rPr>
          <w:rFonts w:ascii="楷体" w:eastAsia="楷体" w:hAnsi="楷体" w:hint="eastAsia"/>
          <w:sz w:val="30"/>
          <w:szCs w:val="30"/>
        </w:rPr>
        <w:t>1、</w:t>
      </w:r>
      <w:r w:rsidR="00AC1C22" w:rsidRPr="0051627C">
        <w:rPr>
          <w:rFonts w:ascii="楷体" w:eastAsia="楷体" w:hAnsi="楷体"/>
          <w:sz w:val="30"/>
          <w:szCs w:val="30"/>
        </w:rPr>
        <w:t>学历条件</w:t>
      </w:r>
    </w:p>
    <w:p w14:paraId="065CB00B" w14:textId="390DAFC1" w:rsidR="00AC1C22" w:rsidRPr="00AC1C22" w:rsidRDefault="006E1895" w:rsidP="00F17517">
      <w:pPr>
        <w:spacing w:after="0" w:line="560" w:lineRule="exact"/>
        <w:ind w:firstLineChars="200" w:firstLine="600"/>
        <w:rPr>
          <w:rFonts w:ascii="仿宋_GB2312" w:eastAsia="仿宋_GB2312"/>
          <w:sz w:val="30"/>
          <w:szCs w:val="30"/>
        </w:rPr>
      </w:pPr>
      <w:r>
        <w:rPr>
          <w:rFonts w:ascii="仿宋_GB2312" w:eastAsia="仿宋_GB2312" w:hint="eastAsia"/>
          <w:sz w:val="30"/>
          <w:szCs w:val="30"/>
        </w:rPr>
        <w:t>本院标准</w:t>
      </w:r>
      <w:r w:rsidR="00C66C5B">
        <w:rPr>
          <w:rFonts w:ascii="仿宋_GB2312" w:eastAsia="仿宋_GB2312" w:hint="eastAsia"/>
          <w:sz w:val="30"/>
          <w:szCs w:val="30"/>
        </w:rPr>
        <w:t>以上学历，具体以当年</w:t>
      </w:r>
      <w:r w:rsidR="00892FAC">
        <w:rPr>
          <w:rFonts w:ascii="仿宋_GB2312" w:eastAsia="仿宋_GB2312" w:hint="eastAsia"/>
          <w:sz w:val="30"/>
          <w:szCs w:val="30"/>
        </w:rPr>
        <w:t>度</w:t>
      </w:r>
      <w:r w:rsidR="00C66C5B">
        <w:rPr>
          <w:rFonts w:ascii="仿宋_GB2312" w:eastAsia="仿宋_GB2312" w:hint="eastAsia"/>
          <w:sz w:val="30"/>
          <w:szCs w:val="30"/>
        </w:rPr>
        <w:t>招聘</w:t>
      </w:r>
      <w:r w:rsidR="00892FAC">
        <w:rPr>
          <w:rFonts w:ascii="仿宋_GB2312" w:eastAsia="仿宋_GB2312" w:hint="eastAsia"/>
          <w:sz w:val="30"/>
          <w:szCs w:val="30"/>
        </w:rPr>
        <w:t>岗位要求</w:t>
      </w:r>
      <w:r w:rsidR="00C66C5B">
        <w:rPr>
          <w:rFonts w:ascii="仿宋_GB2312" w:eastAsia="仿宋_GB2312" w:hint="eastAsia"/>
          <w:sz w:val="30"/>
          <w:szCs w:val="30"/>
        </w:rPr>
        <w:t>为准</w:t>
      </w:r>
      <w:r w:rsidR="00AC1C22" w:rsidRPr="00AC1C22">
        <w:rPr>
          <w:rFonts w:ascii="仿宋_GB2312" w:eastAsia="仿宋_GB2312" w:hint="eastAsia"/>
          <w:sz w:val="30"/>
          <w:szCs w:val="30"/>
        </w:rPr>
        <w:t>。</w:t>
      </w:r>
    </w:p>
    <w:p w14:paraId="1DA8357D" w14:textId="140283E7" w:rsidR="00C66C5B" w:rsidRPr="0051627C" w:rsidRDefault="00C66C5B" w:rsidP="00F17517">
      <w:pPr>
        <w:spacing w:after="0" w:line="560" w:lineRule="exact"/>
        <w:ind w:firstLineChars="200" w:firstLine="600"/>
        <w:rPr>
          <w:rFonts w:ascii="楷体" w:eastAsia="楷体" w:hAnsi="楷体"/>
          <w:sz w:val="30"/>
          <w:szCs w:val="30"/>
        </w:rPr>
      </w:pPr>
      <w:r w:rsidRPr="0051627C">
        <w:rPr>
          <w:rFonts w:ascii="楷体" w:eastAsia="楷体" w:hAnsi="楷体" w:hint="eastAsia"/>
          <w:sz w:val="30"/>
          <w:szCs w:val="30"/>
        </w:rPr>
        <w:t>2、</w:t>
      </w:r>
      <w:r w:rsidRPr="0051627C">
        <w:rPr>
          <w:rFonts w:ascii="楷体" w:eastAsia="楷体" w:hAnsi="楷体"/>
          <w:sz w:val="30"/>
          <w:szCs w:val="30"/>
        </w:rPr>
        <w:t>年龄条件</w:t>
      </w:r>
    </w:p>
    <w:p w14:paraId="5918C1F1" w14:textId="0DEE8235" w:rsidR="00C66C5B" w:rsidRPr="00AC1C22" w:rsidRDefault="00C66C5B" w:rsidP="00F17517">
      <w:pPr>
        <w:spacing w:after="0" w:line="560" w:lineRule="exact"/>
        <w:ind w:firstLineChars="200" w:firstLine="600"/>
        <w:rPr>
          <w:rFonts w:ascii="仿宋_GB2312" w:eastAsia="仿宋_GB2312"/>
          <w:sz w:val="30"/>
          <w:szCs w:val="30"/>
        </w:rPr>
      </w:pPr>
      <w:r w:rsidRPr="00AC1C22">
        <w:rPr>
          <w:rFonts w:ascii="仿宋_GB2312" w:eastAsia="仿宋_GB2312" w:hint="eastAsia"/>
          <w:sz w:val="30"/>
          <w:szCs w:val="30"/>
        </w:rPr>
        <w:t>报考科级副职以下管理岗位或者初级专业技术岗位的，年龄为</w:t>
      </w:r>
      <w:r w:rsidRPr="00AC1C22">
        <w:rPr>
          <w:rFonts w:ascii="仿宋_GB2312" w:eastAsia="仿宋_GB2312"/>
          <w:sz w:val="30"/>
          <w:szCs w:val="30"/>
        </w:rPr>
        <w:t>18</w:t>
      </w:r>
      <w:r w:rsidR="00E21947">
        <w:rPr>
          <w:rFonts w:ascii="仿宋_GB2312" w:eastAsia="仿宋_GB2312" w:hint="eastAsia"/>
          <w:sz w:val="30"/>
          <w:szCs w:val="30"/>
        </w:rPr>
        <w:t>至</w:t>
      </w:r>
      <w:r w:rsidRPr="00AC1C22">
        <w:rPr>
          <w:rFonts w:ascii="仿宋_GB2312" w:eastAsia="仿宋_GB2312"/>
          <w:sz w:val="30"/>
          <w:szCs w:val="30"/>
        </w:rPr>
        <w:t>35周岁; 报考科级正职管理岗位或者中级专业技术岗位的，年龄为18</w:t>
      </w:r>
      <w:r w:rsidR="00E21947">
        <w:rPr>
          <w:rFonts w:ascii="仿宋_GB2312" w:eastAsia="仿宋_GB2312" w:hint="eastAsia"/>
          <w:sz w:val="30"/>
          <w:szCs w:val="30"/>
        </w:rPr>
        <w:t>至</w:t>
      </w:r>
      <w:r w:rsidRPr="00AC1C22">
        <w:rPr>
          <w:rFonts w:ascii="仿宋_GB2312" w:eastAsia="仿宋_GB2312"/>
          <w:sz w:val="30"/>
          <w:szCs w:val="30"/>
        </w:rPr>
        <w:t>45周岁。</w:t>
      </w:r>
    </w:p>
    <w:p w14:paraId="2CDA4DBF" w14:textId="63F916FB" w:rsidR="00AC1C22" w:rsidRPr="0051627C" w:rsidRDefault="00C66C5B" w:rsidP="00F17517">
      <w:pPr>
        <w:spacing w:after="0" w:line="560" w:lineRule="exact"/>
        <w:ind w:firstLineChars="200" w:firstLine="600"/>
        <w:rPr>
          <w:rFonts w:ascii="楷体" w:eastAsia="楷体" w:hAnsi="楷体"/>
          <w:sz w:val="30"/>
          <w:szCs w:val="30"/>
        </w:rPr>
      </w:pPr>
      <w:r w:rsidRPr="0051627C">
        <w:rPr>
          <w:rFonts w:ascii="楷体" w:eastAsia="楷体" w:hAnsi="楷体" w:hint="eastAsia"/>
          <w:sz w:val="30"/>
          <w:szCs w:val="30"/>
        </w:rPr>
        <w:t>3、</w:t>
      </w:r>
      <w:r w:rsidR="00AC1C22" w:rsidRPr="0051627C">
        <w:rPr>
          <w:rFonts w:ascii="楷体" w:eastAsia="楷体" w:hAnsi="楷体"/>
          <w:sz w:val="30"/>
          <w:szCs w:val="30"/>
        </w:rPr>
        <w:t>身</w:t>
      </w:r>
      <w:r w:rsidRPr="0051627C">
        <w:rPr>
          <w:rFonts w:ascii="楷体" w:eastAsia="楷体" w:hAnsi="楷体" w:hint="eastAsia"/>
          <w:sz w:val="30"/>
          <w:szCs w:val="30"/>
        </w:rPr>
        <w:t>心</w:t>
      </w:r>
      <w:r w:rsidR="00AC1C22" w:rsidRPr="0051627C">
        <w:rPr>
          <w:rFonts w:ascii="楷体" w:eastAsia="楷体" w:hAnsi="楷体"/>
          <w:sz w:val="30"/>
          <w:szCs w:val="30"/>
        </w:rPr>
        <w:t>条件</w:t>
      </w:r>
    </w:p>
    <w:p w14:paraId="4DE55142" w14:textId="77777777" w:rsidR="00AC1C22" w:rsidRDefault="00AC1C22" w:rsidP="00F17517">
      <w:pPr>
        <w:spacing w:after="0" w:line="560" w:lineRule="exact"/>
        <w:ind w:firstLineChars="200" w:firstLine="600"/>
        <w:rPr>
          <w:rFonts w:ascii="仿宋_GB2312" w:eastAsia="仿宋_GB2312"/>
          <w:sz w:val="30"/>
          <w:szCs w:val="30"/>
        </w:rPr>
      </w:pPr>
      <w:r w:rsidRPr="00AC1C22">
        <w:rPr>
          <w:rFonts w:ascii="仿宋_GB2312" w:eastAsia="仿宋_GB2312" w:hint="eastAsia"/>
          <w:sz w:val="30"/>
          <w:szCs w:val="30"/>
        </w:rPr>
        <w:t>报考人员应符合《军队聘用文职人员体格检查通用标准</w:t>
      </w:r>
      <w:r w:rsidRPr="00AC1C22">
        <w:rPr>
          <w:rFonts w:ascii="仿宋_GB2312" w:eastAsia="仿宋_GB2312"/>
          <w:sz w:val="30"/>
          <w:szCs w:val="30"/>
        </w:rPr>
        <w:t>(试行)》规定的标准条件。</w:t>
      </w:r>
    </w:p>
    <w:p w14:paraId="0B5FFFF1" w14:textId="64F6EC7D" w:rsidR="00892FAC" w:rsidRPr="0051627C" w:rsidRDefault="00892FAC" w:rsidP="0051627C">
      <w:pPr>
        <w:spacing w:after="0" w:line="240" w:lineRule="auto"/>
        <w:ind w:firstLineChars="200" w:firstLine="600"/>
        <w:jc w:val="left"/>
        <w:rPr>
          <w:rFonts w:ascii="黑体" w:eastAsia="黑体" w:hAnsi="黑体"/>
          <w:sz w:val="30"/>
          <w:szCs w:val="30"/>
        </w:rPr>
      </w:pPr>
      <w:r w:rsidRPr="0051627C">
        <w:rPr>
          <w:rFonts w:ascii="黑体" w:eastAsia="黑体" w:hAnsi="黑体" w:hint="eastAsia"/>
          <w:sz w:val="30"/>
          <w:szCs w:val="30"/>
        </w:rPr>
        <w:t>二</w:t>
      </w:r>
      <w:r w:rsidR="006E1895" w:rsidRPr="0051627C">
        <w:rPr>
          <w:rFonts w:ascii="黑体" w:eastAsia="黑体" w:hAnsi="黑体" w:hint="eastAsia"/>
          <w:sz w:val="30"/>
          <w:szCs w:val="30"/>
        </w:rPr>
        <w:t>、</w:t>
      </w:r>
      <w:r w:rsidRPr="0051627C">
        <w:rPr>
          <w:rFonts w:ascii="黑体" w:eastAsia="黑体" w:hAnsi="黑体" w:hint="eastAsia"/>
          <w:sz w:val="30"/>
          <w:szCs w:val="30"/>
        </w:rPr>
        <w:t>招录程序</w:t>
      </w:r>
    </w:p>
    <w:p w14:paraId="461E16DD" w14:textId="7EB366DA" w:rsidR="00892FAC" w:rsidRPr="00AC1C22" w:rsidRDefault="00892FAC" w:rsidP="00F17517">
      <w:pPr>
        <w:spacing w:after="0" w:line="560" w:lineRule="exact"/>
        <w:ind w:firstLineChars="200" w:firstLine="600"/>
        <w:rPr>
          <w:rFonts w:ascii="仿宋_GB2312" w:eastAsia="仿宋_GB2312"/>
          <w:sz w:val="30"/>
          <w:szCs w:val="30"/>
        </w:rPr>
      </w:pPr>
      <w:r w:rsidRPr="00AD1BA8">
        <w:rPr>
          <w:rFonts w:ascii="仿宋_GB2312" w:eastAsia="仿宋_GB2312" w:hint="eastAsia"/>
          <w:sz w:val="30"/>
          <w:szCs w:val="30"/>
        </w:rPr>
        <w:t>通过军队人才网 (http://www.81rc.mil.cn或者http://81rc.8</w:t>
      </w:r>
      <w:r w:rsidR="004444BF">
        <w:rPr>
          <w:rFonts w:ascii="仿宋_GB2312" w:eastAsia="仿宋_GB2312" w:hint="eastAsia"/>
          <w:sz w:val="30"/>
          <w:szCs w:val="30"/>
        </w:rPr>
        <w:t>1、</w:t>
      </w:r>
      <w:r w:rsidRPr="00AD1BA8">
        <w:rPr>
          <w:rFonts w:ascii="仿宋_GB2312" w:eastAsia="仿宋_GB2312" w:hint="eastAsia"/>
          <w:sz w:val="30"/>
          <w:szCs w:val="30"/>
        </w:rPr>
        <w:t>cn) 发布招录计划</w:t>
      </w:r>
      <w:r>
        <w:rPr>
          <w:rFonts w:ascii="仿宋_GB2312" w:eastAsia="仿宋_GB2312" w:hint="eastAsia"/>
          <w:sz w:val="30"/>
          <w:szCs w:val="30"/>
        </w:rPr>
        <w:t>，</w:t>
      </w:r>
      <w:r w:rsidRPr="00AD1BA8">
        <w:rPr>
          <w:rFonts w:ascii="仿宋_GB2312" w:eastAsia="仿宋_GB2312" w:hint="eastAsia"/>
          <w:sz w:val="30"/>
          <w:szCs w:val="30"/>
        </w:rPr>
        <w:t>按照网上报名、考察筛选、体检政审、专业考评等程序组织招录</w:t>
      </w:r>
      <w:r>
        <w:rPr>
          <w:rFonts w:ascii="仿宋_GB2312" w:eastAsia="仿宋_GB2312" w:hint="eastAsia"/>
          <w:sz w:val="30"/>
          <w:szCs w:val="30"/>
        </w:rPr>
        <w:t>。</w:t>
      </w:r>
    </w:p>
    <w:p w14:paraId="663379C8" w14:textId="1617A750" w:rsidR="00681350" w:rsidRPr="0051627C" w:rsidRDefault="00681350" w:rsidP="0051627C">
      <w:pPr>
        <w:spacing w:after="0" w:line="240" w:lineRule="auto"/>
        <w:ind w:firstLineChars="200" w:firstLine="600"/>
        <w:jc w:val="left"/>
        <w:rPr>
          <w:rFonts w:ascii="黑体" w:eastAsia="黑体" w:hAnsi="黑体"/>
          <w:sz w:val="30"/>
          <w:szCs w:val="30"/>
        </w:rPr>
      </w:pPr>
      <w:r w:rsidRPr="0051627C">
        <w:rPr>
          <w:rFonts w:ascii="黑体" w:eastAsia="黑体" w:hAnsi="黑体" w:hint="eastAsia"/>
          <w:sz w:val="30"/>
          <w:szCs w:val="30"/>
        </w:rPr>
        <w:t>三</w:t>
      </w:r>
      <w:r w:rsidR="006E1895" w:rsidRPr="0051627C">
        <w:rPr>
          <w:rFonts w:ascii="黑体" w:eastAsia="黑体" w:hAnsi="黑体" w:hint="eastAsia"/>
          <w:sz w:val="30"/>
          <w:szCs w:val="30"/>
        </w:rPr>
        <w:t>、</w:t>
      </w:r>
      <w:r w:rsidRPr="0051627C">
        <w:rPr>
          <w:rFonts w:ascii="黑体" w:eastAsia="黑体" w:hAnsi="黑体" w:hint="eastAsia"/>
          <w:sz w:val="30"/>
          <w:szCs w:val="30"/>
        </w:rPr>
        <w:t>福利待遇</w:t>
      </w:r>
    </w:p>
    <w:p w14:paraId="4F89ED97" w14:textId="7D409C73" w:rsidR="00AC1C22" w:rsidRPr="0051627C" w:rsidRDefault="00681350" w:rsidP="00F17517">
      <w:pPr>
        <w:spacing w:after="0" w:line="560" w:lineRule="exact"/>
        <w:ind w:firstLineChars="200" w:firstLine="600"/>
        <w:rPr>
          <w:rFonts w:ascii="楷体" w:eastAsia="楷体" w:hAnsi="楷体"/>
          <w:sz w:val="30"/>
          <w:szCs w:val="30"/>
        </w:rPr>
      </w:pPr>
      <w:r w:rsidRPr="0051627C">
        <w:rPr>
          <w:rFonts w:ascii="楷体" w:eastAsia="楷体" w:hAnsi="楷体" w:hint="eastAsia"/>
          <w:sz w:val="30"/>
          <w:szCs w:val="30"/>
        </w:rPr>
        <w:t>1、</w:t>
      </w:r>
      <w:r w:rsidR="003452EC" w:rsidRPr="0051627C">
        <w:rPr>
          <w:rFonts w:ascii="楷体" w:eastAsia="楷体" w:hAnsi="楷体" w:hint="eastAsia"/>
          <w:sz w:val="30"/>
          <w:szCs w:val="30"/>
        </w:rPr>
        <w:t>薪资待遇</w:t>
      </w:r>
    </w:p>
    <w:p w14:paraId="796C9B8F" w14:textId="1CE0065F" w:rsidR="00AC1C22" w:rsidRDefault="00AC1C22" w:rsidP="00F17517">
      <w:pPr>
        <w:spacing w:after="0" w:line="560" w:lineRule="exact"/>
        <w:ind w:firstLineChars="200" w:firstLine="600"/>
        <w:rPr>
          <w:rFonts w:ascii="仿宋_GB2312" w:eastAsia="仿宋_GB2312"/>
          <w:sz w:val="30"/>
          <w:szCs w:val="30"/>
        </w:rPr>
      </w:pPr>
      <w:r w:rsidRPr="00AC1C22">
        <w:rPr>
          <w:rFonts w:ascii="仿宋_GB2312" w:eastAsia="仿宋_GB2312" w:hint="eastAsia"/>
          <w:sz w:val="30"/>
          <w:szCs w:val="30"/>
        </w:rPr>
        <w:t>主要包括基本工资、津贴补贴</w:t>
      </w:r>
      <w:r w:rsidR="00D0327C">
        <w:rPr>
          <w:rFonts w:ascii="仿宋_GB2312" w:eastAsia="仿宋_GB2312" w:hint="eastAsia"/>
          <w:sz w:val="30"/>
          <w:szCs w:val="30"/>
        </w:rPr>
        <w:t>、</w:t>
      </w:r>
      <w:r w:rsidR="008019EB">
        <w:rPr>
          <w:rFonts w:ascii="仿宋_GB2312" w:eastAsia="仿宋_GB2312" w:hint="eastAsia"/>
          <w:sz w:val="30"/>
          <w:szCs w:val="30"/>
        </w:rPr>
        <w:t>防暑降温费、取暖费、</w:t>
      </w:r>
      <w:r w:rsidR="008019EB" w:rsidRPr="005C1CE9">
        <w:rPr>
          <w:rFonts w:ascii="仿宋_GB2312" w:eastAsia="仿宋_GB2312" w:hint="eastAsia"/>
          <w:sz w:val="30"/>
          <w:szCs w:val="30"/>
        </w:rPr>
        <w:t>子女保教费、夫妻分居费、</w:t>
      </w:r>
      <w:r w:rsidR="00095550" w:rsidRPr="00AD1BA8">
        <w:rPr>
          <w:rFonts w:ascii="仿宋_GB2312" w:eastAsia="仿宋_GB2312" w:hint="eastAsia"/>
          <w:sz w:val="30"/>
          <w:szCs w:val="30"/>
        </w:rPr>
        <w:t>通信费、探亲路费、</w:t>
      </w:r>
      <w:r w:rsidR="008019EB" w:rsidRPr="005C1CE9">
        <w:rPr>
          <w:rFonts w:ascii="仿宋_GB2312" w:eastAsia="仿宋_GB2312" w:hint="eastAsia"/>
          <w:sz w:val="30"/>
          <w:szCs w:val="30"/>
        </w:rPr>
        <w:t>医疗等级津贴、医疗绩效津贴</w:t>
      </w:r>
      <w:r w:rsidR="008019EB">
        <w:rPr>
          <w:rFonts w:ascii="仿宋_GB2312" w:eastAsia="仿宋_GB2312" w:hint="eastAsia"/>
          <w:sz w:val="30"/>
          <w:szCs w:val="30"/>
        </w:rPr>
        <w:t>、年度</w:t>
      </w:r>
      <w:r w:rsidR="008019EB" w:rsidRPr="00AC1C22">
        <w:rPr>
          <w:rFonts w:ascii="仿宋_GB2312" w:eastAsia="仿宋_GB2312"/>
          <w:sz w:val="30"/>
          <w:szCs w:val="30"/>
        </w:rPr>
        <w:t>奖励工资</w:t>
      </w:r>
      <w:r w:rsidR="00D0327C">
        <w:rPr>
          <w:rFonts w:ascii="仿宋_GB2312" w:eastAsia="仿宋_GB2312" w:hint="eastAsia"/>
          <w:sz w:val="30"/>
          <w:szCs w:val="30"/>
        </w:rPr>
        <w:t>等，</w:t>
      </w:r>
      <w:r w:rsidR="000F0867">
        <w:rPr>
          <w:rFonts w:ascii="仿宋_GB2312" w:eastAsia="仿宋_GB2312" w:hint="eastAsia"/>
          <w:sz w:val="30"/>
          <w:szCs w:val="30"/>
        </w:rPr>
        <w:t>并按国家有关规定缴纳养老、</w:t>
      </w:r>
      <w:r w:rsidR="000F0867" w:rsidRPr="00AC1C22">
        <w:rPr>
          <w:rFonts w:ascii="仿宋_GB2312" w:eastAsia="仿宋_GB2312" w:hint="eastAsia"/>
          <w:sz w:val="30"/>
          <w:szCs w:val="30"/>
        </w:rPr>
        <w:t>医疗、工伤、失业</w:t>
      </w:r>
      <w:r w:rsidR="000F0867">
        <w:rPr>
          <w:rFonts w:ascii="仿宋_GB2312" w:eastAsia="仿宋_GB2312" w:hint="eastAsia"/>
          <w:sz w:val="30"/>
          <w:szCs w:val="30"/>
        </w:rPr>
        <w:t>、</w:t>
      </w:r>
      <w:r w:rsidR="000F0867" w:rsidRPr="00AC1C22">
        <w:rPr>
          <w:rFonts w:ascii="仿宋_GB2312" w:eastAsia="仿宋_GB2312" w:hint="eastAsia"/>
          <w:sz w:val="30"/>
          <w:szCs w:val="30"/>
        </w:rPr>
        <w:t>生育</w:t>
      </w:r>
      <w:r w:rsidR="000F0867">
        <w:rPr>
          <w:rFonts w:ascii="仿宋_GB2312" w:eastAsia="仿宋_GB2312" w:hint="eastAsia"/>
          <w:sz w:val="30"/>
          <w:szCs w:val="30"/>
        </w:rPr>
        <w:t>保险，住房公积金和职业年金。</w:t>
      </w:r>
    </w:p>
    <w:p w14:paraId="30F3A9E4" w14:textId="5FCA004F" w:rsidR="003452EC" w:rsidRPr="0051627C" w:rsidRDefault="003452EC" w:rsidP="00F17517">
      <w:pPr>
        <w:spacing w:after="0" w:line="560" w:lineRule="exact"/>
        <w:ind w:firstLineChars="200" w:firstLine="600"/>
        <w:rPr>
          <w:rFonts w:ascii="楷体" w:eastAsia="楷体" w:hAnsi="楷体"/>
          <w:sz w:val="30"/>
          <w:szCs w:val="30"/>
        </w:rPr>
      </w:pPr>
      <w:r w:rsidRPr="0051627C">
        <w:rPr>
          <w:rFonts w:ascii="楷体" w:eastAsia="楷体" w:hAnsi="楷体" w:hint="eastAsia"/>
          <w:sz w:val="30"/>
          <w:szCs w:val="30"/>
        </w:rPr>
        <w:t>2、其他福利</w:t>
      </w:r>
    </w:p>
    <w:p w14:paraId="39968BF3" w14:textId="4122135E" w:rsidR="00D0327C" w:rsidRPr="005C1CE9" w:rsidRDefault="003452EC" w:rsidP="00F17517">
      <w:pPr>
        <w:spacing w:after="0" w:line="560" w:lineRule="exact"/>
        <w:ind w:firstLineChars="200" w:firstLine="600"/>
        <w:rPr>
          <w:rFonts w:ascii="仿宋_GB2312" w:eastAsia="仿宋_GB2312"/>
          <w:sz w:val="30"/>
          <w:szCs w:val="30"/>
        </w:rPr>
      </w:pPr>
      <w:r w:rsidRPr="005C1CE9">
        <w:rPr>
          <w:rFonts w:ascii="仿宋_GB2312" w:eastAsia="仿宋_GB2312" w:hint="eastAsia"/>
          <w:sz w:val="30"/>
          <w:szCs w:val="30"/>
        </w:rPr>
        <w:lastRenderedPageBreak/>
        <w:t>（1）</w:t>
      </w:r>
      <w:r w:rsidR="00D0327C" w:rsidRPr="005C1CE9">
        <w:rPr>
          <w:rFonts w:ascii="仿宋_GB2312" w:eastAsia="仿宋_GB2312" w:hint="eastAsia"/>
          <w:sz w:val="30"/>
          <w:szCs w:val="30"/>
        </w:rPr>
        <w:t>机场、高铁站、就医等可依法享受优先通行；</w:t>
      </w:r>
    </w:p>
    <w:p w14:paraId="5F83C0B8" w14:textId="6B7A0260" w:rsidR="00D0327C" w:rsidRPr="005C1CE9" w:rsidRDefault="00D0327C" w:rsidP="00F17517">
      <w:pPr>
        <w:spacing w:after="0" w:line="560" w:lineRule="exact"/>
        <w:ind w:firstLineChars="200" w:firstLine="600"/>
        <w:rPr>
          <w:rFonts w:ascii="仿宋_GB2312" w:eastAsia="仿宋_GB2312"/>
          <w:sz w:val="30"/>
          <w:szCs w:val="30"/>
        </w:rPr>
      </w:pPr>
      <w:r w:rsidRPr="005C1CE9">
        <w:rPr>
          <w:rFonts w:ascii="仿宋_GB2312" w:eastAsia="仿宋_GB2312" w:hint="eastAsia"/>
          <w:sz w:val="30"/>
          <w:szCs w:val="30"/>
        </w:rPr>
        <w:t>（</w:t>
      </w:r>
      <w:r w:rsidR="003452EC" w:rsidRPr="005C1CE9">
        <w:rPr>
          <w:rFonts w:ascii="仿宋_GB2312" w:eastAsia="仿宋_GB2312" w:hint="eastAsia"/>
          <w:sz w:val="30"/>
          <w:szCs w:val="30"/>
        </w:rPr>
        <w:t>2</w:t>
      </w:r>
      <w:r w:rsidRPr="005C1CE9">
        <w:rPr>
          <w:rFonts w:ascii="仿宋_GB2312" w:eastAsia="仿宋_GB2312" w:hint="eastAsia"/>
          <w:sz w:val="30"/>
          <w:szCs w:val="30"/>
        </w:rPr>
        <w:t>）景区景点可依法享受优惠政策；</w:t>
      </w:r>
    </w:p>
    <w:p w14:paraId="5C852BB5" w14:textId="74E9C8D3" w:rsidR="00D0327C" w:rsidRPr="005C1CE9" w:rsidRDefault="00D0327C" w:rsidP="00F17517">
      <w:pPr>
        <w:spacing w:after="0" w:line="560" w:lineRule="exact"/>
        <w:ind w:firstLineChars="200" w:firstLine="600"/>
        <w:rPr>
          <w:rFonts w:ascii="仿宋_GB2312" w:eastAsia="仿宋_GB2312"/>
          <w:sz w:val="30"/>
          <w:szCs w:val="30"/>
        </w:rPr>
      </w:pPr>
      <w:r w:rsidRPr="005C1CE9">
        <w:rPr>
          <w:rFonts w:ascii="仿宋_GB2312" w:eastAsia="仿宋_GB2312" w:hint="eastAsia"/>
          <w:sz w:val="30"/>
          <w:szCs w:val="30"/>
        </w:rPr>
        <w:t>（</w:t>
      </w:r>
      <w:r w:rsidR="003452EC" w:rsidRPr="005C1CE9">
        <w:rPr>
          <w:rFonts w:ascii="仿宋_GB2312" w:eastAsia="仿宋_GB2312" w:hint="eastAsia"/>
          <w:sz w:val="30"/>
          <w:szCs w:val="30"/>
        </w:rPr>
        <w:t>3</w:t>
      </w:r>
      <w:r w:rsidRPr="005C1CE9">
        <w:rPr>
          <w:rFonts w:ascii="仿宋_GB2312" w:eastAsia="仿宋_GB2312" w:hint="eastAsia"/>
          <w:sz w:val="30"/>
          <w:szCs w:val="30"/>
        </w:rPr>
        <w:t>）城市公共交通可享受免费通行（参照城市政策）；</w:t>
      </w:r>
    </w:p>
    <w:p w14:paraId="745F74B2" w14:textId="7CAE3B65" w:rsidR="00D0327C" w:rsidRPr="005C1CE9" w:rsidRDefault="00D0327C" w:rsidP="00F17517">
      <w:pPr>
        <w:spacing w:after="0" w:line="560" w:lineRule="exact"/>
        <w:ind w:firstLineChars="200" w:firstLine="600"/>
        <w:rPr>
          <w:rFonts w:ascii="仿宋_GB2312" w:eastAsia="仿宋_GB2312"/>
          <w:sz w:val="30"/>
          <w:szCs w:val="30"/>
        </w:rPr>
      </w:pPr>
      <w:r w:rsidRPr="005C1CE9">
        <w:rPr>
          <w:rFonts w:ascii="仿宋_GB2312" w:eastAsia="仿宋_GB2312" w:hint="eastAsia"/>
          <w:sz w:val="30"/>
          <w:szCs w:val="30"/>
        </w:rPr>
        <w:t>（</w:t>
      </w:r>
      <w:r w:rsidR="003452EC" w:rsidRPr="005C1CE9">
        <w:rPr>
          <w:rFonts w:ascii="仿宋_GB2312" w:eastAsia="仿宋_GB2312" w:hint="eastAsia"/>
          <w:sz w:val="30"/>
          <w:szCs w:val="30"/>
        </w:rPr>
        <w:t>4</w:t>
      </w:r>
      <w:r w:rsidRPr="005C1CE9">
        <w:rPr>
          <w:rFonts w:ascii="仿宋_GB2312" w:eastAsia="仿宋_GB2312" w:hint="eastAsia"/>
          <w:sz w:val="30"/>
          <w:szCs w:val="30"/>
        </w:rPr>
        <w:t>）享受休假的福利待遇，包括年休假、探亲假、以及事假、病假、婚假、产假、护理假、育儿假等其他假期</w:t>
      </w:r>
      <w:r w:rsidR="008019EB">
        <w:rPr>
          <w:rFonts w:ascii="仿宋_GB2312" w:eastAsia="仿宋_GB2312" w:hint="eastAsia"/>
          <w:sz w:val="30"/>
          <w:szCs w:val="30"/>
        </w:rPr>
        <w:t>；</w:t>
      </w:r>
    </w:p>
    <w:p w14:paraId="550E9C16" w14:textId="0670FD99" w:rsidR="00AC1C22" w:rsidRPr="00AC1C22" w:rsidRDefault="008019EB" w:rsidP="00F17517">
      <w:pPr>
        <w:spacing w:after="0" w:line="560" w:lineRule="exact"/>
        <w:ind w:firstLineChars="200" w:firstLine="600"/>
        <w:rPr>
          <w:rFonts w:ascii="仿宋_GB2312" w:eastAsia="仿宋_GB2312"/>
          <w:sz w:val="30"/>
          <w:szCs w:val="30"/>
        </w:rPr>
      </w:pPr>
      <w:r w:rsidRPr="005C1CE9">
        <w:rPr>
          <w:rFonts w:ascii="仿宋_GB2312" w:eastAsia="仿宋_GB2312" w:hint="eastAsia"/>
          <w:sz w:val="30"/>
          <w:szCs w:val="30"/>
        </w:rPr>
        <w:t>（</w:t>
      </w:r>
      <w:r>
        <w:rPr>
          <w:rFonts w:ascii="仿宋_GB2312" w:eastAsia="仿宋_GB2312" w:hint="eastAsia"/>
          <w:sz w:val="30"/>
          <w:szCs w:val="30"/>
        </w:rPr>
        <w:t>5</w:t>
      </w:r>
      <w:r w:rsidRPr="005C1CE9">
        <w:rPr>
          <w:rFonts w:ascii="仿宋_GB2312" w:eastAsia="仿宋_GB2312" w:hint="eastAsia"/>
          <w:sz w:val="30"/>
          <w:szCs w:val="30"/>
        </w:rPr>
        <w:t>）</w:t>
      </w:r>
      <w:r w:rsidR="00AC1C22" w:rsidRPr="00AC1C22">
        <w:rPr>
          <w:rFonts w:ascii="仿宋_GB2312" w:eastAsia="仿宋_GB2312" w:hint="eastAsia"/>
          <w:sz w:val="30"/>
          <w:szCs w:val="30"/>
        </w:rPr>
        <w:t>健康体检、子女入</w:t>
      </w:r>
      <w:r>
        <w:rPr>
          <w:rFonts w:ascii="仿宋_GB2312" w:eastAsia="仿宋_GB2312" w:hint="eastAsia"/>
          <w:sz w:val="30"/>
          <w:szCs w:val="30"/>
        </w:rPr>
        <w:t>学</w:t>
      </w:r>
      <w:r w:rsidR="00AC1C22" w:rsidRPr="00AC1C22">
        <w:rPr>
          <w:rFonts w:ascii="仿宋_GB2312" w:eastAsia="仿宋_GB2312" w:hint="eastAsia"/>
          <w:sz w:val="30"/>
          <w:szCs w:val="30"/>
        </w:rPr>
        <w:t>等普惠性福利待遇，文职人员与现役军官同等享受。</w:t>
      </w:r>
    </w:p>
    <w:p w14:paraId="5BB8A4FA" w14:textId="77777777" w:rsidR="0051627C" w:rsidRDefault="0051627C">
      <w:pPr>
        <w:spacing w:after="0" w:line="240" w:lineRule="auto"/>
        <w:jc w:val="left"/>
        <w:rPr>
          <w:rFonts w:ascii="黑体" w:eastAsia="黑体" w:hAnsi="黑体"/>
          <w:sz w:val="44"/>
          <w:szCs w:val="44"/>
        </w:rPr>
      </w:pPr>
      <w:r>
        <w:rPr>
          <w:rFonts w:ascii="黑体" w:eastAsia="黑体" w:hAnsi="黑体"/>
          <w:sz w:val="44"/>
          <w:szCs w:val="44"/>
        </w:rPr>
        <w:br w:type="page"/>
      </w:r>
    </w:p>
    <w:p w14:paraId="3DE0EF40" w14:textId="6F7AF93E" w:rsidR="0044437E" w:rsidRPr="00F504BF" w:rsidRDefault="0044437E" w:rsidP="00F17517">
      <w:pPr>
        <w:spacing w:after="0" w:line="560" w:lineRule="exact"/>
        <w:ind w:firstLineChars="200" w:firstLine="880"/>
        <w:jc w:val="center"/>
        <w:rPr>
          <w:rFonts w:ascii="黑体" w:eastAsia="黑体" w:hAnsi="黑体"/>
          <w:sz w:val="44"/>
          <w:szCs w:val="44"/>
        </w:rPr>
      </w:pPr>
      <w:r w:rsidRPr="00F504BF">
        <w:rPr>
          <w:rFonts w:ascii="黑体" w:eastAsia="黑体" w:hAnsi="黑体" w:hint="eastAsia"/>
          <w:sz w:val="44"/>
          <w:szCs w:val="44"/>
        </w:rPr>
        <w:lastRenderedPageBreak/>
        <w:t>社会人才</w:t>
      </w:r>
      <w:r w:rsidR="00451421" w:rsidRPr="00F504BF">
        <w:rPr>
          <w:rFonts w:ascii="黑体" w:eastAsia="黑体" w:hAnsi="黑体" w:hint="eastAsia"/>
          <w:sz w:val="44"/>
          <w:szCs w:val="44"/>
        </w:rPr>
        <w:t>招聘</w:t>
      </w:r>
    </w:p>
    <w:p w14:paraId="5A6E5958" w14:textId="3D63EF52" w:rsidR="0044437E" w:rsidRPr="0051627C" w:rsidRDefault="0044437E" w:rsidP="0051627C">
      <w:pPr>
        <w:spacing w:after="0" w:line="240" w:lineRule="auto"/>
        <w:ind w:firstLineChars="200" w:firstLine="600"/>
        <w:jc w:val="left"/>
        <w:rPr>
          <w:rFonts w:ascii="黑体" w:eastAsia="黑体" w:hAnsi="黑体"/>
          <w:sz w:val="30"/>
          <w:szCs w:val="30"/>
        </w:rPr>
      </w:pPr>
      <w:r w:rsidRPr="0051627C">
        <w:rPr>
          <w:rFonts w:ascii="黑体" w:eastAsia="黑体" w:hAnsi="黑体" w:hint="eastAsia"/>
          <w:sz w:val="30"/>
          <w:szCs w:val="30"/>
        </w:rPr>
        <w:t>一、高端人才引进</w:t>
      </w:r>
    </w:p>
    <w:p w14:paraId="56665C09" w14:textId="45F415C5" w:rsidR="0044437E" w:rsidRPr="00451421" w:rsidRDefault="004444BF" w:rsidP="00F17517">
      <w:pPr>
        <w:spacing w:after="0" w:line="560" w:lineRule="exact"/>
        <w:ind w:firstLineChars="200" w:firstLine="600"/>
        <w:rPr>
          <w:rFonts w:ascii="仿宋_GB2312" w:eastAsia="仿宋_GB2312"/>
          <w:sz w:val="30"/>
          <w:szCs w:val="30"/>
        </w:rPr>
      </w:pPr>
      <w:r>
        <w:rPr>
          <w:rFonts w:ascii="仿宋_GB2312" w:eastAsia="仿宋_GB2312" w:hint="eastAsia"/>
          <w:sz w:val="30"/>
          <w:szCs w:val="30"/>
        </w:rPr>
        <w:t>1、</w:t>
      </w:r>
      <w:r w:rsidR="0044437E" w:rsidRPr="00451421">
        <w:rPr>
          <w:rFonts w:ascii="仿宋_GB2312" w:eastAsia="仿宋_GB2312" w:hint="eastAsia"/>
          <w:sz w:val="30"/>
          <w:szCs w:val="30"/>
        </w:rPr>
        <w:t>学科带头人、亚专科带头人。</w:t>
      </w:r>
    </w:p>
    <w:p w14:paraId="2FE5A1A8" w14:textId="45AF729D" w:rsidR="0044437E" w:rsidRPr="00451421" w:rsidRDefault="004444BF" w:rsidP="00F17517">
      <w:pPr>
        <w:spacing w:after="0" w:line="560" w:lineRule="exact"/>
        <w:ind w:firstLineChars="200" w:firstLine="600"/>
        <w:rPr>
          <w:rFonts w:ascii="仿宋_GB2312" w:eastAsia="仿宋_GB2312"/>
          <w:sz w:val="30"/>
          <w:szCs w:val="30"/>
        </w:rPr>
      </w:pPr>
      <w:r>
        <w:rPr>
          <w:rFonts w:ascii="仿宋_GB2312" w:eastAsia="仿宋_GB2312" w:hint="eastAsia"/>
          <w:sz w:val="30"/>
          <w:szCs w:val="30"/>
        </w:rPr>
        <w:t>2、</w:t>
      </w:r>
      <w:r w:rsidR="0044437E" w:rsidRPr="00451421">
        <w:rPr>
          <w:rFonts w:ascii="仿宋_GB2312" w:eastAsia="仿宋_GB2312" w:hint="eastAsia"/>
          <w:sz w:val="30"/>
          <w:szCs w:val="30"/>
        </w:rPr>
        <w:t>“优青”、“青拔”、“海外优青”、“青年长江”及以上高层次人才。</w:t>
      </w:r>
    </w:p>
    <w:p w14:paraId="17778273"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t>以上高端人才引进，指标不限，采取“一人一策，特事特办”的方式持续引进。</w:t>
      </w:r>
    </w:p>
    <w:p w14:paraId="5ED43624" w14:textId="0761288B" w:rsidR="0044437E" w:rsidRPr="0051627C" w:rsidRDefault="0044437E" w:rsidP="0051627C">
      <w:pPr>
        <w:spacing w:after="0" w:line="240" w:lineRule="auto"/>
        <w:ind w:firstLineChars="200" w:firstLine="600"/>
        <w:jc w:val="left"/>
        <w:rPr>
          <w:rFonts w:ascii="黑体" w:eastAsia="黑体" w:hAnsi="黑体"/>
          <w:sz w:val="30"/>
          <w:szCs w:val="30"/>
        </w:rPr>
      </w:pPr>
      <w:r w:rsidRPr="0051627C">
        <w:rPr>
          <w:rFonts w:ascii="黑体" w:eastAsia="黑体" w:hAnsi="黑体" w:hint="eastAsia"/>
          <w:sz w:val="30"/>
          <w:szCs w:val="30"/>
        </w:rPr>
        <w:t>二、“百名博士”工程</w:t>
      </w:r>
    </w:p>
    <w:p w14:paraId="0E2DDE0B" w14:textId="77777777" w:rsidR="0044437E" w:rsidRPr="0051627C" w:rsidRDefault="0044437E" w:rsidP="00F17517">
      <w:pPr>
        <w:spacing w:after="0" w:line="560" w:lineRule="exact"/>
        <w:ind w:firstLineChars="200" w:firstLine="600"/>
        <w:rPr>
          <w:rFonts w:ascii="楷体" w:eastAsia="楷体" w:hAnsi="楷体"/>
          <w:sz w:val="30"/>
          <w:szCs w:val="30"/>
        </w:rPr>
      </w:pPr>
      <w:r w:rsidRPr="0051627C">
        <w:rPr>
          <w:rFonts w:ascii="楷体" w:eastAsia="楷体" w:hAnsi="楷体" w:hint="eastAsia"/>
          <w:sz w:val="30"/>
          <w:szCs w:val="30"/>
        </w:rPr>
        <w:t>（一）招聘需求</w:t>
      </w:r>
    </w:p>
    <w:p w14:paraId="10AC131B" w14:textId="355D2122"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t>为进一步加强人才队伍建设，积极吸引优秀人才落户西京，2024年度将持续推进“百博”工程，面向海内外招聘学科建设发展所需的博士研究生，分为A、B、C三个层次引进，常年招聘。</w:t>
      </w:r>
    </w:p>
    <w:p w14:paraId="3465B4BF" w14:textId="77777777" w:rsidR="0044437E" w:rsidRPr="0051627C" w:rsidRDefault="0044437E" w:rsidP="00F17517">
      <w:pPr>
        <w:spacing w:after="0" w:line="560" w:lineRule="exact"/>
        <w:ind w:firstLineChars="200" w:firstLine="600"/>
        <w:rPr>
          <w:rFonts w:ascii="楷体" w:eastAsia="楷体" w:hAnsi="楷体"/>
          <w:sz w:val="30"/>
          <w:szCs w:val="30"/>
        </w:rPr>
      </w:pPr>
      <w:r w:rsidRPr="0051627C">
        <w:rPr>
          <w:rFonts w:ascii="楷体" w:eastAsia="楷体" w:hAnsi="楷体" w:hint="eastAsia"/>
          <w:sz w:val="30"/>
          <w:szCs w:val="30"/>
        </w:rPr>
        <w:t>（二）招聘条件</w:t>
      </w:r>
    </w:p>
    <w:p w14:paraId="3CD3D73B"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t>拥护中国共产党的领导，热爱军队医学事业，遵纪守法，身心健康，具有良好的职业道德、强烈的事业心、责任感和敬业精神，富有创新精神和较大的发展潜力，在符合聘用人员招聘条件基础上，还需满足以下要求：</w:t>
      </w:r>
    </w:p>
    <w:p w14:paraId="25F4D617"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t>1、A层次人才</w:t>
      </w:r>
    </w:p>
    <w:p w14:paraId="3CC5FA29"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t>（1）医疗工作者需具有高级专业技术职务，10年以上工作经验，业内同行认可的专业特长。</w:t>
      </w:r>
    </w:p>
    <w:p w14:paraId="121ACD84"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t>（2）专职科研工作者应具备以下条件：</w:t>
      </w:r>
    </w:p>
    <w:p w14:paraId="294AF388"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lastRenderedPageBreak/>
        <w:t>①以第一作者（通讯作者）发表SCI、EI研究论著5篇以上（其中至少3篇JCR或者中科院1区），累计IF≥20或单篇IF≥10。</w:t>
      </w:r>
    </w:p>
    <w:p w14:paraId="3B6D732F"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t>②在国内外一流科研机构或实验室具有2年以上研究经历。获得高级技术职称或受聘为实验室PI人员可优先考虑。</w:t>
      </w:r>
    </w:p>
    <w:p w14:paraId="70E8B68D"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t>2、B层次人才</w:t>
      </w:r>
    </w:p>
    <w:p w14:paraId="2AB02F51"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t>应往届博士毕业生，要求近3年内须以第一作者（其中至少1篇JCR或者中科院2区，不含共同）发表SCI论著2篇及以上，且单篇IF≥5或以第一作者（JCR或者中科院2区，不含共同）发表SCI论著1篇，且单篇IF≥10</w:t>
      </w:r>
    </w:p>
    <w:p w14:paraId="44140613"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t>3、C层次人才</w:t>
      </w:r>
    </w:p>
    <w:p w14:paraId="4F39E3F6"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t>应往届博士毕业生，要求近3年内须以第一作者（不含共同）发表SCI论著1篇及以上。</w:t>
      </w:r>
    </w:p>
    <w:p w14:paraId="7AEB4522" w14:textId="77777777" w:rsidR="0044437E" w:rsidRPr="0051627C" w:rsidRDefault="0044437E" w:rsidP="00F17517">
      <w:pPr>
        <w:spacing w:after="0" w:line="560" w:lineRule="exact"/>
        <w:ind w:firstLineChars="200" w:firstLine="600"/>
        <w:rPr>
          <w:rFonts w:ascii="楷体" w:eastAsia="楷体" w:hAnsi="楷体"/>
          <w:sz w:val="30"/>
          <w:szCs w:val="30"/>
        </w:rPr>
      </w:pPr>
      <w:r w:rsidRPr="0051627C">
        <w:rPr>
          <w:rFonts w:ascii="楷体" w:eastAsia="楷体" w:hAnsi="楷体" w:hint="eastAsia"/>
          <w:sz w:val="30"/>
          <w:szCs w:val="30"/>
        </w:rPr>
        <w:t>（三）福利待遇</w:t>
      </w:r>
    </w:p>
    <w:p w14:paraId="2EC8115A"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t>高层次人才可优先选派学术交流、出国深造，在课题申请、职称晋升、人才遴选等方面予以重点扶持。在享受聘用人员福利待遇基础上，还享受以下待遇：</w:t>
      </w:r>
    </w:p>
    <w:p w14:paraId="4C4E8808"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t>1、A层次人才</w:t>
      </w:r>
    </w:p>
    <w:p w14:paraId="7BC568AE"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t>（1）在聘用人员薪酬待遇基础上，另享受36万元人才岗位津贴（签订3年目标责任书，按10000元/月发放，3年期满后，可纳入优秀博士人才滚动资助计划）。</w:t>
      </w:r>
    </w:p>
    <w:p w14:paraId="5F4DC9E1"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t>（2）目标责任期内，经单位审核确有住宿需求的，在房源允许的情况下分配保障住房，或享受1500元/月住房补贴。</w:t>
      </w:r>
    </w:p>
    <w:p w14:paraId="4646A184"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t>（3）根据个人研究方向配备20万元人才助推基金。</w:t>
      </w:r>
    </w:p>
    <w:p w14:paraId="1EAF2A8F"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lastRenderedPageBreak/>
        <w:t>（4）优先聘任科室行政职务。</w:t>
      </w:r>
    </w:p>
    <w:p w14:paraId="41006F1D"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t>2、B层次人才</w:t>
      </w:r>
    </w:p>
    <w:p w14:paraId="48B38A18"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t>（1）在聘用人员薪酬待遇基础上，另享受18万元人才岗位津贴（签订3年目标责任书，按5000元/月发放，3年期满后，可纳入优秀博士人才滚动资助计划）。</w:t>
      </w:r>
    </w:p>
    <w:p w14:paraId="2AC59D67"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t>（2）目标责任期内，经单位审核确有住宿需求的，在房源允许的情况下分配保障住房，或享受1000元/月住房补贴。</w:t>
      </w:r>
    </w:p>
    <w:p w14:paraId="7A34345B"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t>（3）根据个人研究方向配备10万元人才助推基金。</w:t>
      </w:r>
    </w:p>
    <w:p w14:paraId="3FC99340"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t>3、C层次人才</w:t>
      </w:r>
    </w:p>
    <w:p w14:paraId="3322D265"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t>（1）在聘用人员薪酬待遇基础上，另享受9万元人才岗位津贴（签订3年目标责任书，按2500元/月发放，3年期满后，可纳入优秀博士人才滚动资助计划）。</w:t>
      </w:r>
    </w:p>
    <w:p w14:paraId="59EE45DB"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t>（2）目标责任期内，经单位审核确有住宿需求的，在房源允许的情况下分配保障住房，或享受1000元/月住房补贴。</w:t>
      </w:r>
    </w:p>
    <w:p w14:paraId="24FAC23E"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t>（3）根据个人研究方向配备5万元人才助推基金。</w:t>
      </w:r>
    </w:p>
    <w:p w14:paraId="42FA9CA4" w14:textId="77777777" w:rsidR="0044437E" w:rsidRPr="0051627C" w:rsidRDefault="0044437E" w:rsidP="0051627C">
      <w:pPr>
        <w:spacing w:after="0" w:line="240" w:lineRule="auto"/>
        <w:ind w:firstLineChars="200" w:firstLine="600"/>
        <w:jc w:val="left"/>
        <w:rPr>
          <w:rFonts w:ascii="黑体" w:eastAsia="黑体" w:hAnsi="黑体"/>
          <w:sz w:val="30"/>
          <w:szCs w:val="30"/>
        </w:rPr>
      </w:pPr>
      <w:r w:rsidRPr="0051627C">
        <w:rPr>
          <w:rFonts w:ascii="黑体" w:eastAsia="黑体" w:hAnsi="黑体" w:hint="eastAsia"/>
          <w:sz w:val="30"/>
          <w:szCs w:val="30"/>
        </w:rPr>
        <w:t>三、博士后招募计划</w:t>
      </w:r>
    </w:p>
    <w:p w14:paraId="23580A6F" w14:textId="77777777" w:rsidR="0044437E" w:rsidRPr="0051627C" w:rsidRDefault="0044437E" w:rsidP="00F17517">
      <w:pPr>
        <w:spacing w:after="0" w:line="560" w:lineRule="exact"/>
        <w:ind w:firstLineChars="200" w:firstLine="600"/>
        <w:rPr>
          <w:rFonts w:ascii="楷体" w:eastAsia="楷体" w:hAnsi="楷体"/>
          <w:sz w:val="30"/>
          <w:szCs w:val="30"/>
        </w:rPr>
      </w:pPr>
      <w:r w:rsidRPr="0051627C">
        <w:rPr>
          <w:rFonts w:ascii="楷体" w:eastAsia="楷体" w:hAnsi="楷体" w:hint="eastAsia"/>
          <w:sz w:val="30"/>
          <w:szCs w:val="30"/>
        </w:rPr>
        <w:t>（一）招收岗位</w:t>
      </w:r>
    </w:p>
    <w:p w14:paraId="0395096A"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t>全额资助博士后：面向地方应届毕业博士或取得博士学历学位的无劳动关系社会流动人才。</w:t>
      </w:r>
    </w:p>
    <w:p w14:paraId="0796C6C2"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t>部分资助博士后：面向已就业的地方博士毕业生。</w:t>
      </w:r>
    </w:p>
    <w:p w14:paraId="3E53AA23"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t>临床型博士后：面向获得博士学位的临床医学八年制应届毕业生，或获得博士学位并已取得执业医师资格证书的临床医学应届博士毕业生。</w:t>
      </w:r>
    </w:p>
    <w:p w14:paraId="2AB2DA41" w14:textId="77777777" w:rsidR="0044437E" w:rsidRPr="00451421" w:rsidRDefault="0044437E" w:rsidP="00F17517">
      <w:pPr>
        <w:spacing w:after="0" w:line="560" w:lineRule="exact"/>
        <w:ind w:firstLineChars="200" w:firstLine="600"/>
        <w:rPr>
          <w:rFonts w:ascii="仿宋_GB2312" w:eastAsia="仿宋_GB2312"/>
          <w:sz w:val="30"/>
          <w:szCs w:val="30"/>
        </w:rPr>
      </w:pPr>
      <w:r w:rsidRPr="00451421">
        <w:rPr>
          <w:rFonts w:ascii="仿宋_GB2312" w:eastAsia="仿宋_GB2312" w:hint="eastAsia"/>
          <w:sz w:val="30"/>
          <w:szCs w:val="30"/>
        </w:rPr>
        <w:lastRenderedPageBreak/>
        <w:t>以上岗位不限人数。</w:t>
      </w:r>
    </w:p>
    <w:p w14:paraId="2A6BCBC7" w14:textId="38C3AFB2" w:rsidR="0044437E" w:rsidRPr="0051627C" w:rsidRDefault="00130080" w:rsidP="00F17517">
      <w:pPr>
        <w:spacing w:after="0" w:line="560" w:lineRule="exact"/>
        <w:ind w:firstLineChars="200" w:firstLine="600"/>
        <w:rPr>
          <w:rFonts w:ascii="楷体" w:eastAsia="楷体" w:hAnsi="楷体"/>
          <w:sz w:val="30"/>
          <w:szCs w:val="30"/>
        </w:rPr>
      </w:pPr>
      <w:r w:rsidRPr="0051627C">
        <w:rPr>
          <w:rFonts w:ascii="楷体" w:eastAsia="楷体" w:hAnsi="楷体" w:hint="eastAsia"/>
          <w:sz w:val="30"/>
          <w:szCs w:val="30"/>
        </w:rPr>
        <w:t>（二）</w:t>
      </w:r>
      <w:r w:rsidR="0044437E" w:rsidRPr="0051627C">
        <w:rPr>
          <w:rFonts w:ascii="楷体" w:eastAsia="楷体" w:hAnsi="楷体" w:hint="eastAsia"/>
          <w:sz w:val="30"/>
          <w:szCs w:val="30"/>
        </w:rPr>
        <w:t>招聘条件</w:t>
      </w:r>
    </w:p>
    <w:p w14:paraId="047554CF" w14:textId="0DC092F7" w:rsidR="0044437E" w:rsidRPr="00451421" w:rsidRDefault="004444BF" w:rsidP="00F17517">
      <w:pPr>
        <w:spacing w:after="0" w:line="560" w:lineRule="exact"/>
        <w:ind w:firstLineChars="200" w:firstLine="600"/>
        <w:rPr>
          <w:rFonts w:ascii="仿宋_GB2312" w:eastAsia="仿宋_GB2312"/>
          <w:sz w:val="30"/>
          <w:szCs w:val="30"/>
        </w:rPr>
      </w:pPr>
      <w:r>
        <w:rPr>
          <w:rFonts w:ascii="仿宋_GB2312" w:eastAsia="仿宋_GB2312" w:hint="eastAsia"/>
          <w:sz w:val="30"/>
          <w:szCs w:val="30"/>
        </w:rPr>
        <w:t>1、</w:t>
      </w:r>
      <w:r w:rsidR="0044437E" w:rsidRPr="00451421">
        <w:rPr>
          <w:rFonts w:ascii="仿宋_GB2312" w:eastAsia="仿宋_GB2312" w:hint="eastAsia"/>
          <w:sz w:val="30"/>
          <w:szCs w:val="30"/>
        </w:rPr>
        <w:t>政治立场坚定，遵纪守法、身体健康，具有较强的科研能力和学术研究的潜力。</w:t>
      </w:r>
    </w:p>
    <w:p w14:paraId="24432F91" w14:textId="28A12FC8" w:rsidR="0044437E" w:rsidRPr="00451421" w:rsidRDefault="004444BF" w:rsidP="00F17517">
      <w:pPr>
        <w:spacing w:after="0" w:line="560" w:lineRule="exact"/>
        <w:ind w:firstLineChars="200" w:firstLine="600"/>
        <w:rPr>
          <w:rFonts w:ascii="仿宋_GB2312" w:eastAsia="仿宋_GB2312"/>
          <w:sz w:val="30"/>
          <w:szCs w:val="30"/>
        </w:rPr>
      </w:pPr>
      <w:r>
        <w:rPr>
          <w:rFonts w:ascii="仿宋_GB2312" w:eastAsia="仿宋_GB2312" w:hint="eastAsia"/>
          <w:sz w:val="30"/>
          <w:szCs w:val="30"/>
        </w:rPr>
        <w:t>2、</w:t>
      </w:r>
      <w:r w:rsidR="0044437E" w:rsidRPr="00451421">
        <w:rPr>
          <w:rFonts w:ascii="仿宋_GB2312" w:eastAsia="仿宋_GB2312" w:hint="eastAsia"/>
          <w:sz w:val="30"/>
          <w:szCs w:val="30"/>
        </w:rPr>
        <w:t>年龄35周岁以下，第一学历原则上为全日制本科且获得博士学位3年以内；</w:t>
      </w:r>
    </w:p>
    <w:p w14:paraId="40848127" w14:textId="4B911104" w:rsidR="0044437E" w:rsidRPr="00451421" w:rsidRDefault="004444BF" w:rsidP="00F17517">
      <w:pPr>
        <w:spacing w:after="0" w:line="560" w:lineRule="exact"/>
        <w:ind w:firstLineChars="200" w:firstLine="600"/>
        <w:rPr>
          <w:rFonts w:ascii="仿宋_GB2312" w:eastAsia="仿宋_GB2312"/>
          <w:sz w:val="30"/>
          <w:szCs w:val="30"/>
        </w:rPr>
      </w:pPr>
      <w:r>
        <w:rPr>
          <w:rFonts w:ascii="仿宋_GB2312" w:eastAsia="仿宋_GB2312" w:hint="eastAsia"/>
          <w:sz w:val="30"/>
          <w:szCs w:val="30"/>
        </w:rPr>
        <w:t>3、</w:t>
      </w:r>
      <w:r w:rsidR="0044437E" w:rsidRPr="00451421">
        <w:rPr>
          <w:rFonts w:ascii="仿宋_GB2312" w:eastAsia="仿宋_GB2312" w:hint="eastAsia"/>
          <w:sz w:val="30"/>
          <w:szCs w:val="30"/>
        </w:rPr>
        <w:t>科研型博士后要求近三年以第一作者在SCI收录期刊发表论著或以项目负责人承担国家或军队科研项目；</w:t>
      </w:r>
    </w:p>
    <w:p w14:paraId="365B86D7" w14:textId="0DA92413" w:rsidR="0044437E" w:rsidRPr="00451421" w:rsidRDefault="004444BF" w:rsidP="00F17517">
      <w:pPr>
        <w:spacing w:after="0" w:line="560" w:lineRule="exact"/>
        <w:ind w:firstLineChars="200" w:firstLine="600"/>
        <w:rPr>
          <w:rFonts w:ascii="仿宋_GB2312" w:eastAsia="仿宋_GB2312"/>
          <w:sz w:val="30"/>
          <w:szCs w:val="30"/>
        </w:rPr>
      </w:pPr>
      <w:r>
        <w:rPr>
          <w:rFonts w:ascii="仿宋_GB2312" w:eastAsia="仿宋_GB2312" w:hint="eastAsia"/>
          <w:sz w:val="30"/>
          <w:szCs w:val="30"/>
        </w:rPr>
        <w:t>4、</w:t>
      </w:r>
      <w:r w:rsidR="0044437E" w:rsidRPr="00451421">
        <w:rPr>
          <w:rFonts w:ascii="仿宋_GB2312" w:eastAsia="仿宋_GB2312" w:hint="eastAsia"/>
          <w:sz w:val="30"/>
          <w:szCs w:val="30"/>
        </w:rPr>
        <w:t>临床型博士后要求通过住院医师规范化培训招录考试。在从事博士后研究工作的3-4年内，同时完成博士后科研工作和住院医师规范化培训。</w:t>
      </w:r>
    </w:p>
    <w:p w14:paraId="7050BF7E" w14:textId="77777777" w:rsidR="0044437E" w:rsidRPr="0051627C" w:rsidRDefault="0044437E" w:rsidP="00F17517">
      <w:pPr>
        <w:spacing w:after="0" w:line="560" w:lineRule="exact"/>
        <w:ind w:firstLineChars="200" w:firstLine="600"/>
        <w:rPr>
          <w:rFonts w:ascii="楷体" w:eastAsia="楷体" w:hAnsi="楷体"/>
          <w:sz w:val="30"/>
          <w:szCs w:val="30"/>
        </w:rPr>
      </w:pPr>
      <w:r w:rsidRPr="0051627C">
        <w:rPr>
          <w:rFonts w:ascii="楷体" w:eastAsia="楷体" w:hAnsi="楷体" w:hint="eastAsia"/>
          <w:sz w:val="30"/>
          <w:szCs w:val="30"/>
        </w:rPr>
        <w:t>（三）福利待遇</w:t>
      </w:r>
    </w:p>
    <w:p w14:paraId="64CF395C" w14:textId="51199487" w:rsidR="0044437E" w:rsidRPr="00451421" w:rsidRDefault="004444BF" w:rsidP="00F17517">
      <w:pPr>
        <w:spacing w:after="0" w:line="560" w:lineRule="exact"/>
        <w:ind w:firstLineChars="200" w:firstLine="600"/>
        <w:rPr>
          <w:rFonts w:ascii="仿宋_GB2312" w:eastAsia="仿宋_GB2312"/>
          <w:sz w:val="30"/>
          <w:szCs w:val="30"/>
        </w:rPr>
      </w:pPr>
      <w:r>
        <w:rPr>
          <w:rFonts w:ascii="仿宋_GB2312" w:eastAsia="仿宋_GB2312" w:hint="eastAsia"/>
          <w:sz w:val="30"/>
          <w:szCs w:val="30"/>
        </w:rPr>
        <w:t>1、</w:t>
      </w:r>
      <w:r w:rsidR="0044437E" w:rsidRPr="00451421">
        <w:rPr>
          <w:rFonts w:ascii="仿宋_GB2312" w:eastAsia="仿宋_GB2312" w:hint="eastAsia"/>
          <w:sz w:val="30"/>
          <w:szCs w:val="30"/>
        </w:rPr>
        <w:t>全额资助型博士后，年薪约30万元起；</w:t>
      </w:r>
    </w:p>
    <w:p w14:paraId="7CD87089" w14:textId="46729B96" w:rsidR="0044437E" w:rsidRPr="00451421" w:rsidRDefault="004444BF" w:rsidP="00F17517">
      <w:pPr>
        <w:spacing w:after="0" w:line="560" w:lineRule="exact"/>
        <w:ind w:firstLineChars="200" w:firstLine="600"/>
        <w:rPr>
          <w:rFonts w:ascii="仿宋_GB2312" w:eastAsia="仿宋_GB2312"/>
          <w:sz w:val="30"/>
          <w:szCs w:val="30"/>
        </w:rPr>
      </w:pPr>
      <w:r>
        <w:rPr>
          <w:rFonts w:ascii="仿宋_GB2312" w:eastAsia="仿宋_GB2312" w:hint="eastAsia"/>
          <w:sz w:val="30"/>
          <w:szCs w:val="30"/>
        </w:rPr>
        <w:t>2、</w:t>
      </w:r>
      <w:r w:rsidR="0044437E" w:rsidRPr="00451421">
        <w:rPr>
          <w:rFonts w:ascii="仿宋_GB2312" w:eastAsia="仿宋_GB2312" w:hint="eastAsia"/>
          <w:sz w:val="30"/>
          <w:szCs w:val="30"/>
        </w:rPr>
        <w:t>部分资助型博士后，年薪约17万元；</w:t>
      </w:r>
    </w:p>
    <w:p w14:paraId="16622A1D" w14:textId="0C54E55A" w:rsidR="0044437E" w:rsidRPr="00451421" w:rsidRDefault="004444BF" w:rsidP="00F17517">
      <w:pPr>
        <w:spacing w:after="0" w:line="560" w:lineRule="exact"/>
        <w:ind w:firstLineChars="200" w:firstLine="600"/>
        <w:rPr>
          <w:rFonts w:ascii="仿宋_GB2312" w:eastAsia="仿宋_GB2312"/>
          <w:sz w:val="30"/>
          <w:szCs w:val="30"/>
        </w:rPr>
      </w:pPr>
      <w:r>
        <w:rPr>
          <w:rFonts w:ascii="仿宋_GB2312" w:eastAsia="仿宋_GB2312" w:hint="eastAsia"/>
          <w:sz w:val="30"/>
          <w:szCs w:val="30"/>
        </w:rPr>
        <w:t>3、</w:t>
      </w:r>
      <w:r w:rsidR="0044437E" w:rsidRPr="00451421">
        <w:rPr>
          <w:rFonts w:ascii="仿宋_GB2312" w:eastAsia="仿宋_GB2312" w:hint="eastAsia"/>
          <w:sz w:val="30"/>
          <w:szCs w:val="30"/>
        </w:rPr>
        <w:t>对于特别优秀、科研业绩突出的博士毕业生，采取“一人一策、一事一议”方式，薪酬待遇可面议；</w:t>
      </w:r>
    </w:p>
    <w:p w14:paraId="4EF65534" w14:textId="32FEC584" w:rsidR="0044437E" w:rsidRPr="00451421" w:rsidRDefault="004444BF" w:rsidP="00F17517">
      <w:pPr>
        <w:spacing w:after="0" w:line="560" w:lineRule="exact"/>
        <w:ind w:firstLineChars="200" w:firstLine="600"/>
        <w:rPr>
          <w:rFonts w:ascii="仿宋_GB2312" w:eastAsia="仿宋_GB2312"/>
          <w:sz w:val="30"/>
          <w:szCs w:val="30"/>
        </w:rPr>
      </w:pPr>
      <w:r>
        <w:rPr>
          <w:rFonts w:ascii="仿宋_GB2312" w:eastAsia="仿宋_GB2312" w:hint="eastAsia"/>
          <w:sz w:val="30"/>
          <w:szCs w:val="30"/>
        </w:rPr>
        <w:t>4、</w:t>
      </w:r>
      <w:r w:rsidR="0044437E" w:rsidRPr="00451421">
        <w:rPr>
          <w:rFonts w:ascii="仿宋_GB2312" w:eastAsia="仿宋_GB2312" w:hint="eastAsia"/>
          <w:sz w:val="30"/>
          <w:szCs w:val="30"/>
        </w:rPr>
        <w:t>根据在站研究成果设置10-100万元出站绩效；</w:t>
      </w:r>
    </w:p>
    <w:p w14:paraId="5B2F8E58" w14:textId="26CEFC38" w:rsidR="0044437E" w:rsidRPr="00451421" w:rsidRDefault="004444BF" w:rsidP="00F17517">
      <w:pPr>
        <w:spacing w:after="0" w:line="560" w:lineRule="exact"/>
        <w:ind w:firstLineChars="200" w:firstLine="600"/>
        <w:rPr>
          <w:rFonts w:ascii="仿宋_GB2312" w:eastAsia="仿宋_GB2312"/>
          <w:sz w:val="30"/>
          <w:szCs w:val="30"/>
        </w:rPr>
      </w:pPr>
      <w:r>
        <w:rPr>
          <w:rFonts w:ascii="仿宋_GB2312" w:eastAsia="仿宋_GB2312" w:hint="eastAsia"/>
          <w:sz w:val="30"/>
          <w:szCs w:val="30"/>
        </w:rPr>
        <w:t>5、</w:t>
      </w:r>
      <w:r w:rsidR="0044437E" w:rsidRPr="00451421">
        <w:rPr>
          <w:rFonts w:ascii="仿宋_GB2312" w:eastAsia="仿宋_GB2312" w:hint="eastAsia"/>
          <w:sz w:val="30"/>
          <w:szCs w:val="30"/>
        </w:rPr>
        <w:t>按照西安市社保政策缴纳五险一金。</w:t>
      </w:r>
    </w:p>
    <w:sectPr w:rsidR="0044437E" w:rsidRPr="0045142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49144" w14:textId="77777777" w:rsidR="0099439C" w:rsidRDefault="0099439C" w:rsidP="00765ADF">
      <w:pPr>
        <w:spacing w:after="0" w:line="240" w:lineRule="auto"/>
      </w:pPr>
      <w:r>
        <w:separator/>
      </w:r>
    </w:p>
  </w:endnote>
  <w:endnote w:type="continuationSeparator" w:id="0">
    <w:p w14:paraId="49DFB881" w14:textId="77777777" w:rsidR="0099439C" w:rsidRDefault="0099439C" w:rsidP="00765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0141"/>
      <w:docPartObj>
        <w:docPartGallery w:val="Page Numbers (Bottom of Page)"/>
        <w:docPartUnique/>
      </w:docPartObj>
    </w:sdtPr>
    <w:sdtContent>
      <w:p w14:paraId="01658D8F" w14:textId="61658509" w:rsidR="007005E2" w:rsidRDefault="007005E2">
        <w:pPr>
          <w:pStyle w:val="a5"/>
          <w:jc w:val="center"/>
        </w:pPr>
        <w:r>
          <w:fldChar w:fldCharType="begin"/>
        </w:r>
        <w:r>
          <w:instrText>PAGE   \* MERGEFORMAT</w:instrText>
        </w:r>
        <w:r>
          <w:fldChar w:fldCharType="separate"/>
        </w:r>
        <w:r>
          <w:rPr>
            <w:lang w:val="zh-CN"/>
          </w:rPr>
          <w:t>2</w:t>
        </w:r>
        <w:r>
          <w:fldChar w:fldCharType="end"/>
        </w:r>
      </w:p>
    </w:sdtContent>
  </w:sdt>
  <w:p w14:paraId="531A2CC2" w14:textId="77777777" w:rsidR="007005E2" w:rsidRDefault="007005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54FC7" w14:textId="77777777" w:rsidR="0099439C" w:rsidRDefault="0099439C" w:rsidP="00765ADF">
      <w:pPr>
        <w:spacing w:after="0" w:line="240" w:lineRule="auto"/>
      </w:pPr>
      <w:r>
        <w:separator/>
      </w:r>
    </w:p>
  </w:footnote>
  <w:footnote w:type="continuationSeparator" w:id="0">
    <w:p w14:paraId="2ABAEFCD" w14:textId="77777777" w:rsidR="0099439C" w:rsidRDefault="0099439C" w:rsidP="00765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99E35"/>
    <w:multiLevelType w:val="singleLevel"/>
    <w:tmpl w:val="0F199E35"/>
    <w:lvl w:ilvl="0">
      <w:start w:val="2"/>
      <w:numFmt w:val="chineseCounting"/>
      <w:suff w:val="nothing"/>
      <w:lvlText w:val="（%1）"/>
      <w:lvlJc w:val="left"/>
      <w:rPr>
        <w:rFonts w:hint="eastAsia"/>
      </w:rPr>
    </w:lvl>
  </w:abstractNum>
  <w:num w:numId="1" w16cid:durableId="151133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31"/>
    <w:rsid w:val="00031D5A"/>
    <w:rsid w:val="000502BC"/>
    <w:rsid w:val="00095550"/>
    <w:rsid w:val="000F0867"/>
    <w:rsid w:val="00130080"/>
    <w:rsid w:val="001F5D31"/>
    <w:rsid w:val="00250ECE"/>
    <w:rsid w:val="0025250E"/>
    <w:rsid w:val="002B492D"/>
    <w:rsid w:val="00333036"/>
    <w:rsid w:val="003452EC"/>
    <w:rsid w:val="0037323A"/>
    <w:rsid w:val="003C5C9D"/>
    <w:rsid w:val="0043685E"/>
    <w:rsid w:val="0044437E"/>
    <w:rsid w:val="004444BF"/>
    <w:rsid w:val="00451421"/>
    <w:rsid w:val="00465D04"/>
    <w:rsid w:val="00466FB4"/>
    <w:rsid w:val="004B69B4"/>
    <w:rsid w:val="004C214A"/>
    <w:rsid w:val="00510E00"/>
    <w:rsid w:val="0051627C"/>
    <w:rsid w:val="00554DA4"/>
    <w:rsid w:val="005C1CE9"/>
    <w:rsid w:val="00681350"/>
    <w:rsid w:val="00693C42"/>
    <w:rsid w:val="006E1895"/>
    <w:rsid w:val="007005E2"/>
    <w:rsid w:val="0070253D"/>
    <w:rsid w:val="00765ADF"/>
    <w:rsid w:val="00782756"/>
    <w:rsid w:val="008019EB"/>
    <w:rsid w:val="00830A4E"/>
    <w:rsid w:val="00855EEF"/>
    <w:rsid w:val="00892FAC"/>
    <w:rsid w:val="008A06C5"/>
    <w:rsid w:val="00900F56"/>
    <w:rsid w:val="00917F38"/>
    <w:rsid w:val="009626D8"/>
    <w:rsid w:val="0099439C"/>
    <w:rsid w:val="00995BBE"/>
    <w:rsid w:val="00AC1C22"/>
    <w:rsid w:val="00AD1BA8"/>
    <w:rsid w:val="00BB5DF2"/>
    <w:rsid w:val="00C30A2C"/>
    <w:rsid w:val="00C66C5B"/>
    <w:rsid w:val="00CC1809"/>
    <w:rsid w:val="00D0327C"/>
    <w:rsid w:val="00D2497D"/>
    <w:rsid w:val="00E21947"/>
    <w:rsid w:val="00F17517"/>
    <w:rsid w:val="00F504BF"/>
    <w:rsid w:val="00FE7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9049F"/>
  <w15:chartTrackingRefBased/>
  <w15:docId w15:val="{66155490-9614-43FD-BE69-EA028E7FB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350"/>
    <w:pPr>
      <w:spacing w:after="200" w:line="276" w:lineRule="auto"/>
      <w:jc w:val="both"/>
    </w:pPr>
    <w:rPr>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5ADF"/>
    <w:pPr>
      <w:tabs>
        <w:tab w:val="center" w:pos="4153"/>
        <w:tab w:val="right" w:pos="8306"/>
      </w:tabs>
      <w:snapToGrid w:val="0"/>
      <w:jc w:val="center"/>
    </w:pPr>
    <w:rPr>
      <w:sz w:val="18"/>
      <w:szCs w:val="18"/>
    </w:rPr>
  </w:style>
  <w:style w:type="character" w:customStyle="1" w:styleId="a4">
    <w:name w:val="页眉 字符"/>
    <w:basedOn w:val="a0"/>
    <w:link w:val="a3"/>
    <w:uiPriority w:val="99"/>
    <w:rsid w:val="00765ADF"/>
    <w:rPr>
      <w:sz w:val="18"/>
      <w:szCs w:val="18"/>
    </w:rPr>
  </w:style>
  <w:style w:type="paragraph" w:styleId="a5">
    <w:name w:val="footer"/>
    <w:basedOn w:val="a"/>
    <w:link w:val="a6"/>
    <w:uiPriority w:val="99"/>
    <w:unhideWhenUsed/>
    <w:rsid w:val="00765ADF"/>
    <w:pPr>
      <w:tabs>
        <w:tab w:val="center" w:pos="4153"/>
        <w:tab w:val="right" w:pos="8306"/>
      </w:tabs>
      <w:snapToGrid w:val="0"/>
      <w:jc w:val="left"/>
    </w:pPr>
    <w:rPr>
      <w:sz w:val="18"/>
      <w:szCs w:val="18"/>
    </w:rPr>
  </w:style>
  <w:style w:type="character" w:customStyle="1" w:styleId="a6">
    <w:name w:val="页脚 字符"/>
    <w:basedOn w:val="a0"/>
    <w:link w:val="a5"/>
    <w:uiPriority w:val="99"/>
    <w:rsid w:val="00765ADF"/>
    <w:rPr>
      <w:sz w:val="18"/>
      <w:szCs w:val="18"/>
    </w:rPr>
  </w:style>
  <w:style w:type="paragraph" w:styleId="a7">
    <w:name w:val="List Paragraph"/>
    <w:basedOn w:val="a"/>
    <w:uiPriority w:val="34"/>
    <w:qFormat/>
    <w:rsid w:val="00AD1BA8"/>
    <w:pPr>
      <w:ind w:firstLineChars="200" w:firstLine="420"/>
    </w:pPr>
  </w:style>
  <w:style w:type="paragraph" w:styleId="a8">
    <w:name w:val="Normal (Web)"/>
    <w:basedOn w:val="a"/>
    <w:uiPriority w:val="99"/>
    <w:unhideWhenUsed/>
    <w:rsid w:val="0044437E"/>
    <w:pPr>
      <w:spacing w:before="100" w:beforeAutospacing="1" w:after="100" w:afterAutospacing="1" w:line="450" w:lineRule="atLeast"/>
      <w:ind w:firstLine="480"/>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9</Pages>
  <Words>537</Words>
  <Characters>3062</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1196566088@qq.com</dc:creator>
  <cp:keywords/>
  <dc:description/>
  <cp:lastModifiedBy>1196566088@qq.com</cp:lastModifiedBy>
  <cp:revision>43</cp:revision>
  <cp:lastPrinted>2024-03-21T03:03:00Z</cp:lastPrinted>
  <dcterms:created xsi:type="dcterms:W3CDTF">2024-03-20T12:30:00Z</dcterms:created>
  <dcterms:modified xsi:type="dcterms:W3CDTF">2024-03-22T02:23:00Z</dcterms:modified>
</cp:coreProperties>
</file>