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山东艾兰药业有限公司注册资本5000万元，是集科研、生产、销售为一体的专业生产医药中间体和原料药的企业。公司位于山东省禹城市高新技术开发区，占地280亩，总投资12亿元。产品涉及抗肿瘤类和普药类，共计40余个产品，产品工艺成熟，生产过程安全环保、市场前景广阔。公司努力打造资源节约型、环境友好型的智能制造企业，让艾兰药业真正成为业内高质量发展的典范。该项目自立项以来得到了省、市各级政府的大力扶持，并获批山东省重大建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依靠优质的产品和良好的服务，公司逐步发展成为生产医药中间体和原料药的行业内知名企业，特别是在抗肿瘤及抗真菌等原料药及其高级中间体领域，通过工艺技术和质量控制的持续提升改进，在国内外有较高的市场占有率和知名度。现公司产品已远销欧美、日本、韩国、印度等国外市场，在国内已成为恒瑞医药、豪森药业、齐鲁制药、扬子江药业等知名医药企业的原料供应商，并开展15项CDMO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公司具有完整的GMP等质量保证体系和较强的科研创新实力，并且通过日本的PMDA官方审计认证，每年均有新的以市场需求为导向、具有较高技术含量的新产品推出。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公司愿景：成为卓越的制药企业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公司使命：为客户提供优质产品和服务，成就员工持续成长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公司价值观：诚信、务实、创新、高效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在专利方面：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 xml:space="preserve">公司现拥有发明专利54余项、实用新型专利8项，已申请在审查的发明专利19项，平均每年申请发明专利10项。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药品认证方面：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2014年，申请了日本AFM认证并通过了PMDA的GMP 检查；2016年8月，盐酸特比萘芬获得了 GMP 证书；2019年12月，奥沙利铂获得了 GMP 证书；奥沙利铂、培美曲塞二钠和卡培他滨等获得欧洲 CEP 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面向未来，公司稳步立足制药这一“永远的朝阳产业”，将以“不断创新，锐意开拓，尊重科学，尊重人才”的精神，朝着打造国内一流、省内领先的制药产业的目标而阔步前行。公司真诚欢迎更多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有志之士</w:t>
      </w:r>
      <w:r>
        <w:rPr>
          <w:rFonts w:hint="eastAsia" w:ascii="华文楷体" w:hAnsi="华文楷体" w:eastAsia="华文楷体" w:cs="华文楷体"/>
          <w:sz w:val="28"/>
          <w:szCs w:val="28"/>
        </w:rPr>
        <w:t>的加入。现招聘岗位如下：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200"/>
        <w:textAlignment w:val="auto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1、生产人员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200"/>
        <w:textAlignment w:val="auto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应聘要求：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专科学历，35岁以下，身体健康，服从安排。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15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2、QC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1" w:firstLineChars="200"/>
        <w:textAlignment w:val="auto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应聘要求：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药学、化学、生物等相关专业，本科及以上学历。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5" w:firstLineChars="152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3、药物工艺研发工程师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1" w:firstLineChars="200"/>
        <w:textAlignment w:val="auto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应聘要求：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化学、药学等相关专业，本科及以上学历。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4、生产工艺工程师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200"/>
        <w:textAlignment w:val="auto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应聘要求：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化学、药学相关专业，本科及以上学历。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销售人员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应聘要求：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市场营销、化学、药学等相关专业，本科及以上学历。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1" w:firstLineChars="200"/>
        <w:textAlignment w:val="auto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薪资待遇：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专科4500-6000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本科5500-8000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硕士6500-10000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59" w:leftChars="266" w:firstLine="0" w:firstLineChars="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五险一金、年底双薪、绩效奖金、工龄补贴、节日福利、免费班车、提供食宿、免费体检等。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59" w:leftChars="266" w:firstLine="0" w:firstLineChars="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生活补贴：博士5000元/月，硕士3500元/月，本科500-2000元/月。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59" w:leftChars="266" w:firstLine="0" w:firstLineChars="0"/>
        <w:textAlignment w:val="auto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安家补贴：博士20万元，硕士10万元，本科5万元。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公司提供具有竞争力的福利待遇，完善的晋升机制，全方位的后勤保障。艾兰药业将以使命和愿景、平台和发展、机会和待遇为一流人才提供全面保障。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58E9A"/>
    <w:multiLevelType w:val="singleLevel"/>
    <w:tmpl w:val="C7858E9A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NDRjZjNlMTM1MTViY2ZmYjQ3YTYyZTIzNmE0YjUifQ=="/>
  </w:docVars>
  <w:rsids>
    <w:rsidRoot w:val="2DF52651"/>
    <w:rsid w:val="006F5420"/>
    <w:rsid w:val="05B6579A"/>
    <w:rsid w:val="1E222862"/>
    <w:rsid w:val="1E9839E3"/>
    <w:rsid w:val="2DF52651"/>
    <w:rsid w:val="38983871"/>
    <w:rsid w:val="64D1062F"/>
    <w:rsid w:val="6BA26540"/>
    <w:rsid w:val="7BD75158"/>
    <w:rsid w:val="7DA1764D"/>
    <w:rsid w:val="7F8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1217</Words>
  <Characters>1278</Characters>
  <Lines>0</Lines>
  <Paragraphs>0</Paragraphs>
  <TotalTime>53</TotalTime>
  <ScaleCrop>false</ScaleCrop>
  <LinksUpToDate>false</LinksUpToDate>
  <CharactersWithSpaces>1288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2022-02-09T07:50:00Z</dcterms:created>
  <dc:creator>Θ_Θ</dc:creator>
  <cp:lastModifiedBy>Θ_Θ</cp:lastModifiedBy>
  <dcterms:modified xsi:type="dcterms:W3CDTF">2022-06-15T01:39:53Z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971F744B6034442E93B7010DA48FC9C0</vt:lpwstr>
  </property>
</Properties>
</file>