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DD8" w:rsidRDefault="00591FF7">
      <w:pPr>
        <w:jc w:val="center"/>
        <w:rPr>
          <w:rFonts w:ascii="思源黑体 CN" w:eastAsia="思源黑体 CN" w:hAnsi="思源黑体 CN"/>
          <w:b/>
          <w:spacing w:val="20"/>
          <w:sz w:val="40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40"/>
          <w:szCs w:val="28"/>
        </w:rPr>
        <w:t>豪迈</w:t>
      </w:r>
      <w:r>
        <w:rPr>
          <w:rFonts w:ascii="思源黑体 CN" w:eastAsia="思源黑体 CN" w:hAnsi="思源黑体 CN" w:hint="eastAsia"/>
          <w:b/>
          <w:spacing w:val="20"/>
          <w:sz w:val="40"/>
          <w:szCs w:val="28"/>
        </w:rPr>
        <w:t>2</w:t>
      </w:r>
      <w:r>
        <w:rPr>
          <w:rFonts w:ascii="思源黑体 CN" w:eastAsia="思源黑体 CN" w:hAnsi="思源黑体 CN"/>
          <w:b/>
          <w:spacing w:val="20"/>
          <w:sz w:val="40"/>
          <w:szCs w:val="28"/>
        </w:rPr>
        <w:t>027</w:t>
      </w:r>
      <w:r>
        <w:rPr>
          <w:rFonts w:ascii="思源黑体 CN" w:eastAsia="思源黑体 CN" w:hAnsi="思源黑体 CN" w:hint="eastAsia"/>
          <w:b/>
          <w:spacing w:val="20"/>
          <w:sz w:val="40"/>
          <w:szCs w:val="28"/>
        </w:rPr>
        <w:t>秋季</w:t>
      </w:r>
      <w:r>
        <w:rPr>
          <w:rFonts w:ascii="思源黑体 CN" w:eastAsia="思源黑体 CN" w:hAnsi="思源黑体 CN"/>
          <w:b/>
          <w:spacing w:val="20"/>
          <w:sz w:val="40"/>
          <w:szCs w:val="28"/>
        </w:rPr>
        <w:t>校园招聘</w:t>
      </w:r>
      <w:r>
        <w:rPr>
          <w:rFonts w:ascii="思源黑体 CN" w:eastAsia="思源黑体 CN" w:hAnsi="思源黑体 CN" w:hint="eastAsia"/>
          <w:b/>
          <w:spacing w:val="20"/>
          <w:sz w:val="40"/>
          <w:szCs w:val="28"/>
        </w:rPr>
        <w:t>简章</w:t>
      </w:r>
    </w:p>
    <w:p w:rsidR="003F3DD8" w:rsidRDefault="00591FF7">
      <w:pPr>
        <w:jc w:val="left"/>
        <w:rPr>
          <w:rFonts w:ascii="思源黑体 CN" w:eastAsia="思源黑体 CN" w:hAnsi="思源黑体 CN"/>
          <w:b/>
          <w:spacing w:val="20"/>
          <w:sz w:val="40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32"/>
          <w:szCs w:val="32"/>
        </w:rPr>
        <w:t>一</w:t>
      </w:r>
      <w:r>
        <w:rPr>
          <w:rFonts w:ascii="思源黑体 CN" w:eastAsia="思源黑体 CN" w:hAnsi="思源黑体 CN"/>
          <w:b/>
          <w:spacing w:val="20"/>
          <w:sz w:val="32"/>
          <w:szCs w:val="32"/>
        </w:rPr>
        <w:t>、</w:t>
      </w:r>
      <w:r>
        <w:rPr>
          <w:rFonts w:ascii="思源黑体 CN" w:eastAsia="思源黑体 CN" w:hAnsi="思源黑体 CN" w:hint="eastAsia"/>
          <w:b/>
          <w:spacing w:val="20"/>
          <w:sz w:val="32"/>
          <w:szCs w:val="32"/>
        </w:rPr>
        <w:t>公司简介</w:t>
      </w:r>
    </w:p>
    <w:p w:rsidR="003F3DD8" w:rsidRDefault="00591FF7">
      <w:pPr>
        <w:spacing w:beforeLines="50" w:before="156" w:line="480" w:lineRule="exact"/>
        <w:ind w:firstLineChars="200" w:firstLine="520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豪迈集团成立于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1995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年，坐落于山东半岛高密市，是一家民营股份制集团公司、高端机械装备领跑企业、国家首批制造业单项冠军示范企业，现有员工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3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万余人。</w:t>
      </w:r>
    </w:p>
    <w:p w:rsidR="003F3DD8" w:rsidRDefault="00591FF7">
      <w:pPr>
        <w:spacing w:beforeLines="50" w:before="156" w:line="480" w:lineRule="exact"/>
        <w:ind w:firstLineChars="200" w:firstLine="520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集团旗下拥有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1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家上市公司、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5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项制造业单项冠军、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8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家海外生产型公司。产品涵盖轮胎模具、橡胶机械、高端机械零部件、海工油气装备、化工装备、压缩机、数控机床等品类，广泛应用于汽车、工程机械、能源、风电、油气、化工、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3C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电子等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30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多个行业，产品出口至全球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82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个国家和地区，与美国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GE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、德国西门子等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40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余家世界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500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强企业建立了长期稳定的合作关系。</w:t>
      </w:r>
    </w:p>
    <w:p w:rsidR="003F3DD8" w:rsidRDefault="00591FF7">
      <w:pPr>
        <w:spacing w:beforeLines="50" w:before="156" w:line="360" w:lineRule="auto"/>
        <w:rPr>
          <w:rFonts w:ascii="思源黑体 CN" w:eastAsia="思源黑体 CN" w:hAnsi="思源黑体 CN"/>
          <w:b/>
          <w:spacing w:val="20"/>
          <w:sz w:val="28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28"/>
          <w:szCs w:val="28"/>
        </w:rPr>
        <w:t>轮胎模具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全球最大的轮胎模具研发与制造商，市场占有率超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30%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，稳居全球第一，与第二名（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3.3%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）、第三名（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2.9%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）形成十倍级断层领先优势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是世界轮胎前十强米其林、普利司通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、固特异、倍耐力等核心模具供应商，与世界轮胎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75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强中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90%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以上的企业建立了稳定的长期合作关系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自主研发的组合片式子午线轮胎模具，填补世界空白；自主研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lastRenderedPageBreak/>
        <w:t>发的电加热硫化技术，成为行业标杆。</w:t>
      </w:r>
    </w:p>
    <w:p w:rsidR="003F3DD8" w:rsidRDefault="00591FF7">
      <w:pPr>
        <w:spacing w:beforeLines="50" w:before="156" w:line="360" w:lineRule="auto"/>
        <w:rPr>
          <w:rFonts w:ascii="思源黑体 CN" w:eastAsia="思源黑体 CN" w:hAnsi="思源黑体 CN"/>
          <w:b/>
          <w:spacing w:val="20"/>
          <w:sz w:val="28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28"/>
          <w:szCs w:val="28"/>
        </w:rPr>
        <w:t>高端机械零部件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为全球头部装备制造商提供关键机械零部件，是全球有影响力的高端机械零部件制造商。拥有设计分析、铸造、焊接、加工、喷涂、检测、售后全产业链，为客户提供“一站式”服务。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连续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10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年以年均超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30%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的速度持续增长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，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是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GE Vernova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、西门子能源、东汽、哈汽、上汽、维斯塔斯、弗兰德、采埃孚、南高齿等众多国际知名公司的长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期战略合作伙伴。</w:t>
      </w:r>
    </w:p>
    <w:p w:rsidR="003F3DD8" w:rsidRDefault="00591FF7">
      <w:pPr>
        <w:spacing w:beforeLines="50" w:before="156" w:line="360" w:lineRule="auto"/>
        <w:rPr>
          <w:rFonts w:ascii="思源黑体 CN" w:eastAsia="思源黑体 CN" w:hAnsi="思源黑体 CN"/>
          <w:b/>
          <w:spacing w:val="20"/>
          <w:sz w:val="28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28"/>
          <w:szCs w:val="28"/>
        </w:rPr>
        <w:t>数控机床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致力于机床装备的研发制造，产品涵盖高端数控金切装备、激光及电火花等特种加工机床、关键核心功能部件。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30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余年机床研制历史，中国第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1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台轮胎模具电火花成型机床、世界第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1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台轮胎模具数控刻字机床均诞生于豪迈。</w:t>
      </w:r>
    </w:p>
    <w:p w:rsidR="003F3DD8" w:rsidRDefault="00591FF7">
      <w:pPr>
        <w:numPr>
          <w:ilvl w:val="0"/>
          <w:numId w:val="1"/>
        </w:numPr>
        <w:spacing w:beforeLines="50" w:before="156" w:line="360" w:lineRule="auto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中国第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4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家拥有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MRL9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级产品的机床制造企业。</w:t>
      </w:r>
    </w:p>
    <w:p w:rsidR="003F3DD8" w:rsidRDefault="00591FF7">
      <w:pPr>
        <w:spacing w:beforeLines="50" w:before="156" w:line="360" w:lineRule="auto"/>
        <w:rPr>
          <w:rFonts w:ascii="思源黑体 CN" w:eastAsia="思源黑体 CN" w:hAnsi="思源黑体 CN"/>
          <w:b/>
          <w:spacing w:val="20"/>
          <w:sz w:val="28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28"/>
          <w:szCs w:val="28"/>
        </w:rPr>
        <w:t>重工装备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综合实力稳居国内海工装备领域第一梯队，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FPSO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（海上石油加工厂）全球不可或缺的重要力量；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lastRenderedPageBreak/>
        <w:t>布局高密、威海乳山、江苏启东三大制造基地，建有乳山、启东两座临港重型码头工厂。为国内首家掌握深海钻井隔水套管制造技术企业，已建成水下生产系统零部件制造基地，产品远销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60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多个国家和地区。</w:t>
      </w:r>
    </w:p>
    <w:p w:rsidR="003F3DD8" w:rsidRDefault="00591FF7">
      <w:pPr>
        <w:spacing w:beforeLines="50" w:before="156" w:line="360" w:lineRule="auto"/>
        <w:rPr>
          <w:rFonts w:ascii="思源黑体 CN" w:eastAsia="思源黑体 CN" w:hAnsi="思源黑体 CN"/>
          <w:b/>
          <w:spacing w:val="20"/>
          <w:sz w:val="28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28"/>
          <w:szCs w:val="28"/>
        </w:rPr>
        <w:t>化工装备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/>
          <w:spacing w:val="10"/>
          <w:sz w:val="24"/>
          <w:szCs w:val="24"/>
        </w:rPr>
        <w:t>为石油天然气、煤化工、基础化工、精细化工、新能源、电力等领域提供高端换热、反应类核心装备与成套解决方案，是国内高端化工装备及解决方案提供商。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/>
          <w:spacing w:val="10"/>
          <w:sz w:val="24"/>
          <w:szCs w:val="24"/>
        </w:rPr>
        <w:t>碳化硅热交换器被认定为国家制造业单项冠军产品，绕管式热交换器被认定为山东省制造业单项冠军产品。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/>
          <w:spacing w:val="10"/>
          <w:sz w:val="24"/>
          <w:szCs w:val="24"/>
        </w:rPr>
        <w:t>主导起草</w:t>
      </w:r>
      <w:r>
        <w:rPr>
          <w:rFonts w:ascii="思源黑体 CN" w:eastAsia="思源黑体 CN" w:hAnsi="思源黑体 CN"/>
          <w:spacing w:val="10"/>
          <w:sz w:val="24"/>
          <w:szCs w:val="24"/>
        </w:rPr>
        <w:t>2</w:t>
      </w:r>
      <w:r>
        <w:rPr>
          <w:rFonts w:ascii="思源黑体 CN" w:eastAsia="思源黑体 CN" w:hAnsi="思源黑体 CN"/>
          <w:spacing w:val="10"/>
          <w:sz w:val="24"/>
          <w:szCs w:val="24"/>
        </w:rPr>
        <w:t>项热交换器行业标准，牵头制定</w:t>
      </w:r>
      <w:r>
        <w:rPr>
          <w:rFonts w:ascii="思源黑体 CN" w:eastAsia="思源黑体 CN" w:hAnsi="思源黑体 CN"/>
          <w:spacing w:val="10"/>
          <w:sz w:val="24"/>
          <w:szCs w:val="24"/>
        </w:rPr>
        <w:t>2</w:t>
      </w:r>
      <w:r>
        <w:rPr>
          <w:rFonts w:ascii="思源黑体 CN" w:eastAsia="思源黑体 CN" w:hAnsi="思源黑体 CN"/>
          <w:spacing w:val="10"/>
          <w:sz w:val="24"/>
          <w:szCs w:val="24"/>
        </w:rPr>
        <w:t>项连续流化工装备国家标准。</w:t>
      </w:r>
    </w:p>
    <w:p w:rsidR="003F3DD8" w:rsidRDefault="00591FF7">
      <w:pPr>
        <w:spacing w:beforeLines="50" w:before="156" w:line="360" w:lineRule="auto"/>
        <w:rPr>
          <w:rFonts w:ascii="思源黑体 CN" w:eastAsia="思源黑体 CN" w:hAnsi="思源黑体 CN"/>
          <w:b/>
          <w:spacing w:val="20"/>
          <w:sz w:val="28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28"/>
          <w:szCs w:val="28"/>
        </w:rPr>
        <w:t>压缩机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/>
          <w:spacing w:val="10"/>
          <w:sz w:val="24"/>
          <w:szCs w:val="24"/>
        </w:rPr>
        <w:t>面</w:t>
      </w:r>
      <w:r>
        <w:rPr>
          <w:rFonts w:ascii="思源黑体 CN" w:eastAsia="思源黑体 CN" w:hAnsi="思源黑体 CN"/>
          <w:spacing w:val="10"/>
          <w:sz w:val="24"/>
          <w:szCs w:val="24"/>
        </w:rPr>
        <w:t>向石油、化工、空分、天然气、氢能等关键领域，提供离心式、往复式、隔膜式三大系列工业压缩机及撬装成套解决方案，是国内高端工业压缩机重要国产化制造商。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/>
          <w:spacing w:val="10"/>
          <w:sz w:val="24"/>
          <w:szCs w:val="24"/>
        </w:rPr>
        <w:t>在国内外布局研发中心，具备研发设计、整机制造、撬装集成、检测试验、安装调试、售后全生命周期服务能力。</w:t>
      </w:r>
    </w:p>
    <w:p w:rsidR="003F3DD8" w:rsidRDefault="00591FF7">
      <w:pPr>
        <w:numPr>
          <w:ilvl w:val="0"/>
          <w:numId w:val="1"/>
        </w:numPr>
        <w:spacing w:beforeLines="50" w:before="156" w:line="480" w:lineRule="exac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/>
          <w:spacing w:val="10"/>
          <w:sz w:val="24"/>
          <w:szCs w:val="24"/>
        </w:rPr>
        <w:t>拥有</w:t>
      </w:r>
      <w:r>
        <w:rPr>
          <w:rFonts w:ascii="思源黑体 CN" w:eastAsia="思源黑体 CN" w:hAnsi="思源黑体 CN"/>
          <w:spacing w:val="10"/>
          <w:sz w:val="24"/>
          <w:szCs w:val="24"/>
        </w:rPr>
        <w:t>100%</w:t>
      </w:r>
      <w:r>
        <w:rPr>
          <w:rFonts w:ascii="思源黑体 CN" w:eastAsia="思源黑体 CN" w:hAnsi="思源黑体 CN"/>
          <w:spacing w:val="10"/>
          <w:sz w:val="24"/>
          <w:szCs w:val="24"/>
        </w:rPr>
        <w:t>自主知识产权，大型二氧化碳压缩机、氢能隔膜压缩机、大型空分离心压缩机实现多项国产化突破。</w:t>
      </w:r>
    </w:p>
    <w:p w:rsidR="003F3DD8" w:rsidRDefault="00591FF7">
      <w:pPr>
        <w:spacing w:beforeLines="50" w:before="156" w:line="480" w:lineRule="exact"/>
        <w:ind w:firstLineChars="200" w:firstLine="520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/>
          <w:spacing w:val="10"/>
          <w:sz w:val="24"/>
          <w:szCs w:val="24"/>
        </w:rPr>
        <w:t>30</w:t>
      </w:r>
      <w:r>
        <w:rPr>
          <w:rFonts w:ascii="思源黑体 CN" w:eastAsia="思源黑体 CN" w:hAnsi="思源黑体 CN"/>
          <w:spacing w:val="10"/>
          <w:sz w:val="24"/>
          <w:szCs w:val="24"/>
        </w:rPr>
        <w:t>年来，豪迈步履铿锵、高歌奋进，与国内外合作伙伴共同成</w:t>
      </w:r>
      <w:r>
        <w:rPr>
          <w:rFonts w:ascii="思源黑体 CN" w:eastAsia="思源黑体 CN" w:hAnsi="思源黑体 CN"/>
          <w:spacing w:val="10"/>
          <w:sz w:val="24"/>
          <w:szCs w:val="24"/>
        </w:rPr>
        <w:lastRenderedPageBreak/>
        <w:t>长、共同收获。在赢得客户广泛信任的同时，公司获评国家制造业单项冠军示范企业、国家技术创新示范企业、国家服</w:t>
      </w:r>
      <w:r>
        <w:rPr>
          <w:rFonts w:ascii="思源黑体 CN" w:eastAsia="思源黑体 CN" w:hAnsi="思源黑体 CN"/>
          <w:spacing w:val="10"/>
          <w:sz w:val="24"/>
          <w:szCs w:val="24"/>
        </w:rPr>
        <w:t>务型制造示范企业、国家知识产权示范企业、国家绿色工厂、国家清洁生产示范企业、社会责任</w:t>
      </w:r>
      <w:r>
        <w:rPr>
          <w:rFonts w:ascii="思源黑体 CN" w:eastAsia="思源黑体 CN" w:hAnsi="思源黑体 CN"/>
          <w:spacing w:val="10"/>
          <w:sz w:val="24"/>
          <w:szCs w:val="24"/>
        </w:rPr>
        <w:t>EcoVadis</w:t>
      </w:r>
      <w:r>
        <w:rPr>
          <w:rFonts w:ascii="思源黑体 CN" w:eastAsia="思源黑体 CN" w:hAnsi="思源黑体 CN"/>
          <w:spacing w:val="10"/>
          <w:sz w:val="24"/>
          <w:szCs w:val="24"/>
        </w:rPr>
        <w:t>银奖、全国质量标杆，荣获全国五一劳动奖状、中国机械工业科学技术奖一等奖、中国好设计银奖、彼得</w:t>
      </w:r>
      <w:r>
        <w:rPr>
          <w:rFonts w:ascii="思源黑体 CN" w:eastAsia="思源黑体 CN" w:hAnsi="思源黑体 CN" w:hint="eastAsia"/>
          <w:spacing w:val="10"/>
          <w:sz w:val="24"/>
          <w:szCs w:val="24"/>
        </w:rPr>
        <w:t>•</w:t>
      </w:r>
      <w:r>
        <w:rPr>
          <w:rFonts w:ascii="思源黑体 CN" w:eastAsia="思源黑体 CN" w:hAnsi="思源黑体 CN"/>
          <w:spacing w:val="10"/>
          <w:sz w:val="24"/>
          <w:szCs w:val="24"/>
        </w:rPr>
        <w:t>德鲁克中国管理奖等奖项。</w:t>
      </w:r>
    </w:p>
    <w:p w:rsidR="003F3DD8" w:rsidRDefault="00591FF7">
      <w:pPr>
        <w:spacing w:beforeLines="100" w:before="312" w:line="360" w:lineRule="auto"/>
        <w:rPr>
          <w:rFonts w:ascii="思源黑体 CN" w:eastAsia="思源黑体 CN" w:hAnsi="思源黑体 CN"/>
          <w:b/>
          <w:spacing w:val="20"/>
          <w:sz w:val="32"/>
          <w:szCs w:val="32"/>
        </w:rPr>
      </w:pPr>
      <w:r>
        <w:rPr>
          <w:rFonts w:ascii="思源黑体 CN" w:eastAsia="思源黑体 CN" w:hAnsi="思源黑体 CN" w:hint="eastAsia"/>
          <w:b/>
          <w:spacing w:val="20"/>
          <w:sz w:val="32"/>
          <w:szCs w:val="32"/>
        </w:rPr>
        <w:t>二</w:t>
      </w:r>
      <w:r>
        <w:rPr>
          <w:rFonts w:ascii="思源黑体 CN" w:eastAsia="思源黑体 CN" w:hAnsi="思源黑体 CN"/>
          <w:b/>
          <w:spacing w:val="20"/>
          <w:sz w:val="32"/>
          <w:szCs w:val="32"/>
        </w:rPr>
        <w:t>、招聘岗位</w:t>
      </w:r>
    </w:p>
    <w:tbl>
      <w:tblPr>
        <w:tblW w:w="9820" w:type="dxa"/>
        <w:tblInd w:w="93" w:type="dxa"/>
        <w:tblLook w:val="04A0" w:firstRow="1" w:lastRow="0" w:firstColumn="1" w:lastColumn="0" w:noHBand="0" w:noVBand="1"/>
      </w:tblPr>
      <w:tblGrid>
        <w:gridCol w:w="1820"/>
        <w:gridCol w:w="1888"/>
        <w:gridCol w:w="3760"/>
        <w:gridCol w:w="2352"/>
      </w:tblGrid>
      <w:tr w:rsidR="003F3DD8">
        <w:trPr>
          <w:trHeight w:val="705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spacing w:line="360" w:lineRule="auto"/>
              <w:jc w:val="center"/>
              <w:rPr>
                <w:rFonts w:ascii="思源黑体 CN" w:eastAsia="思源黑体 CN" w:hAnsi="思源黑体 CN"/>
                <w:b/>
                <w:spacing w:val="20"/>
                <w:szCs w:val="21"/>
              </w:rPr>
            </w:pPr>
            <w:r>
              <w:rPr>
                <w:rFonts w:ascii="思源黑体 CN" w:eastAsia="思源黑体 CN" w:hAnsi="思源黑体 CN" w:hint="eastAsia"/>
                <w:b/>
                <w:spacing w:val="20"/>
                <w:szCs w:val="21"/>
              </w:rPr>
              <w:t>类别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spacing w:line="360" w:lineRule="auto"/>
              <w:jc w:val="center"/>
              <w:rPr>
                <w:rFonts w:ascii="思源黑体 CN" w:eastAsia="思源黑体 CN" w:hAnsi="思源黑体 CN"/>
                <w:b/>
                <w:spacing w:val="20"/>
                <w:szCs w:val="21"/>
              </w:rPr>
            </w:pPr>
            <w:r>
              <w:rPr>
                <w:rFonts w:ascii="思源黑体 CN" w:eastAsia="思源黑体 CN" w:hAnsi="思源黑体 CN" w:hint="eastAsia"/>
                <w:b/>
                <w:spacing w:val="20"/>
                <w:szCs w:val="21"/>
              </w:rPr>
              <w:t>岗位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spacing w:line="360" w:lineRule="auto"/>
              <w:jc w:val="center"/>
              <w:rPr>
                <w:rFonts w:ascii="思源黑体 CN" w:eastAsia="思源黑体 CN" w:hAnsi="思源黑体 CN"/>
                <w:b/>
                <w:spacing w:val="20"/>
                <w:szCs w:val="21"/>
              </w:rPr>
            </w:pPr>
            <w:r>
              <w:rPr>
                <w:rFonts w:ascii="思源黑体 CN" w:eastAsia="思源黑体 CN" w:hAnsi="思源黑体 CN" w:hint="eastAsia"/>
                <w:b/>
                <w:spacing w:val="20"/>
                <w:szCs w:val="21"/>
              </w:rPr>
              <w:t>需求专业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spacing w:line="360" w:lineRule="auto"/>
              <w:jc w:val="center"/>
              <w:rPr>
                <w:rFonts w:ascii="思源黑体 CN" w:eastAsia="思源黑体 CN" w:hAnsi="思源黑体 CN"/>
                <w:b/>
                <w:spacing w:val="20"/>
                <w:szCs w:val="21"/>
              </w:rPr>
            </w:pPr>
            <w:r>
              <w:rPr>
                <w:rFonts w:ascii="思源黑体 CN" w:eastAsia="思源黑体 CN" w:hAnsi="思源黑体 CN" w:hint="eastAsia"/>
                <w:b/>
                <w:spacing w:val="20"/>
                <w:szCs w:val="21"/>
              </w:rPr>
              <w:t>工作地点</w:t>
            </w:r>
          </w:p>
        </w:tc>
      </w:tr>
      <w:tr w:rsidR="003F3DD8">
        <w:trPr>
          <w:trHeight w:val="1401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研发类</w:t>
            </w: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br/>
            </w: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（硕士学历）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机械研发工程师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机械设计制造及其自动化、机械工程、化工机械、能源与动力工程等机械相关专业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潍坊高密、山东日照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电气研发工程师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电气工程及其自动化、控制科学与工程等电气相关专业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潍坊高密、山东日照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气动研发工程师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能源与动力工程等相关专业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油气工艺工程师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油气储运工程、石油与天然气工程、石油工程、海洋油气工程、化学工程与工艺等相关专业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潍坊高密、山东青岛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涂料研发工程师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高分子材料或化学类专业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专业技术类（本科及以上学历）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机械类工程师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机械设计制造及其自动化、过程装备与控制工程、农业机械化及其自动化、轮机工程、液压设计、船舶与海洋工程、土木工程（钢结构方向）、工程力学等理工科</w:t>
            </w: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lastRenderedPageBreak/>
              <w:t>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lastRenderedPageBreak/>
              <w:t>潍坊高密、潍坊坊子、潍坊奎文、威海乳山、山东日照、江苏启东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电气类工程师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电气工程及其自动化、测控技术与仪器、自动化等相关专业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潍坊高密、山东日照、威海乳山、江苏启东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管道类工程师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油气储运工程、过程装备与控制工程、石油与天然气工程、石油工程、轮机工程、供热通风与空调工程技术、机械设计制造及其自动化等相关专业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潍坊高密、威海乳山、江苏启东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材料类工程师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材料成型及控制工程（焊接、锻造、铸造）、金属材料工程、高分子材料与工程、涂料工程、材料学等相关专业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潍坊高密、威海乳山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项目类工程师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机械设计及其自动化、电气工程及其自动化、过程装备与控制工程、轮机工程、土木工程、船舶与海洋工程等相关专业</w:t>
            </w:r>
          </w:p>
        </w:tc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潍坊高密、威海乳山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工程造价、工程管理、英语等</w:t>
            </w:r>
          </w:p>
        </w:tc>
        <w:tc>
          <w:tcPr>
            <w:tcW w:w="23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软件工程师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软件工程、计算机科学与技术等相关专业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投标工程师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过程装备与控制工程、油气储运工程、机械设计制造及其自动化、船舶与海洋工程、焊接技术与工程等相关专业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潍坊高密、威海乳山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化工工艺工程师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化工工程与工艺等相关专业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造型编程工程师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理工科相关专业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潍坊高密、潍坊奎文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绘图工程师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机械设计制造及其自动化等工科相关专业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山东日照</w:t>
            </w:r>
          </w:p>
        </w:tc>
      </w:tr>
      <w:tr w:rsidR="003F3DD8">
        <w:trPr>
          <w:trHeight w:val="1401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商务采购类（本科及以上学历）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采购工程师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机械设计制造及其自动化、电气工程及其自动化、材料成型及控制工程、英语、国际经济与贸易等相关专业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潍坊高密、江苏启东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商务经理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机械设计制造及其自动化、国际经济与贸易、英语、理工科等相关专业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潍坊高密、潍坊坊子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英语商务助理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英语、国际经济与贸易等相关专业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日语商务助理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日语等相关专业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韩语商务助理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韩语等相关专业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西班牙商务助理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西班牙语等相关专业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阿拉伯语商务助理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阿拉伯语等相关专业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商务助理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国际经济与贸易等相关专业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lastRenderedPageBreak/>
              <w:t>职能管理（本科及以上学历）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人资专员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人力资源管理、劳动关系、工商管理、法学、统计学、理工科等相关专业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项目申报专员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机械设计制造及其自动化等相关专业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行政助理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理工科、经济管理类专业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审计专员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审计学、会计学等相关专业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基层管理储备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工业工程、机械设计制造及其自动化等理工科相关专业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潍坊高密、威海乳山、山东日照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安全工程师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安全工程、消防工程、环境科学与工程等相关专业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潍坊高密、威海乳山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专利工程师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机械设计制造及其自动化等机械相关专业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风险防控工程师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法律等相关专业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法务专员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法学等相关专业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物流专员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国际经济与贸易、英语、物流管理等相关专业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潍坊高密、威海乳山、江苏启东、山东日照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影视制作师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广播电视编导、数字媒体技术、动画等相关专业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27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编辑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汉语言文学、新闻学、传播学等相关专业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08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平面设计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平面设计相关专业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外宣专员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播音与主持等艺术相关专业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前台接待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专业不限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经营管理专员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理工科相关专业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潍坊高密</w:t>
            </w:r>
          </w:p>
        </w:tc>
      </w:tr>
      <w:tr w:rsidR="003F3DD8">
        <w:trPr>
          <w:trHeight w:val="1401"/>
        </w:trPr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3F3DD8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文控专员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机械、电气、材料、土木等理工科专业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DD8" w:rsidRDefault="00591FF7">
            <w:pPr>
              <w:jc w:val="center"/>
              <w:rPr>
                <w:rFonts w:ascii="思源黑体 CN" w:eastAsia="思源黑体 CN" w:hAnsi="思源黑体 CN"/>
                <w:bCs/>
                <w:spacing w:val="20"/>
                <w:sz w:val="20"/>
                <w:szCs w:val="20"/>
              </w:rPr>
            </w:pPr>
            <w:r>
              <w:rPr>
                <w:rFonts w:ascii="思源黑体 CN" w:eastAsia="思源黑体 CN" w:hAnsi="思源黑体 CN" w:hint="eastAsia"/>
                <w:bCs/>
                <w:spacing w:val="20"/>
                <w:sz w:val="20"/>
                <w:szCs w:val="20"/>
              </w:rPr>
              <w:t>威海乳山</w:t>
            </w:r>
          </w:p>
        </w:tc>
      </w:tr>
    </w:tbl>
    <w:p w:rsidR="003F3DD8" w:rsidRDefault="00591FF7">
      <w:pPr>
        <w:spacing w:beforeLines="150" w:before="468" w:line="360" w:lineRule="auto"/>
        <w:rPr>
          <w:rFonts w:ascii="思源黑体 CN" w:eastAsia="思源黑体 CN" w:hAnsi="思源黑体 CN"/>
          <w:b/>
          <w:spacing w:val="20"/>
          <w:sz w:val="32"/>
          <w:szCs w:val="28"/>
        </w:rPr>
      </w:pPr>
      <w:r>
        <w:rPr>
          <w:rFonts w:ascii="思源黑体 CN" w:eastAsia="思源黑体 CN" w:hAnsi="思源黑体 CN" w:hint="eastAsia"/>
          <w:b/>
          <w:spacing w:val="20"/>
          <w:sz w:val="32"/>
          <w:szCs w:val="28"/>
        </w:rPr>
        <w:t>三</w:t>
      </w:r>
      <w:r>
        <w:rPr>
          <w:rFonts w:ascii="思源黑体 CN" w:eastAsia="思源黑体 CN" w:hAnsi="思源黑体 CN"/>
          <w:b/>
          <w:spacing w:val="20"/>
          <w:sz w:val="32"/>
          <w:szCs w:val="28"/>
        </w:rPr>
        <w:t>、薪酬福利</w:t>
      </w:r>
    </w:p>
    <w:p w:rsidR="003F3DD8" w:rsidRDefault="00591FF7">
      <w:pPr>
        <w:pStyle w:val="aa"/>
        <w:widowControl/>
        <w:numPr>
          <w:ilvl w:val="0"/>
          <w:numId w:val="2"/>
        </w:numPr>
        <w:spacing w:line="480" w:lineRule="exact"/>
        <w:ind w:firstLineChars="0"/>
        <w:jc w:val="left"/>
        <w:rPr>
          <w:rFonts w:ascii="思源黑体 CN" w:eastAsia="思源黑体 CN" w:hAnsi="思源黑体 CN"/>
          <w:b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提供有竞争力的薪资</w:t>
      </w:r>
    </w:p>
    <w:p w:rsidR="003F3DD8" w:rsidRDefault="00591FF7">
      <w:pPr>
        <w:pStyle w:val="aa"/>
        <w:widowControl/>
        <w:numPr>
          <w:ilvl w:val="0"/>
          <w:numId w:val="3"/>
        </w:numPr>
        <w:spacing w:beforeLines="50" w:before="156" w:line="480" w:lineRule="exact"/>
        <w:ind w:firstLineChars="0"/>
        <w:jc w:val="left"/>
        <w:rPr>
          <w:rFonts w:ascii="思源黑体 CN" w:eastAsia="思源黑体 CN" w:hAnsi="思源黑体 CN"/>
          <w:b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核心保障</w:t>
      </w:r>
    </w:p>
    <w:p w:rsidR="003F3DD8" w:rsidRDefault="00591FF7">
      <w:pPr>
        <w:widowControl/>
        <w:spacing w:line="480" w:lineRule="exact"/>
        <w:ind w:leftChars="200" w:left="420"/>
        <w:jc w:val="lef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股权激励、五险一金、年终奖金等</w:t>
      </w:r>
    </w:p>
    <w:p w:rsidR="003F3DD8" w:rsidRDefault="00591FF7">
      <w:pPr>
        <w:pStyle w:val="aa"/>
        <w:widowControl/>
        <w:numPr>
          <w:ilvl w:val="0"/>
          <w:numId w:val="3"/>
        </w:numPr>
        <w:spacing w:beforeLines="50" w:before="156" w:line="480" w:lineRule="exact"/>
        <w:ind w:firstLineChars="0"/>
        <w:jc w:val="left"/>
        <w:rPr>
          <w:rFonts w:ascii="思源黑体 CN" w:eastAsia="思源黑体 CN" w:hAnsi="思源黑体 CN"/>
          <w:b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休假福利</w:t>
      </w:r>
    </w:p>
    <w:p w:rsidR="003F3DD8" w:rsidRDefault="00591FF7">
      <w:pPr>
        <w:widowControl/>
        <w:spacing w:line="480" w:lineRule="exact"/>
        <w:ind w:leftChars="200" w:left="420"/>
        <w:jc w:val="lef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带薪年休假、带薪婚假、带薪陪产假等</w:t>
      </w:r>
    </w:p>
    <w:p w:rsidR="003F3DD8" w:rsidRDefault="00591FF7">
      <w:pPr>
        <w:pStyle w:val="aa"/>
        <w:widowControl/>
        <w:numPr>
          <w:ilvl w:val="0"/>
          <w:numId w:val="3"/>
        </w:numPr>
        <w:spacing w:beforeLines="50" w:before="156" w:line="480" w:lineRule="exact"/>
        <w:ind w:firstLineChars="0"/>
        <w:jc w:val="left"/>
        <w:rPr>
          <w:rFonts w:ascii="思源黑体 CN" w:eastAsia="思源黑体 CN" w:hAnsi="思源黑体 CN"/>
          <w:b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lastRenderedPageBreak/>
        <w:t>员工关怀</w:t>
      </w:r>
    </w:p>
    <w:p w:rsidR="003F3DD8" w:rsidRDefault="00591FF7">
      <w:pPr>
        <w:widowControl/>
        <w:spacing w:line="480" w:lineRule="exact"/>
        <w:ind w:leftChars="200" w:left="420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节日福利、生日礼品、外地员工春节往返路费补贴等</w:t>
      </w:r>
    </w:p>
    <w:p w:rsidR="003F3DD8" w:rsidRDefault="00591FF7">
      <w:pPr>
        <w:pStyle w:val="aa"/>
        <w:widowControl/>
        <w:numPr>
          <w:ilvl w:val="0"/>
          <w:numId w:val="3"/>
        </w:numPr>
        <w:spacing w:beforeLines="50" w:before="156" w:line="480" w:lineRule="exact"/>
        <w:ind w:firstLineChars="0"/>
        <w:jc w:val="left"/>
        <w:rPr>
          <w:rFonts w:ascii="思源黑体 CN" w:eastAsia="思源黑体 CN" w:hAnsi="思源黑体 CN"/>
          <w:b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健康关怀</w:t>
      </w:r>
    </w:p>
    <w:p w:rsidR="003F3DD8" w:rsidRDefault="00591FF7">
      <w:pPr>
        <w:widowControl/>
        <w:spacing w:line="480" w:lineRule="exact"/>
        <w:ind w:leftChars="200" w:left="420"/>
        <w:jc w:val="lef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年度免费体检、免费健身房等</w:t>
      </w:r>
    </w:p>
    <w:p w:rsidR="003F3DD8" w:rsidRDefault="00591FF7">
      <w:pPr>
        <w:pStyle w:val="aa"/>
        <w:widowControl/>
        <w:numPr>
          <w:ilvl w:val="0"/>
          <w:numId w:val="3"/>
        </w:numPr>
        <w:spacing w:beforeLines="50" w:before="156" w:line="480" w:lineRule="exact"/>
        <w:ind w:firstLineChars="0"/>
        <w:jc w:val="left"/>
        <w:rPr>
          <w:rFonts w:ascii="思源黑体 CN" w:eastAsia="思源黑体 CN" w:hAnsi="思源黑体 CN"/>
          <w:b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生活服务</w:t>
      </w:r>
    </w:p>
    <w:p w:rsidR="003F3DD8" w:rsidRDefault="00591FF7">
      <w:pPr>
        <w:widowControl/>
        <w:spacing w:line="480" w:lineRule="exact"/>
        <w:ind w:leftChars="200" w:left="420"/>
        <w:jc w:val="lef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员工餐厅、员工宿舍、每日班车等</w:t>
      </w:r>
    </w:p>
    <w:p w:rsidR="003F3DD8" w:rsidRDefault="00591FF7">
      <w:pPr>
        <w:pStyle w:val="aa"/>
        <w:widowControl/>
        <w:numPr>
          <w:ilvl w:val="0"/>
          <w:numId w:val="3"/>
        </w:numPr>
        <w:spacing w:beforeLines="50" w:before="156" w:line="480" w:lineRule="exact"/>
        <w:ind w:firstLineChars="0"/>
        <w:jc w:val="left"/>
        <w:rPr>
          <w:rFonts w:ascii="思源黑体 CN" w:eastAsia="思源黑体 CN" w:hAnsi="思源黑体 CN"/>
          <w:b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各类补贴</w:t>
      </w:r>
    </w:p>
    <w:p w:rsidR="003F3DD8" w:rsidRDefault="00591FF7">
      <w:pPr>
        <w:widowControl/>
        <w:spacing w:line="480" w:lineRule="exact"/>
        <w:ind w:leftChars="200" w:left="420"/>
        <w:jc w:val="left"/>
        <w:rPr>
          <w:rFonts w:ascii="思源黑体 CN" w:eastAsia="思源黑体 CN" w:hAnsi="思源黑体 CN"/>
          <w:spacing w:val="10"/>
          <w:sz w:val="24"/>
          <w:szCs w:val="24"/>
        </w:rPr>
      </w:pPr>
      <w:r>
        <w:rPr>
          <w:rFonts w:ascii="思源黑体 CN" w:eastAsia="思源黑体 CN" w:hAnsi="思源黑体 CN" w:hint="eastAsia"/>
          <w:spacing w:val="10"/>
          <w:sz w:val="24"/>
          <w:szCs w:val="24"/>
        </w:rPr>
        <w:t>用餐补贴、交通补贴等</w:t>
      </w:r>
    </w:p>
    <w:p w:rsidR="003F3DD8" w:rsidRDefault="00591FF7">
      <w:pPr>
        <w:widowControl/>
        <w:spacing w:beforeLines="100" w:before="312" w:line="480" w:lineRule="exact"/>
        <w:jc w:val="left"/>
        <w:rPr>
          <w:rFonts w:ascii="思源黑体 CN" w:eastAsia="思源黑体 CN" w:hAnsi="思源黑体 CN"/>
          <w:b/>
          <w:spacing w:val="10"/>
          <w:sz w:val="32"/>
          <w:szCs w:val="28"/>
        </w:rPr>
      </w:pPr>
      <w:r>
        <w:rPr>
          <w:rFonts w:ascii="思源黑体 CN" w:eastAsia="思源黑体 CN" w:hAnsi="思源黑体 CN" w:hint="eastAsia"/>
          <w:b/>
          <w:spacing w:val="10"/>
          <w:sz w:val="32"/>
          <w:szCs w:val="28"/>
        </w:rPr>
        <w:t>四、</w:t>
      </w:r>
      <w:r>
        <w:rPr>
          <w:rFonts w:ascii="思源黑体 CN" w:eastAsia="思源黑体 CN" w:hAnsi="思源黑体 CN" w:hint="eastAsia"/>
          <w:b/>
          <w:spacing w:val="10"/>
          <w:sz w:val="32"/>
          <w:szCs w:val="28"/>
        </w:rPr>
        <w:t xml:space="preserve"> </w:t>
      </w:r>
      <w:r>
        <w:rPr>
          <w:rFonts w:ascii="思源黑体 CN" w:eastAsia="思源黑体 CN" w:hAnsi="思源黑体 CN" w:hint="eastAsia"/>
          <w:b/>
          <w:spacing w:val="10"/>
          <w:sz w:val="32"/>
          <w:szCs w:val="28"/>
        </w:rPr>
        <w:t>应聘流程</w:t>
      </w:r>
    </w:p>
    <w:p w:rsidR="003F3DD8" w:rsidRDefault="00591FF7">
      <w:pPr>
        <w:widowControl/>
        <w:spacing w:beforeLines="50" w:before="156" w:line="480" w:lineRule="exact"/>
        <w:jc w:val="center"/>
        <w:rPr>
          <w:rFonts w:ascii="思源黑体 CN" w:eastAsia="思源黑体 CN" w:hAnsi="思源黑体 CN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spacing w:val="10"/>
          <w:sz w:val="28"/>
          <w:szCs w:val="24"/>
        </w:rPr>
        <w:t>网申→在线测评→简历评估→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A</w:t>
      </w:r>
      <w:r>
        <w:rPr>
          <w:rFonts w:ascii="思源黑体 CN" w:eastAsia="思源黑体 CN" w:hAnsi="思源黑体 CN"/>
          <w:spacing w:val="10"/>
          <w:sz w:val="28"/>
          <w:szCs w:val="24"/>
        </w:rPr>
        <w:t>I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面试→复试→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offer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→签约</w:t>
      </w:r>
    </w:p>
    <w:p w:rsidR="003F3DD8" w:rsidRDefault="00591FF7">
      <w:pPr>
        <w:widowControl/>
        <w:spacing w:beforeLines="100" w:before="312" w:line="420" w:lineRule="auto"/>
        <w:jc w:val="left"/>
        <w:rPr>
          <w:rFonts w:ascii="思源黑体 CN" w:eastAsia="思源黑体 CN" w:hAnsi="思源黑体 CN"/>
          <w:b/>
          <w:color w:val="005BAC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color w:val="005BAC"/>
          <w:spacing w:val="10"/>
          <w:sz w:val="28"/>
          <w:szCs w:val="24"/>
        </w:rPr>
        <w:t>方式一：</w:t>
      </w:r>
    </w:p>
    <w:p w:rsidR="003F3DD8" w:rsidRDefault="00591FF7">
      <w:pPr>
        <w:widowControl/>
        <w:spacing w:line="420" w:lineRule="auto"/>
        <w:jc w:val="center"/>
        <w:rPr>
          <w:rFonts w:ascii="思源黑体 CN" w:eastAsia="思源黑体 CN" w:hAnsi="思源黑体 CN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spacing w:val="10"/>
          <w:sz w:val="28"/>
          <w:szCs w:val="24"/>
        </w:rPr>
        <w:t>关注“豪迈校园招聘”微信公众号，选择合适岗位进行申请。</w:t>
      </w:r>
    </w:p>
    <w:p w:rsidR="003F3DD8" w:rsidRDefault="00591FF7">
      <w:pPr>
        <w:widowControl/>
        <w:spacing w:line="420" w:lineRule="auto"/>
        <w:jc w:val="center"/>
        <w:rPr>
          <w:rFonts w:ascii="思源黑体 CN" w:eastAsia="思源黑体 CN" w:hAnsi="思源黑体 CN"/>
          <w:spacing w:val="10"/>
          <w:szCs w:val="24"/>
        </w:rPr>
      </w:pPr>
      <w:bookmarkStart w:id="0" w:name="_GoBack"/>
      <w:r>
        <w:rPr>
          <w:rFonts w:ascii="思源黑体 CN" w:eastAsia="思源黑体 CN" w:hAnsi="思源黑体 CN"/>
          <w:noProof/>
          <w:spacing w:val="10"/>
          <w:szCs w:val="24"/>
        </w:rPr>
        <w:drawing>
          <wp:inline distT="0" distB="0" distL="0" distR="0">
            <wp:extent cx="1409700" cy="1409700"/>
            <wp:effectExtent l="0" t="0" r="0" b="0"/>
            <wp:docPr id="2" name="图片 2" descr="\\kjdata.himile.com\共享磁盘\豪迈科技\人力资源部\GYY1-B-(人力资源部)内部共享(招聘)\KJ-A-人力资源部数据\25-宣传运营\02-宣传资料共享库\02-图片资料\05-二维码\豪迈校园招聘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\\kjdata.himile.com\共享磁盘\豪迈科技\人力资源部\GYY1-B-(人力资源部)内部共享(招聘)\KJ-A-人力资源部数据\25-宣传运营\02-宣传资料共享库\02-图片资料\05-二维码\豪迈校园招聘二维码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0291" cy="141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F3DD8" w:rsidRDefault="00591FF7">
      <w:pPr>
        <w:widowControl/>
        <w:spacing w:line="420" w:lineRule="auto"/>
        <w:jc w:val="center"/>
        <w:rPr>
          <w:rFonts w:ascii="思源黑体 CN" w:eastAsia="思源黑体 CN" w:hAnsi="思源黑体 CN"/>
          <w:spacing w:val="8"/>
          <w:sz w:val="22"/>
          <w:szCs w:val="24"/>
        </w:rPr>
      </w:pPr>
      <w:r>
        <w:rPr>
          <w:rFonts w:ascii="思源黑体 CN" w:eastAsia="思源黑体 CN" w:hAnsi="思源黑体 CN" w:hint="eastAsia"/>
          <w:spacing w:val="8"/>
          <w:sz w:val="22"/>
          <w:szCs w:val="24"/>
        </w:rPr>
        <w:lastRenderedPageBreak/>
        <w:t>提交后需根据邮箱提示至电脑端进行信息完善，完整的个人简历在简历评估过程中更具优势。</w:t>
      </w:r>
    </w:p>
    <w:p w:rsidR="003F3DD8" w:rsidRDefault="00591FF7">
      <w:pPr>
        <w:widowControl/>
        <w:spacing w:beforeLines="50" w:before="156" w:line="480" w:lineRule="exact"/>
        <w:jc w:val="left"/>
        <w:rPr>
          <w:rFonts w:ascii="思源黑体 CN" w:eastAsia="思源黑体 CN" w:hAnsi="思源黑体 CN"/>
          <w:b/>
          <w:color w:val="005BAC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color w:val="005BAC"/>
          <w:spacing w:val="10"/>
          <w:sz w:val="28"/>
          <w:szCs w:val="24"/>
        </w:rPr>
        <w:t>方式二：</w:t>
      </w:r>
    </w:p>
    <w:p w:rsidR="003F3DD8" w:rsidRDefault="00591FF7">
      <w:pPr>
        <w:widowControl/>
        <w:spacing w:line="420" w:lineRule="auto"/>
        <w:jc w:val="left"/>
        <w:rPr>
          <w:rFonts w:ascii="思源黑体 CN" w:eastAsia="思源黑体 CN" w:hAnsi="思源黑体 CN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spacing w:val="10"/>
          <w:sz w:val="28"/>
          <w:szCs w:val="24"/>
        </w:rPr>
        <w:t>直接登陆电脑端进行网申，电脑端申请入口：</w:t>
      </w:r>
      <w:r>
        <w:rPr>
          <w:rFonts w:ascii="思源黑体 CN" w:eastAsia="思源黑体 CN" w:hAnsi="思源黑体 CN"/>
          <w:spacing w:val="10"/>
          <w:sz w:val="28"/>
        </w:rPr>
        <w:t>https://himile.zhiye.com</w:t>
      </w:r>
    </w:p>
    <w:p w:rsidR="003F3DD8" w:rsidRDefault="00591FF7">
      <w:pPr>
        <w:widowControl/>
        <w:spacing w:beforeLines="100" w:before="312" w:line="480" w:lineRule="exact"/>
        <w:jc w:val="left"/>
        <w:rPr>
          <w:rFonts w:ascii="思源黑体 CN" w:eastAsia="思源黑体 CN" w:hAnsi="思源黑体 CN"/>
          <w:b/>
          <w:spacing w:val="10"/>
          <w:sz w:val="32"/>
          <w:szCs w:val="28"/>
        </w:rPr>
      </w:pPr>
      <w:r>
        <w:rPr>
          <w:rFonts w:ascii="思源黑体 CN" w:eastAsia="思源黑体 CN" w:hAnsi="思源黑体 CN" w:hint="eastAsia"/>
          <w:b/>
          <w:spacing w:val="10"/>
          <w:sz w:val="32"/>
          <w:szCs w:val="28"/>
        </w:rPr>
        <w:t>五</w:t>
      </w:r>
      <w:r>
        <w:rPr>
          <w:rFonts w:ascii="思源黑体 CN" w:eastAsia="思源黑体 CN" w:hAnsi="思源黑体 CN" w:hint="eastAsia"/>
          <w:b/>
          <w:spacing w:val="10"/>
          <w:sz w:val="32"/>
          <w:szCs w:val="28"/>
        </w:rPr>
        <w:t xml:space="preserve"> </w:t>
      </w:r>
      <w:r>
        <w:rPr>
          <w:rFonts w:ascii="思源黑体 CN" w:eastAsia="思源黑体 CN" w:hAnsi="思源黑体 CN" w:hint="eastAsia"/>
          <w:b/>
          <w:spacing w:val="10"/>
          <w:sz w:val="32"/>
          <w:szCs w:val="28"/>
        </w:rPr>
        <w:t>、联系方式</w:t>
      </w:r>
    </w:p>
    <w:p w:rsidR="003F3DD8" w:rsidRDefault="00591FF7">
      <w:pPr>
        <w:widowControl/>
        <w:spacing w:beforeLines="50" w:before="156" w:line="480" w:lineRule="exact"/>
        <w:jc w:val="left"/>
        <w:rPr>
          <w:rFonts w:ascii="思源黑体 CN" w:eastAsia="思源黑体 CN" w:hAnsi="思源黑体 CN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邮箱：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job@himile.com</w:t>
      </w:r>
    </w:p>
    <w:p w:rsidR="003F3DD8" w:rsidRDefault="00591FF7">
      <w:pPr>
        <w:widowControl/>
        <w:spacing w:beforeLines="50" w:before="156" w:line="480" w:lineRule="exact"/>
        <w:jc w:val="left"/>
        <w:rPr>
          <w:rFonts w:ascii="思源黑体 CN" w:eastAsia="思源黑体 CN" w:hAnsi="思源黑体 CN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电话：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0536-2361016 13806360005</w:t>
      </w:r>
    </w:p>
    <w:p w:rsidR="003F3DD8" w:rsidRDefault="00591FF7">
      <w:pPr>
        <w:widowControl/>
        <w:spacing w:beforeLines="50" w:before="156" w:line="480" w:lineRule="exact"/>
        <w:jc w:val="left"/>
        <w:rPr>
          <w:rFonts w:ascii="思源黑体 CN" w:eastAsia="思源黑体 CN" w:hAnsi="思源黑体 CN"/>
          <w:spacing w:val="10"/>
          <w:sz w:val="28"/>
          <w:szCs w:val="24"/>
        </w:rPr>
      </w:pPr>
      <w:r>
        <w:rPr>
          <w:rFonts w:ascii="思源黑体 CN" w:eastAsia="思源黑体 CN" w:hAnsi="思源黑体 CN" w:hint="eastAsia"/>
          <w:b/>
          <w:spacing w:val="10"/>
          <w:sz w:val="28"/>
          <w:szCs w:val="24"/>
        </w:rPr>
        <w:t>地址：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山东省潍坊市高密市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豪迈第三工业园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B</w:t>
      </w:r>
      <w:r>
        <w:rPr>
          <w:rFonts w:ascii="思源黑体 CN" w:eastAsia="思源黑体 CN" w:hAnsi="思源黑体 CN" w:hint="eastAsia"/>
          <w:spacing w:val="10"/>
          <w:sz w:val="28"/>
          <w:szCs w:val="24"/>
        </w:rPr>
        <w:t>区</w:t>
      </w:r>
    </w:p>
    <w:sectPr w:rsidR="003F3DD8">
      <w:headerReference w:type="even" r:id="rId10"/>
      <w:headerReference w:type="default" r:id="rId11"/>
      <w:head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FF7" w:rsidRDefault="00591FF7">
      <w:r>
        <w:separator/>
      </w:r>
    </w:p>
  </w:endnote>
  <w:endnote w:type="continuationSeparator" w:id="0">
    <w:p w:rsidR="00591FF7" w:rsidRDefault="00591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">
    <w:altName w:val="HP Simplified Jpan"/>
    <w:charset w:val="86"/>
    <w:family w:val="swiss"/>
    <w:pitch w:val="default"/>
    <w:sig w:usb0="00000000" w:usb1="00000000" w:usb2="00000016" w:usb3="00000000" w:csb0="600601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FF7" w:rsidRDefault="00591FF7">
      <w:r>
        <w:separator/>
      </w:r>
    </w:p>
  </w:footnote>
  <w:footnote w:type="continuationSeparator" w:id="0">
    <w:p w:rsidR="00591FF7" w:rsidRDefault="00591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DD8" w:rsidRDefault="00591FF7">
    <w:pPr>
      <w:pStyle w:val="a7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026516" o:spid="_x0000_s3074" type="#_x0000_t75" style="position:absolute;left:0;text-align:left;margin-left:0;margin-top:0;width:414.85pt;height:586.55pt;z-index:-251656192;mso-position-horizontal:center;mso-position-horizontal-relative:margin;mso-position-vertical:center;mso-position-vertical-relative:margin;mso-width-relative:page;mso-height-relative:page" o:allowincell="f">
          <v:imagedata r:id="rId1" o:title="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DD8" w:rsidRDefault="00591FF7"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-563245</wp:posOffset>
          </wp:positionV>
          <wp:extent cx="7573645" cy="10713720"/>
          <wp:effectExtent l="0" t="0" r="8255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866" cy="107134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DD8" w:rsidRDefault="00591FF7">
    <w:pPr>
      <w:pStyle w:val="a7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026515" o:spid="_x0000_s3073" type="#_x0000_t75" style="position:absolute;left:0;text-align:left;margin-left:0;margin-top:0;width:414.85pt;height:586.55pt;z-index:-251657216;mso-position-horizontal:center;mso-position-horizontal-relative:margin;mso-position-vertical:center;mso-position-vertical-relative:margin;mso-width-relative:page;mso-height-relative:page" o:allowincell="f">
          <v:imagedata r:id="rId1" o:title="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7266B16"/>
    <w:multiLevelType w:val="singleLevel"/>
    <w:tmpl w:val="C7266B1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CED7996"/>
    <w:multiLevelType w:val="multilevel"/>
    <w:tmpl w:val="1CED799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8F0D42"/>
    <w:multiLevelType w:val="multilevel"/>
    <w:tmpl w:val="348F0D42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3B6"/>
    <w:rsid w:val="00004B32"/>
    <w:rsid w:val="0000500E"/>
    <w:rsid w:val="00014418"/>
    <w:rsid w:val="00021F4B"/>
    <w:rsid w:val="000305BD"/>
    <w:rsid w:val="00035226"/>
    <w:rsid w:val="00036BCE"/>
    <w:rsid w:val="00040526"/>
    <w:rsid w:val="00040780"/>
    <w:rsid w:val="00041EE5"/>
    <w:rsid w:val="00047B71"/>
    <w:rsid w:val="0005091E"/>
    <w:rsid w:val="00051FB9"/>
    <w:rsid w:val="00072DB5"/>
    <w:rsid w:val="00075996"/>
    <w:rsid w:val="00084A7D"/>
    <w:rsid w:val="00084B27"/>
    <w:rsid w:val="000868C6"/>
    <w:rsid w:val="000874F8"/>
    <w:rsid w:val="00093AFD"/>
    <w:rsid w:val="00096CCA"/>
    <w:rsid w:val="000A32C1"/>
    <w:rsid w:val="000A341F"/>
    <w:rsid w:val="000A4A66"/>
    <w:rsid w:val="000A5560"/>
    <w:rsid w:val="000A6216"/>
    <w:rsid w:val="000B1F60"/>
    <w:rsid w:val="000B2B90"/>
    <w:rsid w:val="000B323D"/>
    <w:rsid w:val="000B36C8"/>
    <w:rsid w:val="000C024A"/>
    <w:rsid w:val="000C2ACB"/>
    <w:rsid w:val="000C4C9A"/>
    <w:rsid w:val="000D0218"/>
    <w:rsid w:val="000D0AF1"/>
    <w:rsid w:val="000D235D"/>
    <w:rsid w:val="000D27D3"/>
    <w:rsid w:val="000D43F1"/>
    <w:rsid w:val="000D5148"/>
    <w:rsid w:val="000E5480"/>
    <w:rsid w:val="000F0314"/>
    <w:rsid w:val="000F1CD0"/>
    <w:rsid w:val="000F2F68"/>
    <w:rsid w:val="00110518"/>
    <w:rsid w:val="00120C36"/>
    <w:rsid w:val="00124C1C"/>
    <w:rsid w:val="00134014"/>
    <w:rsid w:val="00141D0B"/>
    <w:rsid w:val="00143E97"/>
    <w:rsid w:val="00153339"/>
    <w:rsid w:val="00154017"/>
    <w:rsid w:val="001546C2"/>
    <w:rsid w:val="001560E4"/>
    <w:rsid w:val="00161C3D"/>
    <w:rsid w:val="00162E6C"/>
    <w:rsid w:val="00163DF9"/>
    <w:rsid w:val="00173F54"/>
    <w:rsid w:val="00174AAA"/>
    <w:rsid w:val="00183A38"/>
    <w:rsid w:val="0018791E"/>
    <w:rsid w:val="00191D4E"/>
    <w:rsid w:val="00193A36"/>
    <w:rsid w:val="001A1260"/>
    <w:rsid w:val="001A1632"/>
    <w:rsid w:val="001A2480"/>
    <w:rsid w:val="001A49FC"/>
    <w:rsid w:val="001B0CB9"/>
    <w:rsid w:val="001C4912"/>
    <w:rsid w:val="001C679B"/>
    <w:rsid w:val="001D068B"/>
    <w:rsid w:val="001D0A56"/>
    <w:rsid w:val="001D0F68"/>
    <w:rsid w:val="001D2C39"/>
    <w:rsid w:val="001D5569"/>
    <w:rsid w:val="001E4C7D"/>
    <w:rsid w:val="001E4E58"/>
    <w:rsid w:val="001F0016"/>
    <w:rsid w:val="001F040A"/>
    <w:rsid w:val="001F084C"/>
    <w:rsid w:val="001F1541"/>
    <w:rsid w:val="001F7FA1"/>
    <w:rsid w:val="002033E8"/>
    <w:rsid w:val="002144F5"/>
    <w:rsid w:val="00215718"/>
    <w:rsid w:val="00217A04"/>
    <w:rsid w:val="00220442"/>
    <w:rsid w:val="00224D40"/>
    <w:rsid w:val="002266E7"/>
    <w:rsid w:val="00231851"/>
    <w:rsid w:val="00232491"/>
    <w:rsid w:val="00234147"/>
    <w:rsid w:val="002357C7"/>
    <w:rsid w:val="00235BAD"/>
    <w:rsid w:val="00240BF4"/>
    <w:rsid w:val="00246ED6"/>
    <w:rsid w:val="002607AF"/>
    <w:rsid w:val="00262387"/>
    <w:rsid w:val="00263D56"/>
    <w:rsid w:val="00267354"/>
    <w:rsid w:val="00283697"/>
    <w:rsid w:val="00285477"/>
    <w:rsid w:val="002906D1"/>
    <w:rsid w:val="00294E9B"/>
    <w:rsid w:val="00296863"/>
    <w:rsid w:val="002A2BDC"/>
    <w:rsid w:val="002A5E30"/>
    <w:rsid w:val="002A5F12"/>
    <w:rsid w:val="002A5FE0"/>
    <w:rsid w:val="002A69A3"/>
    <w:rsid w:val="002A7CFB"/>
    <w:rsid w:val="002B13FE"/>
    <w:rsid w:val="002C0E22"/>
    <w:rsid w:val="002D0204"/>
    <w:rsid w:val="002D0CCE"/>
    <w:rsid w:val="002E686F"/>
    <w:rsid w:val="002F1289"/>
    <w:rsid w:val="002F6805"/>
    <w:rsid w:val="00306405"/>
    <w:rsid w:val="00310135"/>
    <w:rsid w:val="00311FA5"/>
    <w:rsid w:val="003268FA"/>
    <w:rsid w:val="00331835"/>
    <w:rsid w:val="0033232E"/>
    <w:rsid w:val="00336863"/>
    <w:rsid w:val="00341BC9"/>
    <w:rsid w:val="0034236E"/>
    <w:rsid w:val="00343280"/>
    <w:rsid w:val="003432BF"/>
    <w:rsid w:val="0034570A"/>
    <w:rsid w:val="00345993"/>
    <w:rsid w:val="003459EC"/>
    <w:rsid w:val="003478E3"/>
    <w:rsid w:val="003513F3"/>
    <w:rsid w:val="00353AF2"/>
    <w:rsid w:val="003543F7"/>
    <w:rsid w:val="00365020"/>
    <w:rsid w:val="00365D89"/>
    <w:rsid w:val="003679DB"/>
    <w:rsid w:val="00372A27"/>
    <w:rsid w:val="00374842"/>
    <w:rsid w:val="00374F09"/>
    <w:rsid w:val="003765E4"/>
    <w:rsid w:val="0037737D"/>
    <w:rsid w:val="003857E6"/>
    <w:rsid w:val="003928AE"/>
    <w:rsid w:val="003A0BBB"/>
    <w:rsid w:val="003A36E4"/>
    <w:rsid w:val="003B03F7"/>
    <w:rsid w:val="003C4724"/>
    <w:rsid w:val="003C6C9F"/>
    <w:rsid w:val="003D0F6C"/>
    <w:rsid w:val="003D3B52"/>
    <w:rsid w:val="003D4141"/>
    <w:rsid w:val="003E2465"/>
    <w:rsid w:val="003F3DD8"/>
    <w:rsid w:val="003F6478"/>
    <w:rsid w:val="003F6922"/>
    <w:rsid w:val="0040473A"/>
    <w:rsid w:val="004059B1"/>
    <w:rsid w:val="00407043"/>
    <w:rsid w:val="00420605"/>
    <w:rsid w:val="00421B25"/>
    <w:rsid w:val="00431001"/>
    <w:rsid w:val="0043488E"/>
    <w:rsid w:val="004419CD"/>
    <w:rsid w:val="00442562"/>
    <w:rsid w:val="00442A79"/>
    <w:rsid w:val="004503CA"/>
    <w:rsid w:val="004540BE"/>
    <w:rsid w:val="00454CF2"/>
    <w:rsid w:val="00455D38"/>
    <w:rsid w:val="00461685"/>
    <w:rsid w:val="00462BFF"/>
    <w:rsid w:val="00464807"/>
    <w:rsid w:val="00485D9A"/>
    <w:rsid w:val="00487AD3"/>
    <w:rsid w:val="00490BCE"/>
    <w:rsid w:val="00493BD3"/>
    <w:rsid w:val="004A06D3"/>
    <w:rsid w:val="004A594D"/>
    <w:rsid w:val="004A6773"/>
    <w:rsid w:val="004A702F"/>
    <w:rsid w:val="004B036F"/>
    <w:rsid w:val="004B1839"/>
    <w:rsid w:val="004B2F8B"/>
    <w:rsid w:val="004B34A3"/>
    <w:rsid w:val="004B4316"/>
    <w:rsid w:val="004B5ECF"/>
    <w:rsid w:val="004C077E"/>
    <w:rsid w:val="004C6179"/>
    <w:rsid w:val="004D0AA4"/>
    <w:rsid w:val="004D406C"/>
    <w:rsid w:val="004E068F"/>
    <w:rsid w:val="004E19FC"/>
    <w:rsid w:val="004E7616"/>
    <w:rsid w:val="004F4F63"/>
    <w:rsid w:val="004F50F9"/>
    <w:rsid w:val="004F7D98"/>
    <w:rsid w:val="00505133"/>
    <w:rsid w:val="0050527B"/>
    <w:rsid w:val="00512B3B"/>
    <w:rsid w:val="0051601C"/>
    <w:rsid w:val="00526DF2"/>
    <w:rsid w:val="00530DA9"/>
    <w:rsid w:val="00532B5B"/>
    <w:rsid w:val="0053506B"/>
    <w:rsid w:val="005416AE"/>
    <w:rsid w:val="00543F9C"/>
    <w:rsid w:val="005445B9"/>
    <w:rsid w:val="00544A5C"/>
    <w:rsid w:val="005469BA"/>
    <w:rsid w:val="00547C38"/>
    <w:rsid w:val="00553A39"/>
    <w:rsid w:val="00553FA9"/>
    <w:rsid w:val="0056416C"/>
    <w:rsid w:val="00572AA0"/>
    <w:rsid w:val="00573601"/>
    <w:rsid w:val="00575654"/>
    <w:rsid w:val="00576DA5"/>
    <w:rsid w:val="00581C08"/>
    <w:rsid w:val="0058656B"/>
    <w:rsid w:val="00591FF7"/>
    <w:rsid w:val="00597A88"/>
    <w:rsid w:val="00597E27"/>
    <w:rsid w:val="005A0FF4"/>
    <w:rsid w:val="005A4E7A"/>
    <w:rsid w:val="005B26AC"/>
    <w:rsid w:val="005B5AE8"/>
    <w:rsid w:val="005C42EC"/>
    <w:rsid w:val="005D16B4"/>
    <w:rsid w:val="005E056A"/>
    <w:rsid w:val="005E1D7F"/>
    <w:rsid w:val="005F0C6A"/>
    <w:rsid w:val="005F259F"/>
    <w:rsid w:val="005F5F7C"/>
    <w:rsid w:val="005F7B5E"/>
    <w:rsid w:val="00601649"/>
    <w:rsid w:val="00614ECA"/>
    <w:rsid w:val="00624B27"/>
    <w:rsid w:val="00630B27"/>
    <w:rsid w:val="00631C16"/>
    <w:rsid w:val="00640A6C"/>
    <w:rsid w:val="00652B20"/>
    <w:rsid w:val="00656E33"/>
    <w:rsid w:val="00664314"/>
    <w:rsid w:val="00666E5F"/>
    <w:rsid w:val="00672C67"/>
    <w:rsid w:val="006739D7"/>
    <w:rsid w:val="0068127A"/>
    <w:rsid w:val="00685108"/>
    <w:rsid w:val="00686A0B"/>
    <w:rsid w:val="00690E4C"/>
    <w:rsid w:val="00692C06"/>
    <w:rsid w:val="006957ED"/>
    <w:rsid w:val="006A43D5"/>
    <w:rsid w:val="006A5CB1"/>
    <w:rsid w:val="006B0388"/>
    <w:rsid w:val="006B1819"/>
    <w:rsid w:val="006C2B20"/>
    <w:rsid w:val="006C3839"/>
    <w:rsid w:val="006C5DB1"/>
    <w:rsid w:val="006C7C5C"/>
    <w:rsid w:val="006E34FD"/>
    <w:rsid w:val="006E4F2D"/>
    <w:rsid w:val="006E66B6"/>
    <w:rsid w:val="007027FB"/>
    <w:rsid w:val="00703BC6"/>
    <w:rsid w:val="00710786"/>
    <w:rsid w:val="00713B69"/>
    <w:rsid w:val="00720581"/>
    <w:rsid w:val="007276E7"/>
    <w:rsid w:val="00732AD7"/>
    <w:rsid w:val="00734493"/>
    <w:rsid w:val="007375DE"/>
    <w:rsid w:val="0074015F"/>
    <w:rsid w:val="00750AF3"/>
    <w:rsid w:val="007525E2"/>
    <w:rsid w:val="00753686"/>
    <w:rsid w:val="0075660D"/>
    <w:rsid w:val="007607B3"/>
    <w:rsid w:val="00760BB4"/>
    <w:rsid w:val="00792C5C"/>
    <w:rsid w:val="00793E7F"/>
    <w:rsid w:val="00794221"/>
    <w:rsid w:val="007974F5"/>
    <w:rsid w:val="007A5942"/>
    <w:rsid w:val="007A60F5"/>
    <w:rsid w:val="007B2420"/>
    <w:rsid w:val="007B3AAB"/>
    <w:rsid w:val="007B61C7"/>
    <w:rsid w:val="007B6DD1"/>
    <w:rsid w:val="007C04DF"/>
    <w:rsid w:val="007C3387"/>
    <w:rsid w:val="007C5DF9"/>
    <w:rsid w:val="007C6301"/>
    <w:rsid w:val="007C7058"/>
    <w:rsid w:val="007D05D5"/>
    <w:rsid w:val="007E1A56"/>
    <w:rsid w:val="007E245B"/>
    <w:rsid w:val="007E3AE6"/>
    <w:rsid w:val="007E3CC3"/>
    <w:rsid w:val="007E7166"/>
    <w:rsid w:val="007E73ED"/>
    <w:rsid w:val="007E767F"/>
    <w:rsid w:val="007F1D3F"/>
    <w:rsid w:val="008200B4"/>
    <w:rsid w:val="00823529"/>
    <w:rsid w:val="00823FA0"/>
    <w:rsid w:val="00824D9E"/>
    <w:rsid w:val="008266E6"/>
    <w:rsid w:val="008276B3"/>
    <w:rsid w:val="00827DFE"/>
    <w:rsid w:val="00832572"/>
    <w:rsid w:val="00842A11"/>
    <w:rsid w:val="008516C1"/>
    <w:rsid w:val="00851E73"/>
    <w:rsid w:val="00854198"/>
    <w:rsid w:val="00854B25"/>
    <w:rsid w:val="00863BDD"/>
    <w:rsid w:val="00867327"/>
    <w:rsid w:val="00874CAD"/>
    <w:rsid w:val="00884037"/>
    <w:rsid w:val="008858DF"/>
    <w:rsid w:val="0089102A"/>
    <w:rsid w:val="00892067"/>
    <w:rsid w:val="008953A8"/>
    <w:rsid w:val="008A5B50"/>
    <w:rsid w:val="008A6DDF"/>
    <w:rsid w:val="008A7C14"/>
    <w:rsid w:val="008A7DDB"/>
    <w:rsid w:val="008C3417"/>
    <w:rsid w:val="008D1E35"/>
    <w:rsid w:val="008E3DB8"/>
    <w:rsid w:val="008E40E2"/>
    <w:rsid w:val="008E7256"/>
    <w:rsid w:val="008F10F8"/>
    <w:rsid w:val="008F1767"/>
    <w:rsid w:val="008F4B64"/>
    <w:rsid w:val="008F72CE"/>
    <w:rsid w:val="00911F5B"/>
    <w:rsid w:val="009152E0"/>
    <w:rsid w:val="00925D66"/>
    <w:rsid w:val="009272C1"/>
    <w:rsid w:val="0094311F"/>
    <w:rsid w:val="00945BF7"/>
    <w:rsid w:val="009503B1"/>
    <w:rsid w:val="00950FEB"/>
    <w:rsid w:val="0095222F"/>
    <w:rsid w:val="00952481"/>
    <w:rsid w:val="00956AFB"/>
    <w:rsid w:val="00956F37"/>
    <w:rsid w:val="00961987"/>
    <w:rsid w:val="009728CA"/>
    <w:rsid w:val="00974AA8"/>
    <w:rsid w:val="0097796C"/>
    <w:rsid w:val="009845E8"/>
    <w:rsid w:val="00986239"/>
    <w:rsid w:val="009879DB"/>
    <w:rsid w:val="00990A08"/>
    <w:rsid w:val="00991945"/>
    <w:rsid w:val="009930ED"/>
    <w:rsid w:val="009A2C65"/>
    <w:rsid w:val="009A43E1"/>
    <w:rsid w:val="009A6CD4"/>
    <w:rsid w:val="009A7A80"/>
    <w:rsid w:val="009B2B14"/>
    <w:rsid w:val="009B65B9"/>
    <w:rsid w:val="009C39BB"/>
    <w:rsid w:val="009E20E7"/>
    <w:rsid w:val="009E3837"/>
    <w:rsid w:val="009E3B21"/>
    <w:rsid w:val="009E625F"/>
    <w:rsid w:val="009F5B74"/>
    <w:rsid w:val="009F6F3B"/>
    <w:rsid w:val="00A00C6D"/>
    <w:rsid w:val="00A00D7E"/>
    <w:rsid w:val="00A028F9"/>
    <w:rsid w:val="00A03DFF"/>
    <w:rsid w:val="00A05FDE"/>
    <w:rsid w:val="00A067F3"/>
    <w:rsid w:val="00A07DC4"/>
    <w:rsid w:val="00A11148"/>
    <w:rsid w:val="00A22227"/>
    <w:rsid w:val="00A26C32"/>
    <w:rsid w:val="00A30076"/>
    <w:rsid w:val="00A32CF8"/>
    <w:rsid w:val="00A367D3"/>
    <w:rsid w:val="00A4100A"/>
    <w:rsid w:val="00A46C96"/>
    <w:rsid w:val="00A501AC"/>
    <w:rsid w:val="00A55724"/>
    <w:rsid w:val="00A71CD4"/>
    <w:rsid w:val="00A76A84"/>
    <w:rsid w:val="00A76DEB"/>
    <w:rsid w:val="00A822E0"/>
    <w:rsid w:val="00A84029"/>
    <w:rsid w:val="00A85002"/>
    <w:rsid w:val="00AA1D5F"/>
    <w:rsid w:val="00AA281D"/>
    <w:rsid w:val="00AA4BFD"/>
    <w:rsid w:val="00AA551D"/>
    <w:rsid w:val="00AB11EE"/>
    <w:rsid w:val="00AB1C38"/>
    <w:rsid w:val="00AB2319"/>
    <w:rsid w:val="00AB6F2F"/>
    <w:rsid w:val="00AC3CCB"/>
    <w:rsid w:val="00AC4EA1"/>
    <w:rsid w:val="00AF2DCE"/>
    <w:rsid w:val="00AF31E4"/>
    <w:rsid w:val="00AF44DF"/>
    <w:rsid w:val="00AF6E8A"/>
    <w:rsid w:val="00AF71F6"/>
    <w:rsid w:val="00B035D7"/>
    <w:rsid w:val="00B10D2A"/>
    <w:rsid w:val="00B15A3A"/>
    <w:rsid w:val="00B23038"/>
    <w:rsid w:val="00B3020A"/>
    <w:rsid w:val="00B31CFF"/>
    <w:rsid w:val="00B323A7"/>
    <w:rsid w:val="00B407D8"/>
    <w:rsid w:val="00B5284D"/>
    <w:rsid w:val="00B613C6"/>
    <w:rsid w:val="00B70927"/>
    <w:rsid w:val="00B7250A"/>
    <w:rsid w:val="00B72E3E"/>
    <w:rsid w:val="00B751F4"/>
    <w:rsid w:val="00B757E7"/>
    <w:rsid w:val="00B811D0"/>
    <w:rsid w:val="00B82845"/>
    <w:rsid w:val="00B837EC"/>
    <w:rsid w:val="00B8416E"/>
    <w:rsid w:val="00B8794A"/>
    <w:rsid w:val="00B92010"/>
    <w:rsid w:val="00B92E0A"/>
    <w:rsid w:val="00B93594"/>
    <w:rsid w:val="00B93A66"/>
    <w:rsid w:val="00BA18BE"/>
    <w:rsid w:val="00BA1CE1"/>
    <w:rsid w:val="00BA2453"/>
    <w:rsid w:val="00BA3058"/>
    <w:rsid w:val="00BA52B7"/>
    <w:rsid w:val="00BC1AAD"/>
    <w:rsid w:val="00BD28B1"/>
    <w:rsid w:val="00BD71DA"/>
    <w:rsid w:val="00BE1651"/>
    <w:rsid w:val="00BE3E77"/>
    <w:rsid w:val="00BE7FFD"/>
    <w:rsid w:val="00BF2E54"/>
    <w:rsid w:val="00C065C6"/>
    <w:rsid w:val="00C12CF8"/>
    <w:rsid w:val="00C21B7F"/>
    <w:rsid w:val="00C24426"/>
    <w:rsid w:val="00C254C2"/>
    <w:rsid w:val="00C27632"/>
    <w:rsid w:val="00C325FC"/>
    <w:rsid w:val="00C32835"/>
    <w:rsid w:val="00C36919"/>
    <w:rsid w:val="00C51F97"/>
    <w:rsid w:val="00C5214C"/>
    <w:rsid w:val="00C6288D"/>
    <w:rsid w:val="00C64B09"/>
    <w:rsid w:val="00C70C19"/>
    <w:rsid w:val="00C7611C"/>
    <w:rsid w:val="00C77183"/>
    <w:rsid w:val="00C77CF6"/>
    <w:rsid w:val="00C85BDE"/>
    <w:rsid w:val="00C9220D"/>
    <w:rsid w:val="00C937D8"/>
    <w:rsid w:val="00CA111E"/>
    <w:rsid w:val="00CA26FC"/>
    <w:rsid w:val="00CA46D9"/>
    <w:rsid w:val="00CA613C"/>
    <w:rsid w:val="00CA746D"/>
    <w:rsid w:val="00CB1ED8"/>
    <w:rsid w:val="00CB352F"/>
    <w:rsid w:val="00CB4864"/>
    <w:rsid w:val="00CB4F6E"/>
    <w:rsid w:val="00CB7F43"/>
    <w:rsid w:val="00CC0AFE"/>
    <w:rsid w:val="00CC5B94"/>
    <w:rsid w:val="00CE67AA"/>
    <w:rsid w:val="00D0130D"/>
    <w:rsid w:val="00D02620"/>
    <w:rsid w:val="00D042D7"/>
    <w:rsid w:val="00D07157"/>
    <w:rsid w:val="00D12459"/>
    <w:rsid w:val="00D20261"/>
    <w:rsid w:val="00D22DF5"/>
    <w:rsid w:val="00D24F76"/>
    <w:rsid w:val="00D3112C"/>
    <w:rsid w:val="00D35DF7"/>
    <w:rsid w:val="00D37BAF"/>
    <w:rsid w:val="00D62791"/>
    <w:rsid w:val="00D62B9C"/>
    <w:rsid w:val="00D63C2A"/>
    <w:rsid w:val="00D80337"/>
    <w:rsid w:val="00D80B00"/>
    <w:rsid w:val="00D83021"/>
    <w:rsid w:val="00D86B8E"/>
    <w:rsid w:val="00D876C0"/>
    <w:rsid w:val="00D92B6C"/>
    <w:rsid w:val="00D96CB6"/>
    <w:rsid w:val="00DA11FA"/>
    <w:rsid w:val="00DA3467"/>
    <w:rsid w:val="00DB26EE"/>
    <w:rsid w:val="00DB7A8C"/>
    <w:rsid w:val="00DC10EE"/>
    <w:rsid w:val="00DC18FE"/>
    <w:rsid w:val="00DD319F"/>
    <w:rsid w:val="00DD725B"/>
    <w:rsid w:val="00DE4F8F"/>
    <w:rsid w:val="00DE71D2"/>
    <w:rsid w:val="00DE7F80"/>
    <w:rsid w:val="00DF025D"/>
    <w:rsid w:val="00DF0B36"/>
    <w:rsid w:val="00DF3EC4"/>
    <w:rsid w:val="00DF499E"/>
    <w:rsid w:val="00DF5A26"/>
    <w:rsid w:val="00DF5BFE"/>
    <w:rsid w:val="00E00EFC"/>
    <w:rsid w:val="00E034E8"/>
    <w:rsid w:val="00E05257"/>
    <w:rsid w:val="00E06F90"/>
    <w:rsid w:val="00E16214"/>
    <w:rsid w:val="00E16EC6"/>
    <w:rsid w:val="00E175A5"/>
    <w:rsid w:val="00E20DBA"/>
    <w:rsid w:val="00E24A63"/>
    <w:rsid w:val="00E30E6F"/>
    <w:rsid w:val="00E40DEE"/>
    <w:rsid w:val="00E47C63"/>
    <w:rsid w:val="00E571DD"/>
    <w:rsid w:val="00E576BD"/>
    <w:rsid w:val="00E610E8"/>
    <w:rsid w:val="00E6251F"/>
    <w:rsid w:val="00E63803"/>
    <w:rsid w:val="00E63FF1"/>
    <w:rsid w:val="00E641D4"/>
    <w:rsid w:val="00E71D73"/>
    <w:rsid w:val="00E72154"/>
    <w:rsid w:val="00E727A8"/>
    <w:rsid w:val="00E73B9B"/>
    <w:rsid w:val="00E77005"/>
    <w:rsid w:val="00E771DC"/>
    <w:rsid w:val="00E81E83"/>
    <w:rsid w:val="00E8519F"/>
    <w:rsid w:val="00E8535E"/>
    <w:rsid w:val="00E86E19"/>
    <w:rsid w:val="00E96C25"/>
    <w:rsid w:val="00EA0C35"/>
    <w:rsid w:val="00EA1FB1"/>
    <w:rsid w:val="00EA2235"/>
    <w:rsid w:val="00EA224C"/>
    <w:rsid w:val="00EA3E68"/>
    <w:rsid w:val="00EA6F4B"/>
    <w:rsid w:val="00EB53B6"/>
    <w:rsid w:val="00EB54DB"/>
    <w:rsid w:val="00EC1A6C"/>
    <w:rsid w:val="00EC4956"/>
    <w:rsid w:val="00EC6BEF"/>
    <w:rsid w:val="00ED2C01"/>
    <w:rsid w:val="00ED2D60"/>
    <w:rsid w:val="00EE1347"/>
    <w:rsid w:val="00EE7261"/>
    <w:rsid w:val="00EF3B2A"/>
    <w:rsid w:val="00EF4F30"/>
    <w:rsid w:val="00EF7CB9"/>
    <w:rsid w:val="00F0692E"/>
    <w:rsid w:val="00F36A03"/>
    <w:rsid w:val="00F428A9"/>
    <w:rsid w:val="00F42CAD"/>
    <w:rsid w:val="00F504E2"/>
    <w:rsid w:val="00F52541"/>
    <w:rsid w:val="00F62199"/>
    <w:rsid w:val="00F6472D"/>
    <w:rsid w:val="00F659C7"/>
    <w:rsid w:val="00F7356E"/>
    <w:rsid w:val="00F7369A"/>
    <w:rsid w:val="00F74CB2"/>
    <w:rsid w:val="00F75CE4"/>
    <w:rsid w:val="00F77FAB"/>
    <w:rsid w:val="00F91D21"/>
    <w:rsid w:val="00FA465C"/>
    <w:rsid w:val="00FA4729"/>
    <w:rsid w:val="00FA5A99"/>
    <w:rsid w:val="00FA5F87"/>
    <w:rsid w:val="00FA7919"/>
    <w:rsid w:val="00FB2EE2"/>
    <w:rsid w:val="00FB53D4"/>
    <w:rsid w:val="00FB6F60"/>
    <w:rsid w:val="00FC373B"/>
    <w:rsid w:val="00FD19E9"/>
    <w:rsid w:val="00FD5CBF"/>
    <w:rsid w:val="00FD7711"/>
    <w:rsid w:val="00FE240B"/>
    <w:rsid w:val="00FE4CAF"/>
    <w:rsid w:val="00FF5CA2"/>
    <w:rsid w:val="00FF736A"/>
    <w:rsid w:val="01D95F0B"/>
    <w:rsid w:val="127C6B6A"/>
    <w:rsid w:val="22EC5646"/>
    <w:rsid w:val="25270BB7"/>
    <w:rsid w:val="265E2CFF"/>
    <w:rsid w:val="3BED2703"/>
    <w:rsid w:val="45B1640F"/>
    <w:rsid w:val="54B94928"/>
    <w:rsid w:val="565C44E7"/>
    <w:rsid w:val="578F22D0"/>
    <w:rsid w:val="5BD38384"/>
    <w:rsid w:val="605C4EB2"/>
    <w:rsid w:val="657B5DDA"/>
    <w:rsid w:val="65B42247"/>
    <w:rsid w:val="745E5CB5"/>
    <w:rsid w:val="7B7F441F"/>
    <w:rsid w:val="7FFF8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5"/>
    <o:shapelayout v:ext="edit">
      <o:idmap v:ext="edit" data="1"/>
    </o:shapelayout>
  </w:shapeDefaults>
  <w:decimalSymbol w:val="."/>
  <w:listSeparator w:val=","/>
  <w15:docId w15:val="{FFF52909-90F4-426B-8B03-BB4DE1E4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71D154-B125-4298-938F-3BF1585DE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520</Words>
  <Characters>2967</Characters>
  <Application>Microsoft Office Word</Application>
  <DocSecurity>0</DocSecurity>
  <Lines>24</Lines>
  <Paragraphs>6</Paragraphs>
  <ScaleCrop>false</ScaleCrop>
  <Company>Microsoft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20222585 吴堂芝</dc:creator>
  <cp:lastModifiedBy>user</cp:lastModifiedBy>
  <cp:revision>2</cp:revision>
  <cp:lastPrinted>2026-08-14T01:29:00Z</cp:lastPrinted>
  <dcterms:created xsi:type="dcterms:W3CDTF">2026-09-01T07:22:00Z</dcterms:created>
  <dcterms:modified xsi:type="dcterms:W3CDTF">2026-09-01T07:22:00Z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2052-11.8.2.10440</vt:lpwstr>
  </property>
  <property fmtid="{D5CDD505-2E9C-101B-9397-08002B2CF9AE}" pid="3" name="KSOTemplateDocerSaveRecord">
    <vt:lpwstr>eyJoZGlkIjoiYmMxYjA4Zjc0MjczNzBhMjBhNDJlNzZlODQ2YWNlMjAiLCJ1c2VySWQiOiIxODg0MDM5MzAzIn0=</vt:lpwstr>
  </property>
  <property fmtid="{D5CDD505-2E9C-101B-9397-08002B2CF9AE}" pid="4" name="ICV">
    <vt:lpwstr>7F5A62B674FF4F5895337C1AE0317125_13</vt:lpwstr>
  </property>
</Properties>
</file>